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2F516" w14:textId="289E24D2" w:rsidR="007979F6" w:rsidRDefault="007979F6" w:rsidP="007979F6">
      <w:pPr>
        <w:pStyle w:val="Nzev"/>
        <w:ind w:left="1416" w:firstLine="708"/>
        <w:jc w:val="left"/>
        <w:rPr>
          <w:rFonts w:asciiTheme="minorHAnsi" w:hAnsiTheme="minorHAnsi"/>
          <w:b/>
          <w:bCs/>
          <w:i/>
          <w:sz w:val="32"/>
          <w:szCs w:val="32"/>
          <w:u w:val="none"/>
        </w:rPr>
      </w:pPr>
      <w:r w:rsidRPr="008236A3">
        <w:rPr>
          <w:rFonts w:asciiTheme="minorHAnsi" w:hAnsiTheme="minorHAnsi"/>
          <w:b/>
          <w:bCs/>
          <w:i/>
          <w:noProof/>
          <w:sz w:val="32"/>
          <w:szCs w:val="32"/>
          <w:u w:val="none"/>
        </w:rPr>
        <w:drawing>
          <wp:anchor distT="0" distB="0" distL="114300" distR="114300" simplePos="0" relativeHeight="251669504" behindDoc="0" locked="0" layoutInCell="1" allowOverlap="1" wp14:anchorId="3494D188" wp14:editId="589E07BB">
            <wp:simplePos x="0" y="0"/>
            <wp:positionH relativeFrom="column">
              <wp:posOffset>-107400</wp:posOffset>
            </wp:positionH>
            <wp:positionV relativeFrom="paragraph">
              <wp:posOffset>101059</wp:posOffset>
            </wp:positionV>
            <wp:extent cx="1699146" cy="9609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vé.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188" cy="968923"/>
                    </a:xfrm>
                    <a:prstGeom prst="rect">
                      <a:avLst/>
                    </a:prstGeom>
                  </pic:spPr>
                </pic:pic>
              </a:graphicData>
            </a:graphic>
            <wp14:sizeRelH relativeFrom="margin">
              <wp14:pctWidth>0</wp14:pctWidth>
            </wp14:sizeRelH>
            <wp14:sizeRelV relativeFrom="margin">
              <wp14:pctHeight>0</wp14:pctHeight>
            </wp14:sizeRelV>
          </wp:anchor>
        </w:drawing>
      </w:r>
    </w:p>
    <w:p w14:paraId="52E12AE0" w14:textId="6B001D3A" w:rsidR="007979F6" w:rsidRPr="007979F6" w:rsidRDefault="007979F6" w:rsidP="007979F6">
      <w:pPr>
        <w:pStyle w:val="Nzev"/>
        <w:ind w:left="2124"/>
        <w:jc w:val="left"/>
        <w:rPr>
          <w:rFonts w:ascii="Calibri Light" w:hAnsi="Calibri Light" w:cs="Calibri Light"/>
          <w:b/>
          <w:bCs/>
          <w:sz w:val="28"/>
          <w:szCs w:val="28"/>
          <w:u w:val="none"/>
        </w:rPr>
      </w:pPr>
      <w:r>
        <w:rPr>
          <w:rFonts w:ascii="Calibri Light" w:hAnsi="Calibri Light" w:cs="Calibri Light"/>
          <w:b/>
          <w:bCs/>
          <w:sz w:val="32"/>
          <w:szCs w:val="32"/>
          <w:u w:val="none"/>
        </w:rPr>
        <w:t xml:space="preserve">          </w:t>
      </w:r>
      <w:r w:rsidRPr="007979F6">
        <w:rPr>
          <w:rFonts w:ascii="Calibri Light" w:hAnsi="Calibri Light" w:cs="Calibri Light"/>
          <w:b/>
          <w:bCs/>
          <w:sz w:val="28"/>
          <w:szCs w:val="28"/>
          <w:u w:val="none"/>
        </w:rPr>
        <w:t>Střední odborná škola josefa sousedíka vsetín</w:t>
      </w:r>
    </w:p>
    <w:p w14:paraId="2336C412" w14:textId="704DF219" w:rsidR="007979F6" w:rsidRPr="007979F6" w:rsidRDefault="007979F6" w:rsidP="007979F6">
      <w:pPr>
        <w:pStyle w:val="Nzev"/>
        <w:jc w:val="left"/>
        <w:rPr>
          <w:rFonts w:ascii="Calibri Light" w:hAnsi="Calibri Light" w:cs="Calibri Light"/>
          <w:b/>
          <w:bCs/>
          <w:sz w:val="28"/>
          <w:szCs w:val="28"/>
        </w:rPr>
      </w:pPr>
      <w:r w:rsidRPr="00E856AD">
        <w:rPr>
          <w:rFonts w:ascii="Calibri Light" w:hAnsi="Calibri Light" w:cs="Calibri Light"/>
          <w:b/>
          <w:bCs/>
          <w:sz w:val="40"/>
          <w:szCs w:val="56"/>
          <w:u w:val="none"/>
        </w:rPr>
        <w:t xml:space="preserve">          </w:t>
      </w:r>
      <w:r w:rsidRPr="00E856AD">
        <w:rPr>
          <w:rFonts w:ascii="Calibri Light" w:hAnsi="Calibri Light" w:cs="Calibri Light"/>
          <w:b/>
          <w:bCs/>
          <w:sz w:val="40"/>
          <w:szCs w:val="56"/>
          <w:u w:val="none"/>
        </w:rPr>
        <w:tab/>
      </w:r>
      <w:r w:rsidRPr="00E856AD">
        <w:rPr>
          <w:rFonts w:ascii="Calibri Light" w:hAnsi="Calibri Light" w:cs="Calibri Light"/>
          <w:b/>
          <w:bCs/>
          <w:sz w:val="40"/>
          <w:szCs w:val="56"/>
          <w:u w:val="none"/>
        </w:rPr>
        <w:tab/>
      </w:r>
      <w:r w:rsidRPr="00E856AD">
        <w:rPr>
          <w:rFonts w:ascii="Calibri Light" w:hAnsi="Calibri Light" w:cs="Calibri Light"/>
          <w:b/>
          <w:bCs/>
          <w:sz w:val="40"/>
          <w:szCs w:val="56"/>
          <w:u w:val="none"/>
        </w:rPr>
        <w:tab/>
      </w:r>
      <w:r>
        <w:rPr>
          <w:rFonts w:ascii="Calibri Light" w:hAnsi="Calibri Light" w:cs="Calibri Light"/>
          <w:b/>
          <w:bCs/>
          <w:sz w:val="40"/>
          <w:szCs w:val="56"/>
          <w:u w:val="none"/>
        </w:rPr>
        <w:t xml:space="preserve"> </w:t>
      </w:r>
      <w:r w:rsidRPr="007979F6">
        <w:rPr>
          <w:rFonts w:ascii="Calibri Light" w:hAnsi="Calibri Light" w:cs="Calibri Light"/>
          <w:b/>
          <w:bCs/>
          <w:sz w:val="28"/>
          <w:szCs w:val="28"/>
          <w:u w:val="none"/>
        </w:rPr>
        <w:t xml:space="preserve">755 01 vsetín, benátky 1779              </w:t>
      </w:r>
    </w:p>
    <w:p w14:paraId="070CA136" w14:textId="420A8367" w:rsidR="007979F6" w:rsidRDefault="007979F6" w:rsidP="007979F6">
      <w:pPr>
        <w:pStyle w:val="Nzev"/>
        <w:rPr>
          <w:rFonts w:ascii="Arial Narrow" w:hAnsi="Arial Narrow"/>
          <w:b/>
          <w:bCs/>
          <w:sz w:val="48"/>
        </w:rPr>
      </w:pPr>
    </w:p>
    <w:p w14:paraId="2FA97125" w14:textId="35110383" w:rsidR="007979F6" w:rsidRDefault="007979F6" w:rsidP="001A2A78">
      <w:pPr>
        <w:pStyle w:val="Nzev"/>
        <w:jc w:val="left"/>
        <w:rPr>
          <w:rFonts w:ascii="Arial Narrow" w:hAnsi="Arial Narrow"/>
          <w:b/>
          <w:bCs/>
          <w:sz w:val="48"/>
        </w:rPr>
      </w:pPr>
    </w:p>
    <w:p w14:paraId="68C080F8" w14:textId="3C2095C4" w:rsidR="001A2A78" w:rsidRDefault="001A2A78" w:rsidP="001A2A78">
      <w:pPr>
        <w:pStyle w:val="Nzev"/>
        <w:jc w:val="left"/>
        <w:rPr>
          <w:rFonts w:ascii="Arial Narrow" w:hAnsi="Arial Narrow"/>
          <w:b/>
          <w:bCs/>
          <w:sz w:val="48"/>
        </w:rPr>
      </w:pPr>
    </w:p>
    <w:p w14:paraId="24FD8718" w14:textId="77777777" w:rsidR="00DF6AEB" w:rsidRPr="00FB2C65" w:rsidRDefault="00875AE8" w:rsidP="00DF6AEB">
      <w:pPr>
        <w:pStyle w:val="Nzev"/>
        <w:tabs>
          <w:tab w:val="center" w:pos="4819"/>
          <w:tab w:val="right" w:pos="9639"/>
        </w:tabs>
        <w:jc w:val="left"/>
        <w:rPr>
          <w:rFonts w:ascii="Calibri" w:hAnsi="Calibri" w:cs="Calibri"/>
          <w:b/>
          <w:caps w:val="0"/>
          <w:color w:val="39D1D9"/>
          <w:sz w:val="96"/>
          <w:szCs w:val="96"/>
          <w:u w:val="none"/>
        </w:rPr>
      </w:pPr>
      <w:r>
        <w:rPr>
          <w:rFonts w:ascii="Calibri" w:hAnsi="Calibri" w:cs="Calibri"/>
          <w:b/>
          <w:caps w:val="0"/>
          <w:color w:val="009999"/>
          <w:sz w:val="96"/>
          <w:szCs w:val="96"/>
          <w:u w:val="none"/>
        </w:rPr>
        <w:tab/>
      </w:r>
      <w:r w:rsidR="00DF6AEB" w:rsidRPr="00DF6AEB">
        <w:rPr>
          <w:rFonts w:ascii="Calibri" w:hAnsi="Calibri" w:cs="Calibri"/>
          <w:b/>
          <w:caps w:val="0"/>
          <w:color w:val="39D1D9"/>
          <w:sz w:val="96"/>
          <w:szCs w:val="96"/>
          <w:u w:val="none"/>
        </w:rPr>
        <w:t>Výroční</w:t>
      </w:r>
      <w:r w:rsidR="00DF6AEB" w:rsidRPr="00FB2C65">
        <w:rPr>
          <w:rFonts w:ascii="Calibri" w:hAnsi="Calibri" w:cs="Calibri"/>
          <w:b/>
          <w:caps w:val="0"/>
          <w:color w:val="39D1D9"/>
          <w:sz w:val="96"/>
          <w:szCs w:val="96"/>
          <w:u w:val="none"/>
        </w:rPr>
        <w:t xml:space="preserve"> zpráva</w:t>
      </w:r>
      <w:r w:rsidR="00DF6AEB" w:rsidRPr="00FB2C65">
        <w:rPr>
          <w:rFonts w:ascii="Calibri" w:hAnsi="Calibri" w:cs="Calibri"/>
          <w:b/>
          <w:caps w:val="0"/>
          <w:color w:val="39D1D9"/>
          <w:sz w:val="96"/>
          <w:szCs w:val="96"/>
          <w:u w:val="none"/>
        </w:rPr>
        <w:tab/>
      </w:r>
    </w:p>
    <w:p w14:paraId="2D3478FD" w14:textId="77777777" w:rsidR="00DF6AEB" w:rsidRPr="00EE4BC8" w:rsidRDefault="00DF6AEB" w:rsidP="00DF6AEB">
      <w:pPr>
        <w:pStyle w:val="Nzev"/>
        <w:rPr>
          <w:rFonts w:ascii="Calibri" w:hAnsi="Calibri" w:cs="Calibri"/>
          <w:b/>
          <w:caps w:val="0"/>
          <w:color w:val="009999"/>
          <w:sz w:val="96"/>
          <w:szCs w:val="96"/>
          <w:u w:val="none"/>
        </w:rPr>
      </w:pPr>
      <w:r w:rsidRPr="00FB2C65">
        <w:rPr>
          <w:rFonts w:ascii="Calibri" w:hAnsi="Calibri" w:cs="Calibri"/>
          <w:b/>
          <w:caps w:val="0"/>
          <w:color w:val="39D1D9"/>
          <w:sz w:val="96"/>
          <w:szCs w:val="96"/>
          <w:u w:val="none"/>
        </w:rPr>
        <w:t>školní rok 2023/2024</w:t>
      </w:r>
    </w:p>
    <w:p w14:paraId="0A45DD56" w14:textId="51125082" w:rsidR="001A2A78" w:rsidRDefault="001A2A78" w:rsidP="00DF6AEB">
      <w:pPr>
        <w:pStyle w:val="Nzev"/>
        <w:tabs>
          <w:tab w:val="center" w:pos="4819"/>
          <w:tab w:val="right" w:pos="9639"/>
        </w:tabs>
        <w:jc w:val="left"/>
        <w:rPr>
          <w:rFonts w:ascii="Arial Narrow" w:hAnsi="Arial Narrow"/>
          <w:b/>
          <w:bCs/>
          <w:sz w:val="48"/>
        </w:rPr>
      </w:pPr>
    </w:p>
    <w:p w14:paraId="3548F333" w14:textId="1E3D1BE2" w:rsidR="001A2A78" w:rsidRDefault="00875AE8" w:rsidP="001A2A78">
      <w:pPr>
        <w:pStyle w:val="Nzev"/>
        <w:rPr>
          <w:rFonts w:ascii="Arial Narrow" w:hAnsi="Arial Narrow"/>
          <w:b/>
          <w:bCs/>
          <w:sz w:val="48"/>
        </w:rPr>
      </w:pPr>
      <w:r>
        <w:rPr>
          <w:rFonts w:ascii="Arial Narrow" w:hAnsi="Arial Narrow"/>
          <w:b/>
          <w:bCs/>
          <w:noProof/>
          <w:sz w:val="48"/>
        </w:rPr>
        <w:drawing>
          <wp:anchor distT="0" distB="0" distL="114300" distR="114300" simplePos="0" relativeHeight="251675648" behindDoc="1" locked="0" layoutInCell="1" allowOverlap="1" wp14:anchorId="6B5D4DD0" wp14:editId="0835F55A">
            <wp:simplePos x="0" y="0"/>
            <wp:positionH relativeFrom="column">
              <wp:posOffset>447040</wp:posOffset>
            </wp:positionH>
            <wp:positionV relativeFrom="paragraph">
              <wp:posOffset>179070</wp:posOffset>
            </wp:positionV>
            <wp:extent cx="5232401" cy="3924300"/>
            <wp:effectExtent l="0" t="0" r="6350" b="0"/>
            <wp:wrapNone/>
            <wp:docPr id="882109960" name="Obrázek 1" descr="Obsah obrázku venku, mrak, obloha,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09960" name="Obrázek 1" descr="Obsah obrázku venku, mrak, obloha, budov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2401" cy="3924300"/>
                    </a:xfrm>
                    <a:prstGeom prst="rect">
                      <a:avLst/>
                    </a:prstGeom>
                  </pic:spPr>
                </pic:pic>
              </a:graphicData>
            </a:graphic>
            <wp14:sizeRelH relativeFrom="margin">
              <wp14:pctWidth>0</wp14:pctWidth>
            </wp14:sizeRelH>
            <wp14:sizeRelV relativeFrom="margin">
              <wp14:pctHeight>0</wp14:pctHeight>
            </wp14:sizeRelV>
          </wp:anchor>
        </w:drawing>
      </w:r>
    </w:p>
    <w:p w14:paraId="4AA6C5E4" w14:textId="77777777" w:rsidR="001A2A78" w:rsidRDefault="001A2A78" w:rsidP="001A2A78">
      <w:pPr>
        <w:pStyle w:val="Nzev"/>
        <w:rPr>
          <w:rFonts w:ascii="Arial Narrow" w:hAnsi="Arial Narrow"/>
          <w:b/>
          <w:bCs/>
          <w:sz w:val="48"/>
        </w:rPr>
      </w:pPr>
    </w:p>
    <w:p w14:paraId="7B0297E9" w14:textId="77777777" w:rsidR="001A2A78" w:rsidRDefault="001A2A78" w:rsidP="001A2A78">
      <w:pPr>
        <w:pStyle w:val="Nzev"/>
        <w:rPr>
          <w:rFonts w:ascii="Arial Narrow" w:hAnsi="Arial Narrow"/>
          <w:b/>
          <w:bCs/>
          <w:sz w:val="48"/>
        </w:rPr>
      </w:pPr>
    </w:p>
    <w:p w14:paraId="2D8ACEEA" w14:textId="77777777" w:rsidR="001A2A78" w:rsidRDefault="001A2A78" w:rsidP="001A2A78">
      <w:pPr>
        <w:pStyle w:val="Nzev"/>
        <w:rPr>
          <w:rFonts w:ascii="Arial Narrow" w:hAnsi="Arial Narrow"/>
          <w:b/>
          <w:bCs/>
          <w:sz w:val="48"/>
        </w:rPr>
      </w:pPr>
    </w:p>
    <w:p w14:paraId="4130B7DB" w14:textId="77777777" w:rsidR="001A2A78" w:rsidRDefault="001A2A78" w:rsidP="001A2A78">
      <w:pPr>
        <w:pStyle w:val="Nzev"/>
        <w:rPr>
          <w:rFonts w:ascii="Arial Narrow" w:hAnsi="Arial Narrow"/>
          <w:b/>
          <w:bCs/>
          <w:sz w:val="48"/>
        </w:rPr>
      </w:pPr>
    </w:p>
    <w:p w14:paraId="050A2607" w14:textId="77777777" w:rsidR="001A2A78" w:rsidRDefault="001A2A78" w:rsidP="001A2A78">
      <w:pPr>
        <w:pStyle w:val="Nzev"/>
        <w:jc w:val="left"/>
        <w:rPr>
          <w:rFonts w:ascii="Arial Narrow" w:hAnsi="Arial Narrow"/>
          <w:b/>
          <w:bCs/>
          <w:sz w:val="48"/>
        </w:rPr>
      </w:pPr>
    </w:p>
    <w:p w14:paraId="7161895F" w14:textId="77777777" w:rsidR="001A2A78" w:rsidRDefault="001A2A78" w:rsidP="001A2A78">
      <w:pPr>
        <w:pStyle w:val="Nzev"/>
        <w:rPr>
          <w:rFonts w:ascii="Arial Narrow" w:hAnsi="Arial Narrow"/>
          <w:b/>
          <w:bCs/>
          <w:sz w:val="48"/>
        </w:rPr>
      </w:pPr>
    </w:p>
    <w:p w14:paraId="45DFEF82" w14:textId="77777777" w:rsidR="001A2A78" w:rsidRDefault="001A2A78" w:rsidP="001A2A78">
      <w:pPr>
        <w:pStyle w:val="Nzev"/>
        <w:rPr>
          <w:rFonts w:ascii="Arial Narrow" w:hAnsi="Arial Narrow"/>
          <w:b/>
          <w:bCs/>
          <w:sz w:val="48"/>
        </w:rPr>
      </w:pPr>
    </w:p>
    <w:p w14:paraId="3AF41A94" w14:textId="77777777" w:rsidR="001A2A78" w:rsidRDefault="001A2A78" w:rsidP="001A2A78">
      <w:pPr>
        <w:pStyle w:val="Nzev"/>
        <w:rPr>
          <w:rFonts w:ascii="Arial Narrow" w:hAnsi="Arial Narrow"/>
          <w:b/>
          <w:bCs/>
          <w:sz w:val="48"/>
        </w:rPr>
      </w:pPr>
    </w:p>
    <w:p w14:paraId="41AC7D20" w14:textId="77777777" w:rsidR="001A2A78" w:rsidRDefault="001A2A78" w:rsidP="001A2A78">
      <w:pPr>
        <w:pStyle w:val="Nzev"/>
        <w:rPr>
          <w:rFonts w:ascii="Arial Narrow" w:hAnsi="Arial Narrow"/>
          <w:b/>
          <w:bCs/>
          <w:sz w:val="48"/>
        </w:rPr>
      </w:pPr>
    </w:p>
    <w:p w14:paraId="11491AE8" w14:textId="77777777" w:rsidR="001A2A78" w:rsidRDefault="001A2A78" w:rsidP="001A2A78">
      <w:pPr>
        <w:pStyle w:val="Nzev"/>
        <w:jc w:val="right"/>
        <w:rPr>
          <w:rFonts w:ascii="Calibri" w:hAnsi="Calibri" w:cs="Calibri"/>
          <w:b/>
          <w:bCs/>
          <w:sz w:val="32"/>
          <w:szCs w:val="32"/>
          <w:u w:val="none"/>
        </w:rPr>
      </w:pPr>
    </w:p>
    <w:p w14:paraId="3C99E76F" w14:textId="77777777" w:rsidR="001A2A78" w:rsidRDefault="001A2A78" w:rsidP="001A2A78">
      <w:pPr>
        <w:pStyle w:val="Nzev"/>
        <w:jc w:val="right"/>
        <w:rPr>
          <w:rFonts w:ascii="Calibri" w:hAnsi="Calibri" w:cs="Calibri"/>
          <w:b/>
          <w:bCs/>
          <w:sz w:val="32"/>
          <w:szCs w:val="32"/>
          <w:u w:val="none"/>
        </w:rPr>
      </w:pPr>
    </w:p>
    <w:p w14:paraId="77506D28" w14:textId="77777777" w:rsidR="001A2A78" w:rsidRDefault="001A2A78" w:rsidP="001A2A78">
      <w:pPr>
        <w:pStyle w:val="Nzev"/>
        <w:jc w:val="right"/>
        <w:rPr>
          <w:rFonts w:ascii="Calibri" w:hAnsi="Calibri" w:cs="Calibri"/>
          <w:b/>
          <w:bCs/>
          <w:sz w:val="32"/>
          <w:szCs w:val="32"/>
          <w:u w:val="none"/>
        </w:rPr>
      </w:pPr>
    </w:p>
    <w:p w14:paraId="60D9C80E" w14:textId="77777777" w:rsidR="00875AE8" w:rsidRDefault="00875AE8" w:rsidP="001A2A78">
      <w:pPr>
        <w:pStyle w:val="Nzev"/>
        <w:jc w:val="right"/>
        <w:rPr>
          <w:rFonts w:ascii="Calibri" w:hAnsi="Calibri" w:cs="Calibri"/>
          <w:b/>
          <w:bCs/>
          <w:sz w:val="32"/>
          <w:szCs w:val="32"/>
          <w:u w:val="none"/>
        </w:rPr>
      </w:pPr>
    </w:p>
    <w:p w14:paraId="71118D5B" w14:textId="77777777" w:rsidR="00DF6AEB" w:rsidRPr="00DF6AEB" w:rsidRDefault="00DF6AEB" w:rsidP="00DF6AEB">
      <w:pPr>
        <w:pStyle w:val="Nadpisobsahu"/>
        <w:ind w:left="3540" w:firstLine="708"/>
        <w:rPr>
          <w:rFonts w:ascii="Calibri" w:eastAsia="Times New Roman" w:hAnsi="Calibri" w:cs="Calibri"/>
          <w:b/>
          <w:bCs w:val="0"/>
          <w:caps w:val="0"/>
          <w:color w:val="39D1D9"/>
          <w:sz w:val="40"/>
          <w:szCs w:val="40"/>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39D1D9"/>
            </w14:solidFill>
          </w14:textFill>
        </w:rPr>
      </w:pPr>
      <w:r w:rsidRPr="00DF6AEB">
        <w:rPr>
          <w:rFonts w:ascii="Calibri" w:eastAsia="Times New Roman" w:hAnsi="Calibri" w:cs="Calibri"/>
          <w:b/>
          <w:bCs w:val="0"/>
          <w:caps w:val="0"/>
          <w:color w:val="39D1D9"/>
          <w:sz w:val="40"/>
          <w:szCs w:val="40"/>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39D1D9"/>
            </w14:solidFill>
          </w14:textFill>
        </w:rPr>
        <w:t>Výroční zpráva č. 859/VZ/2024</w:t>
      </w:r>
    </w:p>
    <w:p w14:paraId="245F2453" w14:textId="71014C15" w:rsidR="001A2A78" w:rsidRDefault="001A2A78" w:rsidP="001A2A78"/>
    <w:p w14:paraId="59D0A9DA" w14:textId="77777777" w:rsidR="001A2A78" w:rsidRPr="001A2A78" w:rsidRDefault="001A2A78" w:rsidP="001A2A78"/>
    <w:sdt>
      <w:sdtPr>
        <w:rPr>
          <w:rFonts w:ascii="Times New Roman" w:eastAsia="Times New Roman" w:hAnsi="Times New Roman" w:cs="Times New Roman"/>
          <w:b/>
          <w:bCs w:val="0"/>
          <w:caps w:val="0"/>
          <w:color w:val="FF0000"/>
          <w:sz w:val="24"/>
          <w:szCs w:val="24"/>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0000"/>
            </w14:solidFill>
          </w14:textFill>
        </w:rPr>
        <w:id w:val="-1009288550"/>
        <w:docPartObj>
          <w:docPartGallery w:val="Table of Contents"/>
          <w:docPartUnique/>
        </w:docPartObj>
      </w:sdtPr>
      <w:sdtEndPr>
        <w:rPr>
          <w:b w:val="0"/>
        </w:rPr>
      </w:sdtEndPr>
      <w:sdtContent>
        <w:p w14:paraId="49C246FB" w14:textId="4668E558" w:rsidR="006C3BC2" w:rsidRPr="006F663F" w:rsidRDefault="0018333B" w:rsidP="001A2A78">
          <w:pPr>
            <w:pStyle w:val="Nadpisobsahu"/>
            <w:rPr>
              <w:rFonts w:ascii="Calibri Light" w:eastAsia="Times New Roman" w:hAnsi="Calibri Light" w:cs="Calibri Light"/>
              <w:b/>
              <w:bCs w:val="0"/>
              <w:caps w:val="0"/>
              <w:color w:val="000000"/>
              <w:sz w:val="32"/>
              <w:szCs w:val="32"/>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r w:rsidRPr="006F663F">
            <w:rPr>
              <w:rFonts w:ascii="Calibri Light" w:hAnsi="Calibri Light" w:cs="Calibri Light"/>
              <w:b/>
              <w:color w:val="000000"/>
              <w:sz w:val="32"/>
              <w:szCs w:val="32"/>
              <w14:textFill>
                <w14:solidFill>
                  <w14:srgbClr w14:val="000000"/>
                </w14:solidFill>
              </w14:textFill>
            </w:rPr>
            <w:t>Obsah</w:t>
          </w:r>
        </w:p>
        <w:p w14:paraId="743F741A" w14:textId="073899DE" w:rsidR="00875AE8" w:rsidRPr="006F663F" w:rsidRDefault="0018333B">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r w:rsidRPr="006F663F">
            <w:rPr>
              <w:rFonts w:cs="Calibri Light"/>
            </w:rPr>
            <w:fldChar w:fldCharType="begin"/>
          </w:r>
          <w:r w:rsidRPr="006F663F">
            <w:rPr>
              <w:rFonts w:cs="Calibri Light"/>
            </w:rPr>
            <w:instrText xml:space="preserve"> TOC \o "1-3" \h \z \u </w:instrText>
          </w:r>
          <w:r w:rsidRPr="006F663F">
            <w:rPr>
              <w:rFonts w:cs="Calibri Light"/>
            </w:rPr>
            <w:fldChar w:fldCharType="separate"/>
          </w:r>
          <w:hyperlink w:anchor="_Toc141783083" w:history="1">
            <w:r w:rsidR="00875AE8" w:rsidRPr="006F663F">
              <w:rPr>
                <w:rStyle w:val="Hypertextovodkaz"/>
                <w:rFonts w:cs="Calibri Light"/>
                <w:color w:val="auto"/>
              </w:rPr>
              <w:t>1.</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Základní údaje o škole</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_Toc141783083 \h </w:instrText>
            </w:r>
            <w:r w:rsidR="00875AE8" w:rsidRPr="006F663F">
              <w:rPr>
                <w:rFonts w:cs="Calibri Light"/>
                <w:webHidden/>
              </w:rPr>
            </w:r>
            <w:r w:rsidR="00875AE8" w:rsidRPr="006F663F">
              <w:rPr>
                <w:rFonts w:cs="Calibri Light"/>
                <w:webHidden/>
              </w:rPr>
              <w:fldChar w:fldCharType="separate"/>
            </w:r>
            <w:r w:rsidR="00A6382F">
              <w:rPr>
                <w:rFonts w:cs="Calibri Light"/>
                <w:webHidden/>
              </w:rPr>
              <w:t>4</w:t>
            </w:r>
            <w:r w:rsidR="00875AE8" w:rsidRPr="006F663F">
              <w:rPr>
                <w:rFonts w:cs="Calibri Light"/>
                <w:webHidden/>
              </w:rPr>
              <w:fldChar w:fldCharType="end"/>
            </w:r>
          </w:hyperlink>
        </w:p>
        <w:p w14:paraId="4156102B" w14:textId="0C1808C1"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084" w:history="1">
            <w:r w:rsidR="00875AE8" w:rsidRPr="006F663F">
              <w:rPr>
                <w:rStyle w:val="Hypertextovodkaz"/>
                <w:rFonts w:cs="Calibri Light"/>
                <w:color w:val="auto"/>
              </w:rPr>
              <w:t>2.</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Přehled oborů vzdělávání</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_Toc141783084 \h </w:instrText>
            </w:r>
            <w:r w:rsidR="00875AE8" w:rsidRPr="006F663F">
              <w:rPr>
                <w:rFonts w:cs="Calibri Light"/>
                <w:webHidden/>
              </w:rPr>
            </w:r>
            <w:r w:rsidR="00875AE8" w:rsidRPr="006F663F">
              <w:rPr>
                <w:rFonts w:cs="Calibri Light"/>
                <w:webHidden/>
              </w:rPr>
              <w:fldChar w:fldCharType="separate"/>
            </w:r>
            <w:r>
              <w:rPr>
                <w:rFonts w:cs="Calibri Light"/>
                <w:webHidden/>
              </w:rPr>
              <w:t>7</w:t>
            </w:r>
            <w:r w:rsidR="00875AE8" w:rsidRPr="006F663F">
              <w:rPr>
                <w:rFonts w:cs="Calibri Light"/>
                <w:webHidden/>
              </w:rPr>
              <w:fldChar w:fldCharType="end"/>
            </w:r>
          </w:hyperlink>
        </w:p>
        <w:p w14:paraId="1DB70BE1" w14:textId="5B5F4C8D"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085" w:history="1">
            <w:r w:rsidR="00875AE8" w:rsidRPr="006F663F">
              <w:rPr>
                <w:rStyle w:val="Hypertextovodkaz"/>
                <w:rFonts w:cs="Calibri Light"/>
                <w:color w:val="auto"/>
              </w:rPr>
              <w:t>3.</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personální zabezpečení činnosti školy</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_Toc141783085 \h </w:instrText>
            </w:r>
            <w:r w:rsidR="00875AE8" w:rsidRPr="006F663F">
              <w:rPr>
                <w:rFonts w:cs="Calibri Light"/>
                <w:webHidden/>
              </w:rPr>
            </w:r>
            <w:r w:rsidR="00875AE8" w:rsidRPr="006F663F">
              <w:rPr>
                <w:rFonts w:cs="Calibri Light"/>
                <w:webHidden/>
              </w:rPr>
              <w:fldChar w:fldCharType="separate"/>
            </w:r>
            <w:r>
              <w:rPr>
                <w:rFonts w:cs="Calibri Light"/>
                <w:webHidden/>
              </w:rPr>
              <w:t>8</w:t>
            </w:r>
            <w:r w:rsidR="00875AE8" w:rsidRPr="006F663F">
              <w:rPr>
                <w:rFonts w:cs="Calibri Light"/>
                <w:webHidden/>
              </w:rPr>
              <w:fldChar w:fldCharType="end"/>
            </w:r>
          </w:hyperlink>
        </w:p>
        <w:p w14:paraId="124F6A71" w14:textId="4DDEAADD"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86" w:history="1">
            <w:r w:rsidR="00875AE8" w:rsidRPr="006F663F">
              <w:rPr>
                <w:rStyle w:val="Hypertextovodkaz"/>
                <w:rFonts w:ascii="Calibri Light" w:hAnsi="Calibri Light" w:cs="Calibri Light"/>
                <w:noProof/>
                <w:color w:val="auto"/>
              </w:rPr>
              <w:t>3.1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Pedagogičtí pracovníci</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_Toc141783086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8</w:t>
            </w:r>
            <w:r w:rsidR="00875AE8" w:rsidRPr="006F663F">
              <w:rPr>
                <w:rFonts w:ascii="Calibri Light" w:hAnsi="Calibri Light" w:cs="Calibri Light"/>
                <w:noProof/>
                <w:webHidden/>
              </w:rPr>
              <w:fldChar w:fldCharType="end"/>
            </w:r>
          </w:hyperlink>
        </w:p>
        <w:p w14:paraId="0BB33145" w14:textId="2AF5AEC8"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87" w:history="1">
            <w:r w:rsidR="00875AE8" w:rsidRPr="006F663F">
              <w:rPr>
                <w:rStyle w:val="Hypertextovodkaz"/>
                <w:rFonts w:ascii="Calibri Light" w:hAnsi="Calibri Light" w:cs="Calibri Light"/>
                <w:caps/>
                <w:noProof/>
                <w:color w:val="auto"/>
              </w:rPr>
              <w:t>3.2</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Požadovaná aprobovanost a stupeň vzdělání učitelů</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_Toc141783087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10</w:t>
            </w:r>
            <w:r w:rsidR="00875AE8" w:rsidRPr="006F663F">
              <w:rPr>
                <w:rFonts w:ascii="Calibri Light" w:hAnsi="Calibri Light" w:cs="Calibri Light"/>
                <w:noProof/>
                <w:webHidden/>
              </w:rPr>
              <w:fldChar w:fldCharType="end"/>
            </w:r>
          </w:hyperlink>
        </w:p>
        <w:p w14:paraId="7475CABA" w14:textId="40B1DEC7"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88" w:history="1">
            <w:r w:rsidR="00875AE8" w:rsidRPr="006F663F">
              <w:rPr>
                <w:rStyle w:val="Hypertextovodkaz"/>
                <w:rFonts w:ascii="Calibri Light" w:hAnsi="Calibri Light" w:cs="Calibri Light"/>
                <w:caps/>
                <w:noProof/>
                <w:color w:val="auto"/>
              </w:rPr>
              <w:t>3.3</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Nepedagogičtí pracovníci</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_Toc141783088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10</w:t>
            </w:r>
            <w:r w:rsidR="00875AE8" w:rsidRPr="006F663F">
              <w:rPr>
                <w:rFonts w:ascii="Calibri Light" w:hAnsi="Calibri Light" w:cs="Calibri Light"/>
                <w:noProof/>
                <w:webHidden/>
              </w:rPr>
              <w:fldChar w:fldCharType="end"/>
            </w:r>
          </w:hyperlink>
        </w:p>
        <w:p w14:paraId="65EF3748" w14:textId="0DF270AA"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089" w:history="1">
            <w:r w:rsidR="00875AE8" w:rsidRPr="006F663F">
              <w:rPr>
                <w:rStyle w:val="Hypertextovodkaz"/>
                <w:rFonts w:cs="Calibri Light"/>
                <w:color w:val="auto"/>
              </w:rPr>
              <w:t>4.</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další vzdělávání pedagogických pracovníků a odborný rozvoj nepedagogů</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_Toc141783089 \h </w:instrText>
            </w:r>
            <w:r w:rsidR="00875AE8" w:rsidRPr="006F663F">
              <w:rPr>
                <w:rFonts w:cs="Calibri Light"/>
                <w:webHidden/>
              </w:rPr>
            </w:r>
            <w:r w:rsidR="00875AE8" w:rsidRPr="006F663F">
              <w:rPr>
                <w:rFonts w:cs="Calibri Light"/>
                <w:webHidden/>
              </w:rPr>
              <w:fldChar w:fldCharType="separate"/>
            </w:r>
            <w:r>
              <w:rPr>
                <w:rFonts w:cs="Calibri Light"/>
                <w:webHidden/>
              </w:rPr>
              <w:t>12</w:t>
            </w:r>
            <w:r w:rsidR="00875AE8" w:rsidRPr="006F663F">
              <w:rPr>
                <w:rFonts w:cs="Calibri Light"/>
                <w:webHidden/>
              </w:rPr>
              <w:fldChar w:fldCharType="end"/>
            </w:r>
          </w:hyperlink>
        </w:p>
        <w:p w14:paraId="2528ACC9" w14:textId="23CBA28B"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0" w:history="1">
            <w:r w:rsidR="00875AE8" w:rsidRPr="006F663F">
              <w:rPr>
                <w:rStyle w:val="Hypertextovodkaz"/>
                <w:rFonts w:ascii="Calibri Light" w:hAnsi="Calibri Light" w:cs="Calibri Light"/>
                <w:caps/>
                <w:noProof/>
                <w:color w:val="auto"/>
              </w:rPr>
              <w:t>4.1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STUDIUM</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_Toc141783090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12</w:t>
            </w:r>
            <w:r w:rsidR="00875AE8" w:rsidRPr="006F663F">
              <w:rPr>
                <w:rFonts w:ascii="Calibri Light" w:hAnsi="Calibri Light" w:cs="Calibri Light"/>
                <w:noProof/>
                <w:webHidden/>
              </w:rPr>
              <w:fldChar w:fldCharType="end"/>
            </w:r>
          </w:hyperlink>
        </w:p>
        <w:p w14:paraId="24795684" w14:textId="3FF4BE7C"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1" w:history="1">
            <w:r w:rsidR="00875AE8" w:rsidRPr="006F663F">
              <w:rPr>
                <w:rStyle w:val="Hypertextovodkaz"/>
                <w:rFonts w:ascii="Calibri Light" w:hAnsi="Calibri Light" w:cs="Calibri Light"/>
                <w:noProof/>
                <w:color w:val="auto"/>
              </w:rPr>
              <w:t>4.2</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noProof/>
                <w:color w:val="auto"/>
              </w:rPr>
              <w:t>ODBORNÁ ŠKOLENÍ, SEMINÁŘE A AKCE PRO PEDAGOGICKÉ PRACOVNÍKY</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_Toc141783091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12</w:t>
            </w:r>
            <w:r w:rsidR="00875AE8" w:rsidRPr="006F663F">
              <w:rPr>
                <w:rFonts w:ascii="Calibri Light" w:hAnsi="Calibri Light" w:cs="Calibri Light"/>
                <w:noProof/>
                <w:webHidden/>
              </w:rPr>
              <w:fldChar w:fldCharType="end"/>
            </w:r>
          </w:hyperlink>
        </w:p>
        <w:p w14:paraId="5DF8C1F8" w14:textId="03AAAED5"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2" w:history="1">
            <w:r w:rsidR="00875AE8" w:rsidRPr="006F663F">
              <w:rPr>
                <w:rStyle w:val="Hypertextovodkaz"/>
                <w:rFonts w:ascii="Calibri Light" w:hAnsi="Calibri Light" w:cs="Calibri Light"/>
                <w:noProof/>
                <w:color w:val="auto"/>
              </w:rPr>
              <w:t>4.3</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noProof/>
                <w:color w:val="auto"/>
              </w:rPr>
              <w:t>ODBORNÝ ROZVOJ NEPEDAGOGICKÝCH PRACOVNÍKŮ – ŠKOLENÍ, SEMINÁŘE, WEBINÁŘE  A DALŠÍ VZDĚLÁVACÍ AKCE PRO NEPEDAGOGICKÉ PRACOVNÍKY</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_Toc141783092 \h </w:instrText>
            </w:r>
            <w:r w:rsidR="00875AE8" w:rsidRPr="006F663F">
              <w:rPr>
                <w:rFonts w:ascii="Calibri Light" w:hAnsi="Calibri Light" w:cs="Calibri Light"/>
                <w:noProof/>
                <w:webHidden/>
              </w:rPr>
              <w:fldChar w:fldCharType="separate"/>
            </w:r>
            <w:r>
              <w:rPr>
                <w:rFonts w:ascii="Calibri Light" w:hAnsi="Calibri Light" w:cs="Calibri Light"/>
                <w:b/>
                <w:bCs/>
                <w:noProof/>
                <w:webHidden/>
              </w:rPr>
              <w:t>Chyba! Záložka není definována.</w:t>
            </w:r>
            <w:r w:rsidR="00875AE8" w:rsidRPr="006F663F">
              <w:rPr>
                <w:rFonts w:ascii="Calibri Light" w:hAnsi="Calibri Light" w:cs="Calibri Light"/>
                <w:noProof/>
                <w:webHidden/>
              </w:rPr>
              <w:fldChar w:fldCharType="end"/>
            </w:r>
          </w:hyperlink>
        </w:p>
        <w:p w14:paraId="2B3633E4" w14:textId="4F0AAA55"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093" w:history="1">
            <w:r w:rsidR="00875AE8" w:rsidRPr="006F663F">
              <w:rPr>
                <w:rStyle w:val="Hypertextovodkaz"/>
                <w:rFonts w:cs="Calibri Light"/>
                <w:color w:val="auto"/>
              </w:rPr>
              <w:t>5.</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údaje o přijímacím řízení</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_Toc141783093 \h </w:instrText>
            </w:r>
            <w:r w:rsidR="00875AE8" w:rsidRPr="006F663F">
              <w:rPr>
                <w:rFonts w:cs="Calibri Light"/>
                <w:webHidden/>
              </w:rPr>
            </w:r>
            <w:r w:rsidR="00875AE8" w:rsidRPr="006F663F">
              <w:rPr>
                <w:rFonts w:cs="Calibri Light"/>
                <w:webHidden/>
              </w:rPr>
              <w:fldChar w:fldCharType="separate"/>
            </w:r>
            <w:r>
              <w:rPr>
                <w:rFonts w:cs="Calibri Light"/>
                <w:webHidden/>
              </w:rPr>
              <w:t>16</w:t>
            </w:r>
            <w:r w:rsidR="00875AE8" w:rsidRPr="006F663F">
              <w:rPr>
                <w:rFonts w:cs="Calibri Light"/>
                <w:webHidden/>
              </w:rPr>
              <w:fldChar w:fldCharType="end"/>
            </w:r>
          </w:hyperlink>
        </w:p>
        <w:p w14:paraId="597181C6" w14:textId="07DAF704"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4" w:history="1">
            <w:r w:rsidR="00875AE8" w:rsidRPr="006F663F">
              <w:rPr>
                <w:rStyle w:val="Hypertextovodkaz"/>
                <w:rFonts w:ascii="Calibri Light" w:hAnsi="Calibri Light" w:cs="Calibri Light"/>
                <w:caps/>
                <w:noProof/>
                <w:color w:val="auto"/>
              </w:rPr>
              <w:t>5.1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Žáci přihlášení a přijatí ke studiu pro školní rok 2023/2024</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_Toc141783094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16</w:t>
            </w:r>
            <w:r w:rsidR="00875AE8" w:rsidRPr="006F663F">
              <w:rPr>
                <w:rFonts w:ascii="Calibri Light" w:hAnsi="Calibri Light" w:cs="Calibri Light"/>
                <w:noProof/>
                <w:webHidden/>
              </w:rPr>
              <w:fldChar w:fldCharType="end"/>
            </w:r>
          </w:hyperlink>
        </w:p>
        <w:p w14:paraId="728C81DC" w14:textId="03A29200"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5" w:history="1">
            <w:r w:rsidR="00875AE8" w:rsidRPr="006F663F">
              <w:rPr>
                <w:rStyle w:val="Hypertextovodkaz"/>
                <w:rFonts w:ascii="Calibri Light" w:hAnsi="Calibri Light" w:cs="Calibri Light"/>
                <w:caps/>
                <w:noProof/>
                <w:color w:val="auto"/>
              </w:rPr>
              <w:t>5.2</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Další údaje</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_Toc141783095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16</w:t>
            </w:r>
            <w:r w:rsidR="00875AE8" w:rsidRPr="006F663F">
              <w:rPr>
                <w:rFonts w:ascii="Calibri Light" w:hAnsi="Calibri Light" w:cs="Calibri Light"/>
                <w:noProof/>
                <w:webHidden/>
              </w:rPr>
              <w:fldChar w:fldCharType="end"/>
            </w:r>
          </w:hyperlink>
        </w:p>
        <w:p w14:paraId="135EDB92" w14:textId="1FD3C1F6"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096" w:history="1">
            <w:r w:rsidR="00875AE8" w:rsidRPr="006F663F">
              <w:rPr>
                <w:rStyle w:val="Hypertextovodkaz"/>
                <w:rFonts w:cs="Calibri Light"/>
                <w:color w:val="auto"/>
              </w:rPr>
              <w:t>6.</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Výsledky vzdělávání žáků</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_Toc141783096 \h </w:instrText>
            </w:r>
            <w:r w:rsidR="00875AE8" w:rsidRPr="006F663F">
              <w:rPr>
                <w:rFonts w:cs="Calibri Light"/>
                <w:webHidden/>
              </w:rPr>
            </w:r>
            <w:r w:rsidR="00875AE8" w:rsidRPr="006F663F">
              <w:rPr>
                <w:rFonts w:cs="Calibri Light"/>
                <w:webHidden/>
              </w:rPr>
              <w:fldChar w:fldCharType="separate"/>
            </w:r>
            <w:r>
              <w:rPr>
                <w:rFonts w:cs="Calibri Light"/>
                <w:webHidden/>
              </w:rPr>
              <w:t>17</w:t>
            </w:r>
            <w:r w:rsidR="00875AE8" w:rsidRPr="006F663F">
              <w:rPr>
                <w:rFonts w:cs="Calibri Light"/>
                <w:webHidden/>
              </w:rPr>
              <w:fldChar w:fldCharType="end"/>
            </w:r>
          </w:hyperlink>
        </w:p>
        <w:p w14:paraId="391A3340" w14:textId="2A0BC09B"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7" w:history="1">
            <w:r w:rsidR="00875AE8" w:rsidRPr="006F663F">
              <w:rPr>
                <w:rStyle w:val="Hypertextovodkaz"/>
                <w:rFonts w:ascii="Calibri Light" w:hAnsi="Calibri Light" w:cs="Calibri Light"/>
                <w:caps/>
                <w:noProof/>
                <w:color w:val="auto"/>
              </w:rPr>
              <w:t>6.1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Celkový prospěch žáků ve škole za uplynulý školní rok</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_Toc141783097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17</w:t>
            </w:r>
            <w:r w:rsidR="00875AE8" w:rsidRPr="006F663F">
              <w:rPr>
                <w:rFonts w:ascii="Calibri Light" w:hAnsi="Calibri Light" w:cs="Calibri Light"/>
                <w:noProof/>
                <w:webHidden/>
              </w:rPr>
              <w:fldChar w:fldCharType="end"/>
            </w:r>
          </w:hyperlink>
        </w:p>
        <w:p w14:paraId="3D2CF578" w14:textId="418A0E34"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8" w:history="1">
            <w:r w:rsidR="00875AE8" w:rsidRPr="006F663F">
              <w:rPr>
                <w:rStyle w:val="Hypertextovodkaz"/>
                <w:rFonts w:ascii="Calibri Light" w:hAnsi="Calibri Light" w:cs="Calibri Light"/>
                <w:caps/>
                <w:noProof/>
                <w:color w:val="auto"/>
              </w:rPr>
              <w:t>6.2</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Hodnocení výsledků ukončení studia – maturitní a závěrečné zkoušky</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_Toc141783098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17</w:t>
            </w:r>
            <w:r w:rsidR="00875AE8" w:rsidRPr="006F663F">
              <w:rPr>
                <w:rFonts w:ascii="Calibri Light" w:hAnsi="Calibri Light" w:cs="Calibri Light"/>
                <w:noProof/>
                <w:webHidden/>
              </w:rPr>
              <w:fldChar w:fldCharType="end"/>
            </w:r>
          </w:hyperlink>
        </w:p>
        <w:p w14:paraId="00D1C08F" w14:textId="5348C5CC"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099" w:history="1">
            <w:r w:rsidR="00875AE8" w:rsidRPr="006F663F">
              <w:rPr>
                <w:rStyle w:val="Hypertextovodkaz"/>
                <w:rFonts w:ascii="Calibri Light" w:hAnsi="Calibri Light" w:cs="Calibri Light"/>
                <w:caps/>
                <w:noProof/>
                <w:color w:val="auto"/>
              </w:rPr>
              <w:t>6.3</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Hodnocení výsledků výchovného působení</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_Toc141783099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18</w:t>
            </w:r>
            <w:r w:rsidR="00875AE8" w:rsidRPr="006F663F">
              <w:rPr>
                <w:rFonts w:ascii="Calibri Light" w:hAnsi="Calibri Light" w:cs="Calibri Light"/>
                <w:noProof/>
                <w:webHidden/>
              </w:rPr>
              <w:fldChar w:fldCharType="end"/>
            </w:r>
          </w:hyperlink>
        </w:p>
        <w:p w14:paraId="09D4D7C3" w14:textId="06C2AD0E"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00" w:history="1">
            <w:r w:rsidR="00875AE8" w:rsidRPr="006F663F">
              <w:rPr>
                <w:rStyle w:val="Hypertextovodkaz"/>
                <w:rFonts w:cs="Calibri Light"/>
                <w:color w:val="auto"/>
              </w:rPr>
              <w:t>7.</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prevence rizikového chování a zajištění podpory žáků se SVP, žáků nadaných a žáků s nárokem na poskytování jazykové přípravy</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_Toc141783100 \h </w:instrText>
            </w:r>
            <w:r w:rsidR="00875AE8" w:rsidRPr="006F663F">
              <w:rPr>
                <w:rFonts w:cs="Calibri Light"/>
                <w:webHidden/>
              </w:rPr>
            </w:r>
            <w:r w:rsidR="00875AE8" w:rsidRPr="006F663F">
              <w:rPr>
                <w:rFonts w:cs="Calibri Light"/>
                <w:webHidden/>
              </w:rPr>
              <w:fldChar w:fldCharType="separate"/>
            </w:r>
            <w:r>
              <w:rPr>
                <w:rFonts w:cs="Calibri Light"/>
                <w:webHidden/>
              </w:rPr>
              <w:t>19</w:t>
            </w:r>
            <w:r w:rsidR="00875AE8" w:rsidRPr="006F663F">
              <w:rPr>
                <w:rFonts w:cs="Calibri Light"/>
                <w:webHidden/>
              </w:rPr>
              <w:fldChar w:fldCharType="end"/>
            </w:r>
          </w:hyperlink>
        </w:p>
        <w:p w14:paraId="456614F4" w14:textId="3B522E86"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01" w:history="1">
            <w:r w:rsidR="00875AE8" w:rsidRPr="006F663F">
              <w:rPr>
                <w:rStyle w:val="Hypertextovodkaz"/>
                <w:rFonts w:ascii="Calibri Light" w:hAnsi="Calibri Light" w:cs="Calibri Light"/>
                <w:caps/>
                <w:noProof/>
                <w:color w:val="auto"/>
              </w:rPr>
              <w:t>7.1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vzdělávací akce k prevenci rizikového chování</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_Toc141783101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19</w:t>
            </w:r>
            <w:r w:rsidR="00875AE8" w:rsidRPr="006F663F">
              <w:rPr>
                <w:rFonts w:ascii="Calibri Light" w:hAnsi="Calibri Light" w:cs="Calibri Light"/>
                <w:noProof/>
                <w:webHidden/>
              </w:rPr>
              <w:fldChar w:fldCharType="end"/>
            </w:r>
          </w:hyperlink>
        </w:p>
        <w:p w14:paraId="783EB40F" w14:textId="6840F282"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02" w:history="1">
            <w:r w:rsidR="00875AE8" w:rsidRPr="006F663F">
              <w:rPr>
                <w:rStyle w:val="Hypertextovodkaz"/>
                <w:rFonts w:ascii="Calibri Light" w:hAnsi="Calibri Light" w:cs="Calibri Light"/>
                <w:caps/>
                <w:noProof/>
                <w:color w:val="auto"/>
              </w:rPr>
              <w:t>7.2</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 xml:space="preserve">podpora žáků se SVP, nadaných a s nárokem </w:t>
            </w:r>
            <w:r w:rsidR="00875AE8" w:rsidRPr="006F663F">
              <w:rPr>
                <w:rStyle w:val="Hypertextovodkaz"/>
                <w:rFonts w:ascii="Calibri Light" w:hAnsi="Calibri Light" w:cs="Calibri Light"/>
                <w:caps/>
                <w:noProof/>
                <w:color w:val="auto"/>
                <w:sz w:val="22"/>
                <w:szCs w:val="22"/>
              </w:rPr>
              <w:t>na poskytování jazykové</w:t>
            </w:r>
            <w:r w:rsidR="00875AE8" w:rsidRPr="006F663F">
              <w:rPr>
                <w:rStyle w:val="Hypertextovodkaz"/>
                <w:rFonts w:ascii="Calibri Light" w:hAnsi="Calibri Light" w:cs="Calibri Light"/>
                <w:caps/>
                <w:noProof/>
                <w:color w:val="auto"/>
              </w:rPr>
              <w:t xml:space="preserve"> </w:t>
            </w:r>
            <w:r w:rsidR="00875AE8" w:rsidRPr="006F663F">
              <w:rPr>
                <w:rStyle w:val="Hypertextovodkaz"/>
                <w:rFonts w:ascii="Calibri Light" w:hAnsi="Calibri Light" w:cs="Calibri Light"/>
                <w:caps/>
                <w:noProof/>
                <w:color w:val="auto"/>
                <w:sz w:val="22"/>
                <w:szCs w:val="22"/>
              </w:rPr>
              <w:t>přípravy</w:t>
            </w:r>
            <w:r w:rsidR="006F663F">
              <w:rPr>
                <w:rStyle w:val="Hypertextovodkaz"/>
                <w:rFonts w:ascii="Calibri Light" w:hAnsi="Calibri Light" w:cs="Calibri Light"/>
                <w:caps/>
                <w:noProof/>
                <w:color w:val="auto"/>
                <w:sz w:val="22"/>
                <w:szCs w:val="22"/>
              </w:rPr>
              <w:t xml:space="preserve">   </w:t>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_Toc141783102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20</w:t>
            </w:r>
            <w:r w:rsidR="00875AE8" w:rsidRPr="006F663F">
              <w:rPr>
                <w:rFonts w:ascii="Calibri Light" w:hAnsi="Calibri Light" w:cs="Calibri Light"/>
                <w:noProof/>
                <w:webHidden/>
              </w:rPr>
              <w:fldChar w:fldCharType="end"/>
            </w:r>
          </w:hyperlink>
        </w:p>
        <w:p w14:paraId="188E9CB0" w14:textId="20086A59"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03" w:history="1">
            <w:r w:rsidR="00875AE8" w:rsidRPr="006F663F">
              <w:rPr>
                <w:rStyle w:val="Hypertextovodkaz"/>
                <w:rFonts w:ascii="Calibri Light" w:hAnsi="Calibri Light" w:cs="Calibri Light"/>
                <w:caps/>
                <w:noProof/>
                <w:color w:val="auto"/>
              </w:rPr>
              <w:t>7.3</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Školní poradenské pracoviště</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_Toc141783103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21</w:t>
            </w:r>
            <w:r w:rsidR="00875AE8" w:rsidRPr="006F663F">
              <w:rPr>
                <w:rFonts w:ascii="Calibri Light" w:hAnsi="Calibri Light" w:cs="Calibri Light"/>
                <w:noProof/>
                <w:webHidden/>
              </w:rPr>
              <w:fldChar w:fldCharType="end"/>
            </w:r>
          </w:hyperlink>
        </w:p>
        <w:p w14:paraId="321DBB85" w14:textId="45894237"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04" w:history="1">
            <w:r w:rsidR="00875AE8" w:rsidRPr="006F663F">
              <w:rPr>
                <w:rStyle w:val="Hypertextovodkaz"/>
                <w:rFonts w:cs="Calibri Light"/>
                <w:color w:val="auto"/>
              </w:rPr>
              <w:t>8.</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základní informace o hospodaření</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_Toc141783104 \h </w:instrText>
            </w:r>
            <w:r w:rsidR="00875AE8" w:rsidRPr="006F663F">
              <w:rPr>
                <w:rFonts w:cs="Calibri Light"/>
                <w:webHidden/>
              </w:rPr>
            </w:r>
            <w:r w:rsidR="00875AE8" w:rsidRPr="006F663F">
              <w:rPr>
                <w:rFonts w:cs="Calibri Light"/>
                <w:webHidden/>
              </w:rPr>
              <w:fldChar w:fldCharType="separate"/>
            </w:r>
            <w:r>
              <w:rPr>
                <w:rFonts w:cs="Calibri Light"/>
                <w:webHidden/>
              </w:rPr>
              <w:t>23</w:t>
            </w:r>
            <w:r w:rsidR="00875AE8" w:rsidRPr="006F663F">
              <w:rPr>
                <w:rFonts w:cs="Calibri Light"/>
                <w:webHidden/>
              </w:rPr>
              <w:fldChar w:fldCharType="end"/>
            </w:r>
          </w:hyperlink>
        </w:p>
        <w:p w14:paraId="39AF9DE8" w14:textId="3DD00D35"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05" w:history="1">
            <w:r w:rsidR="00875AE8" w:rsidRPr="006F663F">
              <w:rPr>
                <w:rStyle w:val="Hypertextovodkaz"/>
                <w:rFonts w:ascii="Calibri Light" w:hAnsi="Calibri Light" w:cs="Calibri Light"/>
                <w:caps/>
                <w:noProof/>
                <w:color w:val="auto"/>
              </w:rPr>
              <w:t>8.1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vyhodnocení závazných stanovených ukazatelů</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_Toc141783105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23</w:t>
            </w:r>
            <w:r w:rsidR="00875AE8" w:rsidRPr="006F663F">
              <w:rPr>
                <w:rFonts w:ascii="Calibri Light" w:hAnsi="Calibri Light" w:cs="Calibri Light"/>
                <w:noProof/>
                <w:webHidden/>
              </w:rPr>
              <w:fldChar w:fldCharType="end"/>
            </w:r>
          </w:hyperlink>
        </w:p>
        <w:p w14:paraId="214996CA" w14:textId="599FC1D3" w:rsidR="00875AE8" w:rsidRPr="006F663F" w:rsidRDefault="00A6382F">
          <w:pPr>
            <w:pStyle w:val="Obsah2"/>
            <w:tabs>
              <w:tab w:val="right" w:leader="dot" w:pos="9629"/>
            </w:tabs>
            <w:rPr>
              <w:rFonts w:ascii="Calibri Light" w:eastAsiaTheme="minorEastAsia" w:hAnsi="Calibri Light" w:cs="Calibri Light"/>
              <w:noProof/>
              <w:kern w:val="2"/>
              <w:sz w:val="22"/>
              <w:szCs w:val="22"/>
              <w14:ligatures w14:val="standardContextual"/>
            </w:rPr>
          </w:pPr>
          <w:hyperlink w:anchor="_Toc141783106" w:history="1">
            <w:r w:rsidR="00875AE8" w:rsidRPr="006F663F">
              <w:rPr>
                <w:rStyle w:val="Hypertextovodkaz"/>
                <w:rFonts w:ascii="Calibri Light" w:hAnsi="Calibri Light" w:cs="Calibri Light"/>
                <w:caps/>
                <w:noProof/>
                <w:color w:val="auto"/>
              </w:rPr>
              <w:t>8.2       Vyhodnocení doplňkové činnosti podle jednotlivých činností za rok 2022</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_Toc141783106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23</w:t>
            </w:r>
            <w:r w:rsidR="00875AE8" w:rsidRPr="006F663F">
              <w:rPr>
                <w:rFonts w:ascii="Calibri Light" w:hAnsi="Calibri Light" w:cs="Calibri Light"/>
                <w:noProof/>
                <w:webHidden/>
              </w:rPr>
              <w:fldChar w:fldCharType="end"/>
            </w:r>
          </w:hyperlink>
        </w:p>
        <w:p w14:paraId="1F2A7E21" w14:textId="656FB882" w:rsidR="00875AE8" w:rsidRPr="006F663F" w:rsidRDefault="00A6382F">
          <w:pPr>
            <w:pStyle w:val="Obsah2"/>
            <w:tabs>
              <w:tab w:val="right" w:leader="dot" w:pos="9629"/>
            </w:tabs>
            <w:rPr>
              <w:rFonts w:ascii="Calibri Light" w:eastAsiaTheme="minorEastAsia" w:hAnsi="Calibri Light" w:cs="Calibri Light"/>
              <w:noProof/>
              <w:kern w:val="2"/>
              <w:sz w:val="22"/>
              <w:szCs w:val="22"/>
              <w14:ligatures w14:val="standardContextual"/>
            </w:rPr>
          </w:pPr>
          <w:hyperlink w:anchor="_Toc141783107" w:history="1">
            <w:r w:rsidR="00875AE8" w:rsidRPr="006F663F">
              <w:rPr>
                <w:rStyle w:val="Hypertextovodkaz"/>
                <w:rFonts w:ascii="Calibri Light" w:hAnsi="Calibri Light" w:cs="Calibri Light"/>
                <w:caps/>
                <w:noProof/>
                <w:color w:val="auto"/>
              </w:rPr>
              <w:t>8.3     Tvorba a čerpání fondů v roce 2022</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_Toc141783107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24</w:t>
            </w:r>
            <w:r w:rsidR="00875AE8" w:rsidRPr="006F663F">
              <w:rPr>
                <w:rFonts w:ascii="Calibri Light" w:hAnsi="Calibri Light" w:cs="Calibri Light"/>
                <w:noProof/>
                <w:webHidden/>
              </w:rPr>
              <w:fldChar w:fldCharType="end"/>
            </w:r>
          </w:hyperlink>
        </w:p>
        <w:p w14:paraId="3C357B0D" w14:textId="2E7F42DC"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08" w:history="1">
            <w:r w:rsidR="00875AE8" w:rsidRPr="006F663F">
              <w:rPr>
                <w:rStyle w:val="Hypertextovodkaz"/>
                <w:rFonts w:cs="Calibri Light"/>
                <w:color w:val="auto"/>
              </w:rPr>
              <w:t>9.</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mezinárodní spolupráce, zapojení školy do rozvojových  a mezinárodních programů, školou předložené a realizované projekty z cizích zdrojů</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_Toc141783108 \h </w:instrText>
            </w:r>
            <w:r w:rsidR="00875AE8" w:rsidRPr="006F663F">
              <w:rPr>
                <w:rFonts w:cs="Calibri Light"/>
                <w:webHidden/>
              </w:rPr>
            </w:r>
            <w:r w:rsidR="00875AE8" w:rsidRPr="006F663F">
              <w:rPr>
                <w:rFonts w:cs="Calibri Light"/>
                <w:webHidden/>
              </w:rPr>
              <w:fldChar w:fldCharType="separate"/>
            </w:r>
            <w:r>
              <w:rPr>
                <w:rFonts w:cs="Calibri Light"/>
                <w:webHidden/>
              </w:rPr>
              <w:t>23</w:t>
            </w:r>
            <w:r w:rsidR="00875AE8" w:rsidRPr="006F663F">
              <w:rPr>
                <w:rFonts w:cs="Calibri Light"/>
                <w:webHidden/>
              </w:rPr>
              <w:fldChar w:fldCharType="end"/>
            </w:r>
          </w:hyperlink>
        </w:p>
        <w:p w14:paraId="6ABE6B00" w14:textId="7A5A5671"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09" w:history="1">
            <w:r w:rsidR="00875AE8" w:rsidRPr="006F663F">
              <w:rPr>
                <w:rStyle w:val="Hypertextovodkaz"/>
                <w:rFonts w:ascii="Calibri Light" w:hAnsi="Calibri Light" w:cs="Calibri Light"/>
                <w:caps/>
                <w:noProof/>
                <w:color w:val="auto"/>
              </w:rPr>
              <w:t>9.1</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MEZINÁRODNÍ SPOLUPRÁCE</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_Toc141783109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26</w:t>
            </w:r>
            <w:r w:rsidR="00875AE8" w:rsidRPr="006F663F">
              <w:rPr>
                <w:rFonts w:ascii="Calibri Light" w:hAnsi="Calibri Light" w:cs="Calibri Light"/>
                <w:noProof/>
                <w:webHidden/>
              </w:rPr>
              <w:fldChar w:fldCharType="end"/>
            </w:r>
          </w:hyperlink>
        </w:p>
        <w:p w14:paraId="261BD191" w14:textId="514F3A35"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10" w:history="1">
            <w:r w:rsidR="00875AE8" w:rsidRPr="006F663F">
              <w:rPr>
                <w:rStyle w:val="Hypertextovodkaz"/>
                <w:rFonts w:ascii="Calibri Light" w:hAnsi="Calibri Light" w:cs="Calibri Light"/>
                <w:caps/>
                <w:noProof/>
                <w:color w:val="auto"/>
              </w:rPr>
              <w:t>9.2</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zapojení školy do rozvojových a MEZINÁRODNÍch programů</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_Toc141783110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26</w:t>
            </w:r>
            <w:r w:rsidR="00875AE8" w:rsidRPr="006F663F">
              <w:rPr>
                <w:rFonts w:ascii="Calibri Light" w:hAnsi="Calibri Light" w:cs="Calibri Light"/>
                <w:noProof/>
                <w:webHidden/>
              </w:rPr>
              <w:fldChar w:fldCharType="end"/>
            </w:r>
          </w:hyperlink>
        </w:p>
        <w:p w14:paraId="1443771A" w14:textId="22C0F3A7" w:rsidR="00875AE8" w:rsidRPr="006F663F" w:rsidRDefault="00A6382F">
          <w:pPr>
            <w:pStyle w:val="Obsah2"/>
            <w:tabs>
              <w:tab w:val="left" w:pos="880"/>
              <w:tab w:val="right" w:leader="dot" w:pos="9629"/>
            </w:tabs>
            <w:rPr>
              <w:rFonts w:ascii="Calibri Light" w:eastAsiaTheme="minorEastAsia" w:hAnsi="Calibri Light" w:cs="Calibri Light"/>
              <w:noProof/>
              <w:kern w:val="2"/>
              <w:sz w:val="22"/>
              <w:szCs w:val="22"/>
              <w14:ligatures w14:val="standardContextual"/>
            </w:rPr>
          </w:pPr>
          <w:hyperlink w:anchor="_Toc141783111" w:history="1">
            <w:r w:rsidR="00875AE8" w:rsidRPr="006F663F">
              <w:rPr>
                <w:rStyle w:val="Hypertextovodkaz"/>
                <w:rFonts w:ascii="Calibri Light" w:hAnsi="Calibri Light" w:cs="Calibri Light"/>
                <w:caps/>
                <w:noProof/>
                <w:color w:val="auto"/>
              </w:rPr>
              <w:t>9.3</w:t>
            </w:r>
            <w:r w:rsidR="00875AE8" w:rsidRPr="006F663F">
              <w:rPr>
                <w:rFonts w:ascii="Calibri Light" w:eastAsiaTheme="minorEastAsia" w:hAnsi="Calibri Light" w:cs="Calibri Light"/>
                <w:noProof/>
                <w:kern w:val="2"/>
                <w:sz w:val="22"/>
                <w:szCs w:val="22"/>
                <w14:ligatures w14:val="standardContextual"/>
              </w:rPr>
              <w:tab/>
            </w:r>
            <w:r w:rsidR="00875AE8" w:rsidRPr="006F663F">
              <w:rPr>
                <w:rStyle w:val="Hypertextovodkaz"/>
                <w:rFonts w:ascii="Calibri Light" w:hAnsi="Calibri Light" w:cs="Calibri Light"/>
                <w:caps/>
                <w:noProof/>
                <w:color w:val="auto"/>
              </w:rPr>
              <w:t>projekty realizované školou, nebo v nichž je škola partnerEM</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_Toc141783111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27</w:t>
            </w:r>
            <w:r w:rsidR="00875AE8" w:rsidRPr="006F663F">
              <w:rPr>
                <w:rFonts w:ascii="Calibri Light" w:hAnsi="Calibri Light" w:cs="Calibri Light"/>
                <w:noProof/>
                <w:webHidden/>
              </w:rPr>
              <w:fldChar w:fldCharType="end"/>
            </w:r>
          </w:hyperlink>
        </w:p>
        <w:p w14:paraId="7B3CE899" w14:textId="1C73ACAA"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12" w:history="1">
            <w:r w:rsidR="00875AE8" w:rsidRPr="006F663F">
              <w:rPr>
                <w:rStyle w:val="Hypertextovodkaz"/>
                <w:rFonts w:cs="Calibri Light"/>
                <w:color w:val="auto"/>
              </w:rPr>
              <w:t>10. zapojení školy do dalšího vzdělávání v rámci celoživotního učení</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_Toc141783112 \h </w:instrText>
            </w:r>
            <w:r w:rsidR="00875AE8" w:rsidRPr="006F663F">
              <w:rPr>
                <w:rFonts w:cs="Calibri Light"/>
                <w:webHidden/>
              </w:rPr>
            </w:r>
            <w:r w:rsidR="00875AE8" w:rsidRPr="006F663F">
              <w:rPr>
                <w:rFonts w:cs="Calibri Light"/>
                <w:webHidden/>
              </w:rPr>
              <w:fldChar w:fldCharType="separate"/>
            </w:r>
            <w:r>
              <w:rPr>
                <w:rFonts w:cs="Calibri Light"/>
                <w:webHidden/>
              </w:rPr>
              <w:t>28</w:t>
            </w:r>
            <w:r w:rsidR="00875AE8" w:rsidRPr="006F663F">
              <w:rPr>
                <w:rFonts w:cs="Calibri Light"/>
                <w:webHidden/>
              </w:rPr>
              <w:fldChar w:fldCharType="end"/>
            </w:r>
          </w:hyperlink>
        </w:p>
        <w:p w14:paraId="6AB432B6" w14:textId="3821BE69"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13" w:history="1">
            <w:r w:rsidR="00875AE8" w:rsidRPr="006F663F">
              <w:rPr>
                <w:rStyle w:val="Hypertextovodkaz"/>
                <w:rFonts w:cs="Calibri Light"/>
                <w:color w:val="auto"/>
              </w:rPr>
              <w:t>11.</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Aktivity a prezentace školy na veřejnosti</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_Toc141783113 \h </w:instrText>
            </w:r>
            <w:r w:rsidR="00875AE8" w:rsidRPr="006F663F">
              <w:rPr>
                <w:rFonts w:cs="Calibri Light"/>
                <w:webHidden/>
              </w:rPr>
            </w:r>
            <w:r w:rsidR="00875AE8" w:rsidRPr="006F663F">
              <w:rPr>
                <w:rFonts w:cs="Calibri Light"/>
                <w:webHidden/>
              </w:rPr>
              <w:fldChar w:fldCharType="separate"/>
            </w:r>
            <w:r>
              <w:rPr>
                <w:rFonts w:cs="Calibri Light"/>
                <w:webHidden/>
              </w:rPr>
              <w:t>29</w:t>
            </w:r>
            <w:r w:rsidR="00875AE8" w:rsidRPr="006F663F">
              <w:rPr>
                <w:rFonts w:cs="Calibri Light"/>
                <w:webHidden/>
              </w:rPr>
              <w:fldChar w:fldCharType="end"/>
            </w:r>
          </w:hyperlink>
        </w:p>
        <w:p w14:paraId="1E0A5725" w14:textId="70F55E87"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14" w:history="1">
            <w:r w:rsidR="00875AE8" w:rsidRPr="006F663F">
              <w:rPr>
                <w:rStyle w:val="Hypertextovodkaz"/>
                <w:rFonts w:cs="Calibri Light"/>
                <w:color w:val="auto"/>
              </w:rPr>
              <w:t>12. další výchovné a vzdělávací aktivity, odborné exkurze a soutěže, mimoškolní aktivity</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_Toc141783114 \h </w:instrText>
            </w:r>
            <w:r w:rsidR="00875AE8" w:rsidRPr="006F663F">
              <w:rPr>
                <w:rFonts w:cs="Calibri Light"/>
                <w:webHidden/>
              </w:rPr>
            </w:r>
            <w:r w:rsidR="00875AE8" w:rsidRPr="006F663F">
              <w:rPr>
                <w:rFonts w:cs="Calibri Light"/>
                <w:webHidden/>
              </w:rPr>
              <w:fldChar w:fldCharType="separate"/>
            </w:r>
            <w:r>
              <w:rPr>
                <w:rFonts w:cs="Calibri Light"/>
                <w:webHidden/>
              </w:rPr>
              <w:t>33</w:t>
            </w:r>
            <w:r w:rsidR="00875AE8" w:rsidRPr="006F663F">
              <w:rPr>
                <w:rFonts w:cs="Calibri Light"/>
                <w:webHidden/>
              </w:rPr>
              <w:fldChar w:fldCharType="end"/>
            </w:r>
          </w:hyperlink>
        </w:p>
        <w:p w14:paraId="0DBDF6EB" w14:textId="59B8FC0E" w:rsidR="00875AE8" w:rsidRPr="006F663F" w:rsidRDefault="00A6382F">
          <w:pPr>
            <w:pStyle w:val="Obsah2"/>
            <w:tabs>
              <w:tab w:val="right" w:leader="dot" w:pos="9629"/>
            </w:tabs>
            <w:rPr>
              <w:rFonts w:ascii="Calibri Light" w:eastAsiaTheme="minorEastAsia" w:hAnsi="Calibri Light" w:cs="Calibri Light"/>
              <w:noProof/>
              <w:kern w:val="2"/>
              <w:sz w:val="22"/>
              <w:szCs w:val="22"/>
              <w14:ligatures w14:val="standardContextual"/>
            </w:rPr>
          </w:pPr>
          <w:hyperlink w:anchor="_Toc141783115" w:history="1">
            <w:r w:rsidR="00875AE8" w:rsidRPr="006F663F">
              <w:rPr>
                <w:rStyle w:val="Hypertextovodkaz"/>
                <w:rFonts w:ascii="Calibri Light" w:hAnsi="Calibri Light" w:cs="Calibri Light"/>
                <w:caps/>
                <w:noProof/>
                <w:color w:val="auto"/>
              </w:rPr>
              <w:t>12.1     OdbornÉ A SPORTOVNÍ Soutěže – počty zúčastněných žáků</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_Toc141783115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33</w:t>
            </w:r>
            <w:r w:rsidR="00875AE8" w:rsidRPr="006F663F">
              <w:rPr>
                <w:rFonts w:ascii="Calibri Light" w:hAnsi="Calibri Light" w:cs="Calibri Light"/>
                <w:noProof/>
                <w:webHidden/>
              </w:rPr>
              <w:fldChar w:fldCharType="end"/>
            </w:r>
          </w:hyperlink>
        </w:p>
        <w:p w14:paraId="4BB64BFE" w14:textId="34210A3D" w:rsidR="00875AE8" w:rsidRPr="006F663F" w:rsidRDefault="00A6382F">
          <w:pPr>
            <w:pStyle w:val="Obsah2"/>
            <w:tabs>
              <w:tab w:val="right" w:leader="dot" w:pos="9629"/>
            </w:tabs>
            <w:rPr>
              <w:rFonts w:ascii="Calibri Light" w:eastAsiaTheme="minorEastAsia" w:hAnsi="Calibri Light" w:cs="Calibri Light"/>
              <w:noProof/>
              <w:kern w:val="2"/>
              <w:sz w:val="22"/>
              <w:szCs w:val="22"/>
              <w14:ligatures w14:val="standardContextual"/>
            </w:rPr>
          </w:pPr>
          <w:hyperlink w:anchor="_Toc141783116" w:history="1">
            <w:r w:rsidR="00875AE8" w:rsidRPr="006F663F">
              <w:rPr>
                <w:rStyle w:val="Hypertextovodkaz"/>
                <w:rFonts w:ascii="Calibri Light" w:hAnsi="Calibri Light" w:cs="Calibri Light"/>
                <w:caps/>
                <w:noProof/>
                <w:color w:val="auto"/>
              </w:rPr>
              <w:t>12.2     Jiné významné výchovné a vzdělávací aktivity školy – počty žáků</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_Toc141783116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33</w:t>
            </w:r>
            <w:r w:rsidR="00875AE8" w:rsidRPr="006F663F">
              <w:rPr>
                <w:rFonts w:ascii="Calibri Light" w:hAnsi="Calibri Light" w:cs="Calibri Light"/>
                <w:noProof/>
                <w:webHidden/>
              </w:rPr>
              <w:fldChar w:fldCharType="end"/>
            </w:r>
          </w:hyperlink>
        </w:p>
        <w:p w14:paraId="2B8E3913" w14:textId="7D2DDBE3" w:rsidR="00875AE8" w:rsidRPr="006F663F" w:rsidRDefault="00A6382F">
          <w:pPr>
            <w:pStyle w:val="Obsah2"/>
            <w:tabs>
              <w:tab w:val="right" w:leader="dot" w:pos="9629"/>
            </w:tabs>
            <w:rPr>
              <w:rFonts w:ascii="Calibri Light" w:eastAsiaTheme="minorEastAsia" w:hAnsi="Calibri Light" w:cs="Calibri Light"/>
              <w:noProof/>
              <w:kern w:val="2"/>
              <w:sz w:val="22"/>
              <w:szCs w:val="22"/>
              <w14:ligatures w14:val="standardContextual"/>
            </w:rPr>
          </w:pPr>
          <w:hyperlink w:anchor="_Toc141783117" w:history="1">
            <w:r w:rsidR="00875AE8" w:rsidRPr="006F663F">
              <w:rPr>
                <w:rStyle w:val="Hypertextovodkaz"/>
                <w:rFonts w:ascii="Calibri Light" w:hAnsi="Calibri Light" w:cs="Calibri Light"/>
                <w:caps/>
                <w:noProof/>
                <w:color w:val="auto"/>
              </w:rPr>
              <w:t>12.3     Mimoškolní aktivity</w:t>
            </w:r>
            <w:r w:rsidR="00875AE8" w:rsidRPr="006F663F">
              <w:rPr>
                <w:rFonts w:ascii="Calibri Light" w:hAnsi="Calibri Light" w:cs="Calibri Light"/>
                <w:noProof/>
                <w:webHidden/>
              </w:rPr>
              <w:tab/>
            </w:r>
            <w:r w:rsidR="00875AE8" w:rsidRPr="006F663F">
              <w:rPr>
                <w:rFonts w:ascii="Calibri Light" w:hAnsi="Calibri Light" w:cs="Calibri Light"/>
                <w:noProof/>
                <w:webHidden/>
              </w:rPr>
              <w:fldChar w:fldCharType="begin"/>
            </w:r>
            <w:r w:rsidR="00875AE8" w:rsidRPr="006F663F">
              <w:rPr>
                <w:rFonts w:ascii="Calibri Light" w:hAnsi="Calibri Light" w:cs="Calibri Light"/>
                <w:noProof/>
                <w:webHidden/>
              </w:rPr>
              <w:instrText xml:space="preserve"> PAGEREF _Toc141783117 \h </w:instrText>
            </w:r>
            <w:r w:rsidR="00875AE8" w:rsidRPr="006F663F">
              <w:rPr>
                <w:rFonts w:ascii="Calibri Light" w:hAnsi="Calibri Light" w:cs="Calibri Light"/>
                <w:noProof/>
                <w:webHidden/>
              </w:rPr>
            </w:r>
            <w:r w:rsidR="00875AE8" w:rsidRPr="006F663F">
              <w:rPr>
                <w:rFonts w:ascii="Calibri Light" w:hAnsi="Calibri Light" w:cs="Calibri Light"/>
                <w:noProof/>
                <w:webHidden/>
              </w:rPr>
              <w:fldChar w:fldCharType="separate"/>
            </w:r>
            <w:r>
              <w:rPr>
                <w:rFonts w:ascii="Calibri Light" w:hAnsi="Calibri Light" w:cs="Calibri Light"/>
                <w:noProof/>
                <w:webHidden/>
              </w:rPr>
              <w:t>37</w:t>
            </w:r>
            <w:r w:rsidR="00875AE8" w:rsidRPr="006F663F">
              <w:rPr>
                <w:rFonts w:ascii="Calibri Light" w:hAnsi="Calibri Light" w:cs="Calibri Light"/>
                <w:noProof/>
                <w:webHidden/>
              </w:rPr>
              <w:fldChar w:fldCharType="end"/>
            </w:r>
          </w:hyperlink>
        </w:p>
        <w:p w14:paraId="0A3053AA" w14:textId="7B807B86"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18" w:history="1">
            <w:r w:rsidR="00875AE8" w:rsidRPr="006F663F">
              <w:rPr>
                <w:rStyle w:val="Hypertextovodkaz"/>
                <w:rFonts w:cs="Calibri Light"/>
                <w:color w:val="auto"/>
              </w:rPr>
              <w:t>13. spolupráce s odborovými organizacemi, organizacemi zaměstnavatelů a dalšími partnery při plnění úkolů ve vzdělávání</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_Toc141783118 \h </w:instrText>
            </w:r>
            <w:r w:rsidR="00875AE8" w:rsidRPr="006F663F">
              <w:rPr>
                <w:rFonts w:cs="Calibri Light"/>
                <w:webHidden/>
              </w:rPr>
            </w:r>
            <w:r w:rsidR="00875AE8" w:rsidRPr="006F663F">
              <w:rPr>
                <w:rFonts w:cs="Calibri Light"/>
                <w:webHidden/>
              </w:rPr>
              <w:fldChar w:fldCharType="separate"/>
            </w:r>
            <w:r>
              <w:rPr>
                <w:rFonts w:cs="Calibri Light"/>
                <w:webHidden/>
              </w:rPr>
              <w:t>38</w:t>
            </w:r>
            <w:r w:rsidR="00875AE8" w:rsidRPr="006F663F">
              <w:rPr>
                <w:rFonts w:cs="Calibri Light"/>
                <w:webHidden/>
              </w:rPr>
              <w:fldChar w:fldCharType="end"/>
            </w:r>
          </w:hyperlink>
        </w:p>
        <w:p w14:paraId="7B06585A" w14:textId="769E29A3"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19" w:history="1">
            <w:r w:rsidR="00875AE8" w:rsidRPr="006F663F">
              <w:rPr>
                <w:rStyle w:val="Hypertextovodkaz"/>
                <w:rFonts w:cs="Calibri Light"/>
                <w:color w:val="auto"/>
              </w:rPr>
              <w:t>14.</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výsledky inspekČNÍ ČINNOSTI provedené ČŠI</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_Toc141783119 \h </w:instrText>
            </w:r>
            <w:r w:rsidR="00875AE8" w:rsidRPr="006F663F">
              <w:rPr>
                <w:rFonts w:cs="Calibri Light"/>
                <w:webHidden/>
              </w:rPr>
            </w:r>
            <w:r w:rsidR="00875AE8" w:rsidRPr="006F663F">
              <w:rPr>
                <w:rFonts w:cs="Calibri Light"/>
                <w:webHidden/>
              </w:rPr>
              <w:fldChar w:fldCharType="separate"/>
            </w:r>
            <w:r>
              <w:rPr>
                <w:rFonts w:cs="Calibri Light"/>
                <w:webHidden/>
              </w:rPr>
              <w:t>39</w:t>
            </w:r>
            <w:r w:rsidR="00875AE8" w:rsidRPr="006F663F">
              <w:rPr>
                <w:rFonts w:cs="Calibri Light"/>
                <w:webHidden/>
              </w:rPr>
              <w:fldChar w:fldCharType="end"/>
            </w:r>
          </w:hyperlink>
        </w:p>
        <w:p w14:paraId="3D786C5B" w14:textId="0114DEB1"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20" w:history="1">
            <w:r w:rsidR="00875AE8" w:rsidRPr="006F663F">
              <w:rPr>
                <w:rStyle w:val="Hypertextovodkaz"/>
                <w:rFonts w:cs="Calibri Light"/>
                <w:color w:val="auto"/>
              </w:rPr>
              <w:t>15.</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Poskytování informací podle zákona č. 106/1999 Sb.,  o svobodném přístupu k informacím</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_Toc141783120 \h </w:instrText>
            </w:r>
            <w:r w:rsidR="00875AE8" w:rsidRPr="006F663F">
              <w:rPr>
                <w:rFonts w:cs="Calibri Light"/>
                <w:webHidden/>
              </w:rPr>
            </w:r>
            <w:r w:rsidR="00875AE8" w:rsidRPr="006F663F">
              <w:rPr>
                <w:rFonts w:cs="Calibri Light"/>
                <w:webHidden/>
              </w:rPr>
              <w:fldChar w:fldCharType="separate"/>
            </w:r>
            <w:r>
              <w:rPr>
                <w:rFonts w:cs="Calibri Light"/>
                <w:webHidden/>
              </w:rPr>
              <w:t>39</w:t>
            </w:r>
            <w:r w:rsidR="00875AE8" w:rsidRPr="006F663F">
              <w:rPr>
                <w:rFonts w:cs="Calibri Light"/>
                <w:webHidden/>
              </w:rPr>
              <w:fldChar w:fldCharType="end"/>
            </w:r>
          </w:hyperlink>
        </w:p>
        <w:p w14:paraId="4FE1BC0B" w14:textId="2DD54AB8" w:rsidR="00875AE8" w:rsidRPr="006F663F" w:rsidRDefault="00A6382F">
          <w:pPr>
            <w:pStyle w:val="Obsah1"/>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pPr>
          <w:hyperlink w:anchor="_Toc141783121" w:history="1">
            <w:r w:rsidR="00875AE8" w:rsidRPr="006F663F">
              <w:rPr>
                <w:rStyle w:val="Hypertextovodkaz"/>
                <w:rFonts w:cs="Calibri Light"/>
                <w:color w:val="auto"/>
              </w:rPr>
              <w:t>16.</w:t>
            </w:r>
            <w:r w:rsidR="00875AE8" w:rsidRPr="006F663F">
              <w:rPr>
                <w:rFonts w:eastAsiaTheme="minorEastAsia" w:cs="Calibri Light"/>
                <w:b w:val="0"/>
                <w:caps w:val="0"/>
                <w:kern w:val="2"/>
                <w:sz w:val="22"/>
                <w:szCs w:val="22"/>
                <w14:reflection w14:blurRad="0" w14:stA="0" w14:stPos="0" w14:endA="0" w14:endPos="0" w14:dist="0" w14:dir="0" w14:fadeDir="0" w14:sx="0" w14:sy="0" w14:kx="0" w14:ky="0" w14:algn="none"/>
                <w14:textOutline w14:w="0" w14:cap="rnd" w14:cmpd="sng" w14:algn="ctr">
                  <w14:noFill/>
                  <w14:prstDash w14:val="solid"/>
                  <w14:bevel/>
                </w14:textOutline>
                <w14:ligatures w14:val="standardContextual"/>
              </w:rPr>
              <w:tab/>
            </w:r>
            <w:r w:rsidR="00875AE8" w:rsidRPr="006F663F">
              <w:rPr>
                <w:rStyle w:val="Hypertextovodkaz"/>
                <w:rFonts w:cs="Calibri Light"/>
                <w:color w:val="auto"/>
              </w:rPr>
              <w:t>Závěr výroční zprávy</w:t>
            </w:r>
            <w:r w:rsidR="00875AE8" w:rsidRPr="006F663F">
              <w:rPr>
                <w:rFonts w:cs="Calibri Light"/>
                <w:webHidden/>
              </w:rPr>
              <w:tab/>
            </w:r>
            <w:r w:rsidR="00875AE8" w:rsidRPr="006F663F">
              <w:rPr>
                <w:rFonts w:cs="Calibri Light"/>
                <w:webHidden/>
              </w:rPr>
              <w:fldChar w:fldCharType="begin"/>
            </w:r>
            <w:r w:rsidR="00875AE8" w:rsidRPr="006F663F">
              <w:rPr>
                <w:rFonts w:cs="Calibri Light"/>
                <w:webHidden/>
              </w:rPr>
              <w:instrText xml:space="preserve"> PAGEREF _Toc141783121 \h </w:instrText>
            </w:r>
            <w:r w:rsidR="00875AE8" w:rsidRPr="006F663F">
              <w:rPr>
                <w:rFonts w:cs="Calibri Light"/>
                <w:webHidden/>
              </w:rPr>
            </w:r>
            <w:r w:rsidR="00875AE8" w:rsidRPr="006F663F">
              <w:rPr>
                <w:rFonts w:cs="Calibri Light"/>
                <w:webHidden/>
              </w:rPr>
              <w:fldChar w:fldCharType="separate"/>
            </w:r>
            <w:r>
              <w:rPr>
                <w:rFonts w:cs="Calibri Light"/>
                <w:webHidden/>
              </w:rPr>
              <w:t>39</w:t>
            </w:r>
            <w:r w:rsidR="00875AE8" w:rsidRPr="006F663F">
              <w:rPr>
                <w:rFonts w:cs="Calibri Light"/>
                <w:webHidden/>
              </w:rPr>
              <w:fldChar w:fldCharType="end"/>
            </w:r>
          </w:hyperlink>
        </w:p>
        <w:p w14:paraId="32C37112" w14:textId="21F7DBCC" w:rsidR="0018333B" w:rsidRPr="001C7A01" w:rsidRDefault="0018333B">
          <w:pPr>
            <w:rPr>
              <w:color w:val="FF0000"/>
            </w:rPr>
          </w:pPr>
          <w:r w:rsidRPr="006F663F">
            <w:rPr>
              <w:rFonts w:ascii="Calibri Light" w:hAnsi="Calibri Light" w:cs="Calibri Light"/>
              <w:b/>
              <w:bCs/>
            </w:rPr>
            <w:fldChar w:fldCharType="end"/>
          </w:r>
        </w:p>
      </w:sdtContent>
    </w:sdt>
    <w:p w14:paraId="0ED58839" w14:textId="6407D638" w:rsidR="0028042C" w:rsidRPr="001C7A01" w:rsidRDefault="0028042C">
      <w:pPr>
        <w:rPr>
          <w:rFonts w:ascii="Arial Narrow" w:hAnsi="Arial Narrow"/>
          <w:b/>
          <w:color w:val="FF0000"/>
          <w:sz w:val="32"/>
          <w:szCs w:val="32"/>
        </w:rPr>
      </w:pPr>
    </w:p>
    <w:p w14:paraId="30D7AD87" w14:textId="77777777" w:rsidR="0028042C" w:rsidRPr="001C7A01" w:rsidRDefault="0028042C">
      <w:pPr>
        <w:rPr>
          <w:rFonts w:ascii="Arial Narrow" w:hAnsi="Arial Narrow"/>
          <w:b/>
          <w:color w:val="FF0000"/>
          <w:sz w:val="32"/>
          <w:szCs w:val="32"/>
        </w:rPr>
      </w:pPr>
    </w:p>
    <w:p w14:paraId="5D28DE12" w14:textId="77777777" w:rsidR="0028042C" w:rsidRPr="001C7A01" w:rsidRDefault="0028042C">
      <w:pPr>
        <w:rPr>
          <w:rFonts w:ascii="Arial Narrow" w:hAnsi="Arial Narrow"/>
          <w:b/>
          <w:color w:val="FF0000"/>
          <w:sz w:val="32"/>
          <w:szCs w:val="32"/>
        </w:rPr>
      </w:pPr>
    </w:p>
    <w:p w14:paraId="03DC4411" w14:textId="77777777" w:rsidR="0028042C" w:rsidRDefault="0028042C">
      <w:pPr>
        <w:rPr>
          <w:rFonts w:ascii="Arial Narrow" w:hAnsi="Arial Narrow"/>
          <w:b/>
          <w:sz w:val="32"/>
          <w:szCs w:val="32"/>
        </w:rPr>
      </w:pPr>
    </w:p>
    <w:p w14:paraId="342BE664" w14:textId="77777777" w:rsidR="0028042C" w:rsidRPr="00EE683D" w:rsidRDefault="0028042C">
      <w:pPr>
        <w:rPr>
          <w:rFonts w:ascii="Arial Narrow" w:hAnsi="Arial Narrow"/>
          <w:b/>
          <w:sz w:val="32"/>
          <w:szCs w:val="32"/>
        </w:rPr>
      </w:pPr>
    </w:p>
    <w:p w14:paraId="1332563C" w14:textId="77777777" w:rsidR="0028042C" w:rsidRDefault="0028042C">
      <w:pPr>
        <w:rPr>
          <w:rFonts w:ascii="Arial Narrow" w:hAnsi="Arial Narrow"/>
          <w:b/>
          <w:sz w:val="32"/>
          <w:szCs w:val="32"/>
        </w:rPr>
      </w:pPr>
    </w:p>
    <w:p w14:paraId="0D22EF5A" w14:textId="77777777" w:rsidR="0028042C" w:rsidRDefault="0028042C">
      <w:pPr>
        <w:rPr>
          <w:rFonts w:ascii="Arial Narrow" w:hAnsi="Arial Narrow"/>
          <w:b/>
          <w:sz w:val="32"/>
          <w:szCs w:val="32"/>
        </w:rPr>
      </w:pPr>
    </w:p>
    <w:p w14:paraId="104501FA" w14:textId="77777777" w:rsidR="0028042C" w:rsidRDefault="0028042C">
      <w:pPr>
        <w:rPr>
          <w:rFonts w:ascii="Arial Narrow" w:hAnsi="Arial Narrow"/>
          <w:b/>
          <w:sz w:val="32"/>
          <w:szCs w:val="32"/>
        </w:rPr>
      </w:pPr>
    </w:p>
    <w:p w14:paraId="426982BA" w14:textId="77777777" w:rsidR="0028042C" w:rsidRDefault="0028042C">
      <w:pPr>
        <w:rPr>
          <w:rFonts w:ascii="Arial Narrow" w:hAnsi="Arial Narrow"/>
          <w:b/>
          <w:sz w:val="32"/>
          <w:szCs w:val="32"/>
        </w:rPr>
      </w:pPr>
    </w:p>
    <w:p w14:paraId="64C8E82B" w14:textId="77777777" w:rsidR="0028042C" w:rsidRDefault="0028042C">
      <w:pPr>
        <w:rPr>
          <w:rFonts w:ascii="Arial Narrow" w:hAnsi="Arial Narrow"/>
          <w:b/>
          <w:sz w:val="32"/>
          <w:szCs w:val="32"/>
        </w:rPr>
      </w:pPr>
    </w:p>
    <w:p w14:paraId="0A7FA838" w14:textId="77777777" w:rsidR="0028042C" w:rsidRDefault="0028042C">
      <w:pPr>
        <w:rPr>
          <w:rFonts w:ascii="Arial Narrow" w:hAnsi="Arial Narrow"/>
          <w:b/>
          <w:sz w:val="32"/>
          <w:szCs w:val="32"/>
        </w:rPr>
      </w:pPr>
    </w:p>
    <w:p w14:paraId="5E6523B7" w14:textId="77777777" w:rsidR="00975509" w:rsidRDefault="00975509">
      <w:pPr>
        <w:rPr>
          <w:rFonts w:ascii="Arial Narrow" w:hAnsi="Arial Narrow"/>
          <w:b/>
          <w:sz w:val="32"/>
          <w:szCs w:val="32"/>
        </w:rPr>
      </w:pPr>
      <w:r>
        <w:rPr>
          <w:rFonts w:ascii="Arial Narrow" w:hAnsi="Arial Narrow"/>
          <w:b/>
          <w:sz w:val="32"/>
          <w:szCs w:val="32"/>
        </w:rPr>
        <w:br w:type="page"/>
      </w:r>
    </w:p>
    <w:p w14:paraId="0F1F3289" w14:textId="77777777" w:rsidR="00DF6AEB" w:rsidRPr="00FB2C65" w:rsidRDefault="00DF6AEB" w:rsidP="00DF6AEB">
      <w:pPr>
        <w:pStyle w:val="Nadpis1"/>
        <w:rPr>
          <w:rFonts w:asciiTheme="minorHAnsi" w:hAnsiTheme="minorHAnsi" w:cstheme="minorHAnsi"/>
          <w:color w:val="000000"/>
          <w:szCs w:val="28"/>
          <w14:textFill>
            <w14:solidFill>
              <w14:srgbClr w14:val="000000"/>
            </w14:solidFill>
          </w14:textFill>
        </w:rPr>
      </w:pPr>
      <w:bookmarkStart w:id="0" w:name="_Toc45368923"/>
      <w:bookmarkStart w:id="1" w:name="_Toc141783083"/>
      <w:bookmarkStart w:id="2" w:name="_Toc45368924"/>
      <w:r w:rsidRPr="00FB2C65">
        <w:rPr>
          <w:rFonts w:asciiTheme="minorHAnsi" w:hAnsiTheme="minorHAnsi" w:cstheme="minorHAnsi"/>
          <w:color w:val="000000"/>
          <w14:textFill>
            <w14:solidFill>
              <w14:srgbClr w14:val="000000"/>
            </w14:solidFill>
          </w14:textFill>
        </w:rPr>
        <w:lastRenderedPageBreak/>
        <w:t>1</w:t>
      </w:r>
      <w:r w:rsidRPr="00FB2C65">
        <w:rPr>
          <w:rFonts w:asciiTheme="minorHAnsi" w:hAnsiTheme="minorHAnsi" w:cstheme="minorHAnsi"/>
          <w:color w:val="000000"/>
          <w:szCs w:val="28"/>
          <w14:textFill>
            <w14:solidFill>
              <w14:srgbClr w14:val="000000"/>
            </w14:solidFill>
          </w14:textFill>
        </w:rPr>
        <w:t>.</w:t>
      </w:r>
      <w:r w:rsidRPr="00FB2C65">
        <w:rPr>
          <w:rFonts w:asciiTheme="minorHAnsi" w:hAnsiTheme="minorHAnsi" w:cstheme="minorHAnsi"/>
          <w:color w:val="000000"/>
          <w:szCs w:val="28"/>
          <w14:textFill>
            <w14:solidFill>
              <w14:srgbClr w14:val="000000"/>
            </w14:solidFill>
          </w14:textFill>
        </w:rPr>
        <w:tab/>
        <w:t>Základní údaje o škole</w:t>
      </w:r>
      <w:bookmarkEnd w:id="0"/>
      <w:bookmarkEnd w:id="1"/>
    </w:p>
    <w:p w14:paraId="3AE27B5A" w14:textId="77777777" w:rsidR="00DF6AEB" w:rsidRPr="001C7A01" w:rsidRDefault="00DF6AEB" w:rsidP="00DF6AEB">
      <w:pPr>
        <w:rPr>
          <w:rFonts w:asciiTheme="minorHAnsi" w:hAnsiTheme="minorHAnsi" w:cstheme="minorHAnsi"/>
          <w:color w:val="FF0000"/>
        </w:rPr>
      </w:pPr>
    </w:p>
    <w:p w14:paraId="1DA2ED69" w14:textId="77777777" w:rsidR="00DF6AEB" w:rsidRPr="001C7A01" w:rsidRDefault="00DF6AEB" w:rsidP="00DF6AEB">
      <w:pPr>
        <w:rPr>
          <w:rFonts w:asciiTheme="minorHAnsi" w:hAnsiTheme="minorHAnsi" w:cstheme="minorHAnsi"/>
          <w:color w:val="FF0000"/>
        </w:rPr>
      </w:pPr>
    </w:p>
    <w:p w14:paraId="0E7A9416" w14:textId="77777777" w:rsidR="00DF6AEB" w:rsidRPr="00FB2C65" w:rsidRDefault="00DF6AEB" w:rsidP="00DF6AEB">
      <w:pPr>
        <w:pStyle w:val="Odstavecseseznamem"/>
        <w:numPr>
          <w:ilvl w:val="1"/>
          <w:numId w:val="39"/>
        </w:numPr>
        <w:rPr>
          <w:rFonts w:asciiTheme="minorHAnsi" w:hAnsiTheme="minorHAnsi" w:cstheme="minorHAnsi"/>
          <w:b/>
          <w:sz w:val="24"/>
          <w:szCs w:val="24"/>
        </w:rPr>
      </w:pPr>
      <w:r w:rsidRPr="00FB2C65">
        <w:rPr>
          <w:rFonts w:asciiTheme="minorHAnsi" w:hAnsiTheme="minorHAnsi" w:cstheme="minorHAnsi"/>
          <w:b/>
          <w:sz w:val="24"/>
          <w:szCs w:val="24"/>
        </w:rPr>
        <w:t>HISTORIE ŠKOLY</w:t>
      </w:r>
    </w:p>
    <w:p w14:paraId="0F8FD9A6"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t>Dějiny školy začínají rokem 1953 vznikem Střediska praktického vyučování, tehdy pracovních záloh.</w:t>
      </w:r>
      <w:r w:rsidRPr="00FB2C65">
        <w:rPr>
          <w:rFonts w:asciiTheme="minorHAnsi" w:hAnsiTheme="minorHAnsi" w:cstheme="minorHAnsi"/>
        </w:rPr>
        <w:br/>
        <w:t xml:space="preserve">Později toto středisko přechází pod Pozemní stavby Olomouc </w:t>
      </w:r>
      <w:proofErr w:type="spellStart"/>
      <w:proofErr w:type="gramStart"/>
      <w:r w:rsidRPr="00FB2C65">
        <w:rPr>
          <w:rFonts w:asciiTheme="minorHAnsi" w:hAnsiTheme="minorHAnsi" w:cstheme="minorHAnsi"/>
        </w:rPr>
        <w:t>n.p</w:t>
      </w:r>
      <w:proofErr w:type="spellEnd"/>
      <w:r w:rsidRPr="00FB2C65">
        <w:rPr>
          <w:rFonts w:asciiTheme="minorHAnsi" w:hAnsiTheme="minorHAnsi" w:cstheme="minorHAnsi"/>
        </w:rPr>
        <w:t>..</w:t>
      </w:r>
      <w:proofErr w:type="gramEnd"/>
      <w:r w:rsidRPr="00FB2C65">
        <w:rPr>
          <w:rFonts w:asciiTheme="minorHAnsi" w:hAnsiTheme="minorHAnsi" w:cstheme="minorHAnsi"/>
        </w:rPr>
        <w:t xml:space="preserve"> V roce 1985 vzniká samostatné</w:t>
      </w:r>
      <w:r w:rsidRPr="00FB2C65">
        <w:rPr>
          <w:rFonts w:asciiTheme="minorHAnsi" w:hAnsiTheme="minorHAnsi" w:cstheme="minorHAnsi"/>
        </w:rPr>
        <w:br/>
        <w:t xml:space="preserve">Střední odborné učiliště stavební. Se společenskými změnami po roce 1989 došlo k dalším změnám. Učiliště se stalo právním subjektem a změnil se jak název školy na Střední odborné učiliště Vsetín, Turkmenská 1612, tak i struktura oborů, kterým se lze vyučit. K původním čistě stavebním oborům (zedník, tesař, truhlář, instalatér, elektrikář) přibyly obory gastronomie a služeb (kuchař, cukrář, číšník, servírka), čímž se rozšířily možnosti pro učňovský dorost. </w:t>
      </w:r>
    </w:p>
    <w:p w14:paraId="1C9D7DFD"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t>Od 1.1.2004 došlo k zásadní změně a to, že se SOU Vsetín, Turkmenská 1612 sloučilo s SOU</w:t>
      </w:r>
      <w:r w:rsidRPr="00FB2C65">
        <w:rPr>
          <w:rFonts w:asciiTheme="minorHAnsi" w:hAnsiTheme="minorHAnsi" w:cstheme="minorHAnsi"/>
        </w:rPr>
        <w:br/>
        <w:t xml:space="preserve">zemědělským a OU, Záviše Kalandry, Vsetín a vznikl nový subjekt pod názvem: Střední odborné učiliště a Odborné učiliště, Vsetín, Turkmenská 1612. </w:t>
      </w:r>
    </w:p>
    <w:p w14:paraId="60F70DBA"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t>Od 1.8.2004 došlo ke změně názvu školy z důvodu přestěhování do nové budovy (bývalá ZŠ Rybníky)</w:t>
      </w:r>
      <w:r w:rsidRPr="00FB2C65">
        <w:rPr>
          <w:rFonts w:asciiTheme="minorHAnsi" w:hAnsiTheme="minorHAnsi" w:cstheme="minorHAnsi"/>
        </w:rPr>
        <w:br/>
        <w:t>– nový název Střední odborné učiliště a Odborné učiliště, Vsetín, Benátky 1779. Škola navíc pod sebe</w:t>
      </w:r>
      <w:r w:rsidRPr="00FB2C65">
        <w:rPr>
          <w:rFonts w:asciiTheme="minorHAnsi" w:hAnsiTheme="minorHAnsi" w:cstheme="minorHAnsi"/>
        </w:rPr>
        <w:br/>
        <w:t xml:space="preserve">pojímá i žáky SOU strojírenského, </w:t>
      </w:r>
      <w:proofErr w:type="gramStart"/>
      <w:r w:rsidRPr="00FB2C65">
        <w:rPr>
          <w:rFonts w:asciiTheme="minorHAnsi" w:hAnsiTheme="minorHAnsi" w:cstheme="minorHAnsi"/>
        </w:rPr>
        <w:t>s.r.o..</w:t>
      </w:r>
      <w:proofErr w:type="gramEnd"/>
      <w:r w:rsidRPr="00FB2C65">
        <w:rPr>
          <w:rFonts w:asciiTheme="minorHAnsi" w:hAnsiTheme="minorHAnsi" w:cstheme="minorHAnsi"/>
        </w:rPr>
        <w:t xml:space="preserve"> </w:t>
      </w:r>
    </w:p>
    <w:p w14:paraId="00D688F8"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t>Od 1.9.2005 došlo ke změně názvu školy z původního SOU a OU na Střední odborná škola Josefa</w:t>
      </w:r>
      <w:r w:rsidRPr="00FB2C65">
        <w:rPr>
          <w:rFonts w:asciiTheme="minorHAnsi" w:hAnsiTheme="minorHAnsi" w:cstheme="minorHAnsi"/>
        </w:rPr>
        <w:br/>
        <w:t>Sousedíka Vsetín. Škole byl přidělen čestný název po významné osobnosti města Vsetína.</w:t>
      </w:r>
    </w:p>
    <w:p w14:paraId="415130E4"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t xml:space="preserve">Josef </w:t>
      </w:r>
      <w:proofErr w:type="spellStart"/>
      <w:r w:rsidRPr="00FB2C65">
        <w:rPr>
          <w:rFonts w:asciiTheme="minorHAnsi" w:hAnsiTheme="minorHAnsi" w:cstheme="minorHAnsi"/>
        </w:rPr>
        <w:t>Sousedík</w:t>
      </w:r>
      <w:proofErr w:type="spellEnd"/>
      <w:r w:rsidRPr="00FB2C65">
        <w:rPr>
          <w:rFonts w:asciiTheme="minorHAnsi" w:hAnsiTheme="minorHAnsi" w:cstheme="minorHAnsi"/>
        </w:rPr>
        <w:t xml:space="preserve"> byl geniální vynálezce, významný průmyslník a politik. Osobní přítel Tomáše Bati</w:t>
      </w:r>
      <w:r w:rsidRPr="00FB2C65">
        <w:rPr>
          <w:rFonts w:asciiTheme="minorHAnsi" w:hAnsiTheme="minorHAnsi" w:cstheme="minorHAnsi"/>
        </w:rPr>
        <w:br/>
        <w:t>i Tomáše G. Masaryka. Díky svému neobyčejnému talentu byl přezdíván "Valašský Edison". Za druhé</w:t>
      </w:r>
      <w:r w:rsidRPr="00FB2C65">
        <w:rPr>
          <w:rFonts w:asciiTheme="minorHAnsi" w:hAnsiTheme="minorHAnsi" w:cstheme="minorHAnsi"/>
        </w:rPr>
        <w:br/>
        <w:t xml:space="preserve">světové války působil jako hlava protinacistického odboje na Vsetínsku. Prezident Beneš </w:t>
      </w:r>
      <w:proofErr w:type="spellStart"/>
      <w:r w:rsidRPr="00FB2C65">
        <w:rPr>
          <w:rFonts w:asciiTheme="minorHAnsi" w:hAnsiTheme="minorHAnsi" w:cstheme="minorHAnsi"/>
        </w:rPr>
        <w:t>Sousedíkovo</w:t>
      </w:r>
      <w:proofErr w:type="spellEnd"/>
      <w:r w:rsidRPr="00FB2C65">
        <w:rPr>
          <w:rFonts w:asciiTheme="minorHAnsi" w:hAnsiTheme="minorHAnsi" w:cstheme="minorHAnsi"/>
        </w:rPr>
        <w:t xml:space="preserve"> hrdinství ocenil po válce udělením Československého válečného kříže. V roce 1920 otevřel </w:t>
      </w:r>
      <w:proofErr w:type="spellStart"/>
      <w:r w:rsidRPr="00FB2C65">
        <w:rPr>
          <w:rFonts w:asciiTheme="minorHAnsi" w:hAnsiTheme="minorHAnsi" w:cstheme="minorHAnsi"/>
        </w:rPr>
        <w:t>Sousedík</w:t>
      </w:r>
      <w:proofErr w:type="spellEnd"/>
      <w:r w:rsidRPr="00FB2C65">
        <w:rPr>
          <w:rFonts w:asciiTheme="minorHAnsi" w:hAnsiTheme="minorHAnsi" w:cstheme="minorHAnsi"/>
        </w:rPr>
        <w:t xml:space="preserve"> vlastní závod na výrobu elektromotorů a dalších strojů podle svých patentů. Závod se mnoho let úspěšně rozrůstal, v jednu chvíli zaměstnával více než 350 pracovníků. Josef </w:t>
      </w:r>
      <w:proofErr w:type="spellStart"/>
      <w:r w:rsidRPr="00FB2C65">
        <w:rPr>
          <w:rFonts w:asciiTheme="minorHAnsi" w:hAnsiTheme="minorHAnsi" w:cstheme="minorHAnsi"/>
        </w:rPr>
        <w:t>Sousedík</w:t>
      </w:r>
      <w:proofErr w:type="spellEnd"/>
      <w:r w:rsidRPr="00FB2C65">
        <w:rPr>
          <w:rFonts w:asciiTheme="minorHAnsi" w:hAnsiTheme="minorHAnsi" w:cstheme="minorHAnsi"/>
        </w:rPr>
        <w:t xml:space="preserve"> odmítl nabídku zlínského podnikatele Tomáše Bati na vytvoření společného podniku, a když se později v důsledku hospodářské krize dostal do potíží, získala jeho podnik v roce 1934 v konkursu společnost </w:t>
      </w:r>
      <w:proofErr w:type="spellStart"/>
      <w:r w:rsidRPr="00FB2C65">
        <w:rPr>
          <w:rFonts w:asciiTheme="minorHAnsi" w:hAnsiTheme="minorHAnsi" w:cstheme="minorHAnsi"/>
        </w:rPr>
        <w:t>Ringhofer</w:t>
      </w:r>
      <w:proofErr w:type="spellEnd"/>
      <w:r w:rsidRPr="00FB2C65">
        <w:rPr>
          <w:rFonts w:asciiTheme="minorHAnsi" w:hAnsiTheme="minorHAnsi" w:cstheme="minorHAnsi"/>
        </w:rPr>
        <w:t xml:space="preserve">-Tatra. Josef </w:t>
      </w:r>
      <w:proofErr w:type="spellStart"/>
      <w:r w:rsidRPr="00FB2C65">
        <w:rPr>
          <w:rFonts w:asciiTheme="minorHAnsi" w:hAnsiTheme="minorHAnsi" w:cstheme="minorHAnsi"/>
        </w:rPr>
        <w:t>Sousedík</w:t>
      </w:r>
      <w:proofErr w:type="spellEnd"/>
      <w:r w:rsidRPr="00FB2C65">
        <w:rPr>
          <w:rFonts w:asciiTheme="minorHAnsi" w:hAnsiTheme="minorHAnsi" w:cstheme="minorHAnsi"/>
        </w:rPr>
        <w:t xml:space="preserve"> zde pracoval až do </w:t>
      </w:r>
      <w:proofErr w:type="gramStart"/>
      <w:r w:rsidRPr="00FB2C65">
        <w:rPr>
          <w:rFonts w:asciiTheme="minorHAnsi" w:hAnsiTheme="minorHAnsi" w:cstheme="minorHAnsi"/>
        </w:rPr>
        <w:t>roku  1940</w:t>
      </w:r>
      <w:proofErr w:type="gramEnd"/>
      <w:r w:rsidRPr="00FB2C65">
        <w:rPr>
          <w:rFonts w:asciiTheme="minorHAnsi" w:hAnsiTheme="minorHAnsi" w:cstheme="minorHAnsi"/>
        </w:rPr>
        <w:t xml:space="preserve"> na ředitelském místě. </w:t>
      </w:r>
    </w:p>
    <w:p w14:paraId="62CD6767"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t xml:space="preserve">Poté nadále s podnikem spolupracoval, ale v důsledku válečných událostí pouze jako soukromník. Jeho elektrotechnická továrna také sestrojila mnoho komponent známého železničního vozu Slovenská </w:t>
      </w:r>
      <w:proofErr w:type="spellStart"/>
      <w:r w:rsidRPr="00FB2C65">
        <w:rPr>
          <w:rFonts w:asciiTheme="minorHAnsi" w:hAnsiTheme="minorHAnsi" w:cstheme="minorHAnsi"/>
        </w:rPr>
        <w:t>strela</w:t>
      </w:r>
      <w:proofErr w:type="spellEnd"/>
      <w:r w:rsidRPr="00FB2C65">
        <w:rPr>
          <w:rFonts w:asciiTheme="minorHAnsi" w:hAnsiTheme="minorHAnsi" w:cstheme="minorHAnsi"/>
        </w:rPr>
        <w:t xml:space="preserve">. </w:t>
      </w:r>
    </w:p>
    <w:p w14:paraId="7D04D825" w14:textId="77777777" w:rsidR="00DF6AEB" w:rsidRPr="00FB2C65" w:rsidRDefault="00DF6AEB" w:rsidP="00DF6AEB">
      <w:pPr>
        <w:jc w:val="both"/>
        <w:rPr>
          <w:rFonts w:asciiTheme="minorHAnsi" w:hAnsiTheme="minorHAnsi" w:cstheme="minorHAnsi"/>
        </w:rPr>
      </w:pPr>
      <w:r w:rsidRPr="00FB2C65">
        <w:rPr>
          <w:rFonts w:asciiTheme="minorHAnsi" w:hAnsiTheme="minorHAnsi" w:cstheme="minorHAnsi"/>
        </w:rPr>
        <w:t xml:space="preserve">Za druhé světové války působil jako hlava protinacistického odboje na Vsetínsku. Prezident Beneš </w:t>
      </w:r>
      <w:proofErr w:type="spellStart"/>
      <w:r w:rsidRPr="00FB2C65">
        <w:rPr>
          <w:rFonts w:asciiTheme="minorHAnsi" w:hAnsiTheme="minorHAnsi" w:cstheme="minorHAnsi"/>
        </w:rPr>
        <w:t>Sousedíkovo</w:t>
      </w:r>
      <w:proofErr w:type="spellEnd"/>
      <w:r w:rsidRPr="00FB2C65">
        <w:rPr>
          <w:rFonts w:asciiTheme="minorHAnsi" w:hAnsiTheme="minorHAnsi" w:cstheme="minorHAnsi"/>
        </w:rPr>
        <w:t xml:space="preserve"> hrdinství ocenil po válce udělením Československého válečného kříže. Dne 28. října 2016 byl Josef </w:t>
      </w:r>
      <w:proofErr w:type="spellStart"/>
      <w:r w:rsidRPr="00FB2C65">
        <w:rPr>
          <w:rFonts w:asciiTheme="minorHAnsi" w:hAnsiTheme="minorHAnsi" w:cstheme="minorHAnsi"/>
        </w:rPr>
        <w:t>Sousedík</w:t>
      </w:r>
      <w:proofErr w:type="spellEnd"/>
      <w:r w:rsidRPr="00FB2C65">
        <w:rPr>
          <w:rFonts w:asciiTheme="minorHAnsi" w:hAnsiTheme="minorHAnsi" w:cstheme="minorHAnsi"/>
        </w:rPr>
        <w:t xml:space="preserve"> oceněn na Pražském hradě medailí Za hrdinství in memoriam. Ocenění </w:t>
      </w:r>
      <w:r w:rsidRPr="00FB2C65">
        <w:rPr>
          <w:rFonts w:asciiTheme="minorHAnsi" w:hAnsiTheme="minorHAnsi" w:cstheme="minorHAnsi"/>
        </w:rPr>
        <w:br/>
        <w:t xml:space="preserve">z rukou prezidenta republiky převzal jeho syn Tomáš. </w:t>
      </w:r>
    </w:p>
    <w:p w14:paraId="3DE4FBB4" w14:textId="77777777" w:rsidR="00DF6AEB" w:rsidRDefault="00DF6AEB" w:rsidP="00DF6AEB">
      <w:pPr>
        <w:rPr>
          <w:rFonts w:asciiTheme="minorHAnsi" w:hAnsiTheme="minorHAnsi" w:cstheme="minorHAnsi"/>
        </w:rPr>
      </w:pPr>
      <w:r w:rsidRPr="006E28C4">
        <w:rPr>
          <w:rFonts w:asciiTheme="minorHAnsi" w:hAnsiTheme="minorHAnsi" w:cstheme="minorHAnsi"/>
          <w:noProof/>
        </w:rPr>
        <w:drawing>
          <wp:anchor distT="0" distB="0" distL="114300" distR="114300" simplePos="0" relativeHeight="251677696" behindDoc="1" locked="0" layoutInCell="1" allowOverlap="1" wp14:anchorId="336BD99C" wp14:editId="363DDD27">
            <wp:simplePos x="0" y="0"/>
            <wp:positionH relativeFrom="margin">
              <wp:posOffset>780415</wp:posOffset>
            </wp:positionH>
            <wp:positionV relativeFrom="paragraph">
              <wp:posOffset>182880</wp:posOffset>
            </wp:positionV>
            <wp:extent cx="4390152" cy="2197658"/>
            <wp:effectExtent l="0" t="0" r="0" b="0"/>
            <wp:wrapNone/>
            <wp:docPr id="1" name="Obrázek 1" descr="Obsah obrázku text, muž, snímek obrazovky, obleč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muž, snímek obrazovky, oblečení&#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90152" cy="2197658"/>
                    </a:xfrm>
                    <a:prstGeom prst="rect">
                      <a:avLst/>
                    </a:prstGeom>
                  </pic:spPr>
                </pic:pic>
              </a:graphicData>
            </a:graphic>
            <wp14:sizeRelH relativeFrom="margin">
              <wp14:pctWidth>0</wp14:pctWidth>
            </wp14:sizeRelH>
            <wp14:sizeRelV relativeFrom="margin">
              <wp14:pctHeight>0</wp14:pctHeight>
            </wp14:sizeRelV>
          </wp:anchor>
        </w:drawing>
      </w:r>
    </w:p>
    <w:p w14:paraId="1498F066" w14:textId="77777777" w:rsidR="00DF6AEB" w:rsidRDefault="00DF6AEB" w:rsidP="00DF6AEB">
      <w:pPr>
        <w:rPr>
          <w:rFonts w:asciiTheme="minorHAnsi" w:hAnsiTheme="minorHAnsi" w:cstheme="minorHAnsi"/>
        </w:rPr>
      </w:pPr>
    </w:p>
    <w:p w14:paraId="4A4B41E2" w14:textId="77777777" w:rsidR="00DF6AEB" w:rsidRDefault="00DF6AEB" w:rsidP="00DF6AEB">
      <w:pPr>
        <w:rPr>
          <w:rFonts w:asciiTheme="minorHAnsi" w:hAnsiTheme="minorHAnsi" w:cstheme="minorHAnsi"/>
        </w:rPr>
      </w:pPr>
    </w:p>
    <w:p w14:paraId="442B6A38" w14:textId="77777777" w:rsidR="00DF6AEB" w:rsidRDefault="00DF6AEB" w:rsidP="00DF6AEB">
      <w:pPr>
        <w:rPr>
          <w:rFonts w:asciiTheme="minorHAnsi" w:hAnsiTheme="minorHAnsi" w:cstheme="minorHAnsi"/>
        </w:rPr>
      </w:pPr>
    </w:p>
    <w:p w14:paraId="5096CE7E" w14:textId="77777777" w:rsidR="00DF6AEB" w:rsidRDefault="00DF6AEB" w:rsidP="00DF6AEB">
      <w:pPr>
        <w:rPr>
          <w:rFonts w:asciiTheme="minorHAnsi" w:hAnsiTheme="minorHAnsi" w:cstheme="minorHAnsi"/>
        </w:rPr>
      </w:pPr>
    </w:p>
    <w:p w14:paraId="447CA40B" w14:textId="77777777" w:rsidR="00DF6AEB" w:rsidRDefault="00DF6AEB" w:rsidP="00DF6AEB">
      <w:pPr>
        <w:rPr>
          <w:rFonts w:asciiTheme="minorHAnsi" w:hAnsiTheme="minorHAnsi" w:cstheme="minorHAnsi"/>
        </w:rPr>
      </w:pPr>
    </w:p>
    <w:p w14:paraId="7CAE25E4" w14:textId="77777777" w:rsidR="00DF6AEB" w:rsidRDefault="00DF6AEB" w:rsidP="00DF6AEB">
      <w:pPr>
        <w:rPr>
          <w:rFonts w:asciiTheme="minorHAnsi" w:hAnsiTheme="minorHAnsi" w:cstheme="minorHAnsi"/>
        </w:rPr>
      </w:pPr>
    </w:p>
    <w:p w14:paraId="3FF08B3F" w14:textId="77777777" w:rsidR="00DF6AEB" w:rsidRDefault="00DF6AEB" w:rsidP="00DF6AEB">
      <w:pPr>
        <w:rPr>
          <w:rFonts w:asciiTheme="minorHAnsi" w:hAnsiTheme="minorHAnsi" w:cstheme="minorHAnsi"/>
        </w:rPr>
      </w:pPr>
    </w:p>
    <w:p w14:paraId="0A1ACDA0" w14:textId="77777777" w:rsidR="00DF6AEB" w:rsidRDefault="00DF6AEB" w:rsidP="00DF6AEB">
      <w:pPr>
        <w:rPr>
          <w:rFonts w:asciiTheme="minorHAnsi" w:hAnsiTheme="minorHAnsi" w:cstheme="minorHAnsi"/>
        </w:rPr>
      </w:pPr>
    </w:p>
    <w:p w14:paraId="414F2F84" w14:textId="77777777" w:rsidR="00DF6AEB" w:rsidRDefault="00DF6AEB" w:rsidP="00DF6AEB">
      <w:pPr>
        <w:rPr>
          <w:rFonts w:asciiTheme="minorHAnsi" w:hAnsiTheme="minorHAnsi" w:cstheme="minorHAnsi"/>
        </w:rPr>
      </w:pPr>
    </w:p>
    <w:p w14:paraId="15DEC43B" w14:textId="77777777" w:rsidR="00DF6AEB" w:rsidRDefault="00DF6AEB" w:rsidP="00DF6AEB">
      <w:pPr>
        <w:rPr>
          <w:rFonts w:asciiTheme="minorHAnsi" w:hAnsiTheme="minorHAnsi" w:cstheme="minorHAnsi"/>
        </w:rPr>
      </w:pPr>
    </w:p>
    <w:p w14:paraId="1E1AC6C7" w14:textId="77777777" w:rsidR="00DF6AEB" w:rsidRDefault="00DF6AEB" w:rsidP="00DF6AEB">
      <w:pPr>
        <w:rPr>
          <w:rFonts w:asciiTheme="minorHAnsi" w:hAnsiTheme="minorHAnsi" w:cstheme="minorHAnsi"/>
        </w:rPr>
      </w:pPr>
    </w:p>
    <w:p w14:paraId="044894BE" w14:textId="77777777" w:rsidR="00DF6AEB" w:rsidRDefault="00DF6AEB" w:rsidP="00DF6AEB">
      <w:pPr>
        <w:rPr>
          <w:rFonts w:asciiTheme="minorHAnsi" w:hAnsiTheme="minorHAnsi" w:cstheme="minorHAnsi"/>
        </w:rPr>
      </w:pPr>
    </w:p>
    <w:p w14:paraId="6F7EE555" w14:textId="77777777" w:rsidR="00DF6AEB" w:rsidRPr="00FB2C65" w:rsidRDefault="00DF6AEB" w:rsidP="00DF6AEB">
      <w:pPr>
        <w:pStyle w:val="Normlnweb"/>
        <w:spacing w:before="0" w:beforeAutospacing="0" w:after="0" w:afterAutospacing="0"/>
        <w:jc w:val="both"/>
        <w:rPr>
          <w:rFonts w:asciiTheme="minorHAnsi" w:hAnsiTheme="minorHAnsi" w:cstheme="minorHAnsi"/>
        </w:rPr>
      </w:pPr>
      <w:r w:rsidRPr="00FB2C65">
        <w:rPr>
          <w:rFonts w:asciiTheme="minorHAnsi" w:hAnsiTheme="minorHAnsi" w:cstheme="minorHAnsi"/>
        </w:rPr>
        <w:lastRenderedPageBreak/>
        <w:t>K 1.7.2011 došlo v dějinách školy k další zásadní změně, a to ke sloučení se Střední školou obchodu</w:t>
      </w:r>
      <w:r w:rsidRPr="00FB2C65">
        <w:rPr>
          <w:rFonts w:asciiTheme="minorHAnsi" w:hAnsiTheme="minorHAnsi" w:cstheme="minorHAnsi"/>
        </w:rPr>
        <w:br/>
        <w:t xml:space="preserve">a služeb Vsetín, přičemž nástupnickou organizací, vzhledem k počtu žáků a počtu nabízených oborů vzdělávání, byla stanovena Střední odborná škola Josefa Sousedíka Vsetín. Tímto se Střední odborná škola Josefa Sousedíka Vsetín stala přirozeným střediskem vzdělávání pro celý vsetínský region. </w:t>
      </w:r>
    </w:p>
    <w:p w14:paraId="7230E370" w14:textId="77777777" w:rsidR="00DF6AEB" w:rsidRPr="001C7A01" w:rsidRDefault="00DF6AEB" w:rsidP="00DF6AEB">
      <w:pPr>
        <w:rPr>
          <w:rFonts w:asciiTheme="minorHAnsi" w:hAnsiTheme="minorHAnsi" w:cstheme="minorHAnsi"/>
          <w:b/>
          <w:color w:val="FF0000"/>
          <w:sz w:val="20"/>
          <w:szCs w:val="20"/>
        </w:rPr>
      </w:pPr>
    </w:p>
    <w:p w14:paraId="58923FBD" w14:textId="77777777" w:rsidR="00DF6AEB" w:rsidRPr="001C7A01" w:rsidRDefault="00DF6AEB" w:rsidP="00DF6AEB">
      <w:pPr>
        <w:rPr>
          <w:rFonts w:asciiTheme="minorHAnsi" w:hAnsiTheme="minorHAnsi" w:cstheme="minorHAnsi"/>
          <w:b/>
          <w:color w:val="FF0000"/>
          <w:sz w:val="20"/>
          <w:szCs w:val="20"/>
        </w:rPr>
      </w:pPr>
    </w:p>
    <w:p w14:paraId="7DA41FD5"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1.2</w:t>
      </w:r>
      <w:r w:rsidRPr="00FB2C65">
        <w:rPr>
          <w:rFonts w:asciiTheme="minorHAnsi" w:hAnsiTheme="minorHAnsi" w:cstheme="minorHAnsi"/>
          <w:b/>
        </w:rPr>
        <w:tab/>
      </w:r>
      <w:proofErr w:type="gramStart"/>
      <w:r w:rsidRPr="00FB2C65">
        <w:rPr>
          <w:rFonts w:asciiTheme="minorHAnsi" w:hAnsiTheme="minorHAnsi" w:cstheme="minorHAnsi"/>
          <w:b/>
        </w:rPr>
        <w:t>NÁZEV  A</w:t>
      </w:r>
      <w:proofErr w:type="gramEnd"/>
      <w:r w:rsidRPr="00FB2C65">
        <w:rPr>
          <w:rFonts w:asciiTheme="minorHAnsi" w:hAnsiTheme="minorHAnsi" w:cstheme="minorHAnsi"/>
          <w:b/>
        </w:rPr>
        <w:t xml:space="preserve"> SÍDLO ŠKOLY</w:t>
      </w:r>
    </w:p>
    <w:p w14:paraId="1C6616FB"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Střední odborná škola Josefa Sousedíka Vsetín</w:t>
      </w:r>
    </w:p>
    <w:p w14:paraId="138C648B"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Benátky 1779</w:t>
      </w:r>
    </w:p>
    <w:p w14:paraId="0BF9D54F"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755 01 Vsetín</w:t>
      </w:r>
    </w:p>
    <w:p w14:paraId="0A78DCA4" w14:textId="77777777" w:rsidR="00DF6AEB" w:rsidRPr="00FB2C65" w:rsidRDefault="00DF6AEB" w:rsidP="00DF6AEB">
      <w:pPr>
        <w:rPr>
          <w:rFonts w:asciiTheme="minorHAnsi" w:hAnsiTheme="minorHAnsi" w:cstheme="minorHAnsi"/>
          <w:b/>
          <w:sz w:val="20"/>
          <w:szCs w:val="20"/>
        </w:rPr>
      </w:pPr>
    </w:p>
    <w:p w14:paraId="59B5481C" w14:textId="77777777" w:rsidR="00DF6AEB" w:rsidRPr="00FB2C65" w:rsidRDefault="00DF6AEB" w:rsidP="00DF6AEB">
      <w:pPr>
        <w:rPr>
          <w:rFonts w:asciiTheme="minorHAnsi" w:hAnsiTheme="minorHAnsi" w:cstheme="minorHAnsi"/>
          <w:b/>
          <w:sz w:val="20"/>
          <w:szCs w:val="20"/>
        </w:rPr>
      </w:pPr>
    </w:p>
    <w:p w14:paraId="1A9C2D6B"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1.3</w:t>
      </w:r>
      <w:r w:rsidRPr="00FB2C65">
        <w:rPr>
          <w:rFonts w:asciiTheme="minorHAnsi" w:hAnsiTheme="minorHAnsi" w:cstheme="minorHAnsi"/>
          <w:b/>
        </w:rPr>
        <w:tab/>
        <w:t>PRÁVNÍ FORMA</w:t>
      </w:r>
    </w:p>
    <w:p w14:paraId="74873424" w14:textId="77777777" w:rsidR="00DF6AEB" w:rsidRPr="00FB2C65" w:rsidRDefault="00DF6AEB" w:rsidP="00DF6AEB">
      <w:pPr>
        <w:ind w:left="708"/>
        <w:rPr>
          <w:rFonts w:asciiTheme="minorHAnsi" w:hAnsiTheme="minorHAnsi" w:cstheme="minorHAnsi"/>
        </w:rPr>
      </w:pPr>
      <w:r w:rsidRPr="00FB2C65">
        <w:rPr>
          <w:rFonts w:asciiTheme="minorHAnsi" w:hAnsiTheme="minorHAnsi" w:cstheme="minorHAnsi"/>
        </w:rPr>
        <w:t>příspěvková organizace</w:t>
      </w:r>
    </w:p>
    <w:p w14:paraId="01E833DB" w14:textId="77777777" w:rsidR="00DF6AEB" w:rsidRPr="00FB2C65" w:rsidRDefault="00DF6AEB" w:rsidP="00DF6AEB">
      <w:pPr>
        <w:rPr>
          <w:rFonts w:asciiTheme="minorHAnsi" w:hAnsiTheme="minorHAnsi" w:cstheme="minorHAnsi"/>
          <w:b/>
          <w:sz w:val="20"/>
          <w:szCs w:val="20"/>
        </w:rPr>
      </w:pPr>
    </w:p>
    <w:p w14:paraId="441A05E4" w14:textId="77777777" w:rsidR="00DF6AEB" w:rsidRPr="00FB2C65" w:rsidRDefault="00DF6AEB" w:rsidP="00DF6AEB">
      <w:pPr>
        <w:rPr>
          <w:rFonts w:asciiTheme="minorHAnsi" w:hAnsiTheme="minorHAnsi" w:cstheme="minorHAnsi"/>
          <w:b/>
          <w:sz w:val="20"/>
          <w:szCs w:val="20"/>
        </w:rPr>
      </w:pPr>
    </w:p>
    <w:p w14:paraId="3560D18D"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1.4</w:t>
      </w:r>
      <w:r w:rsidRPr="00FB2C65">
        <w:rPr>
          <w:rFonts w:asciiTheme="minorHAnsi" w:hAnsiTheme="minorHAnsi" w:cstheme="minorHAnsi"/>
          <w:b/>
        </w:rPr>
        <w:tab/>
        <w:t>IDENTIFIKÁTORY ŠKOLY</w:t>
      </w:r>
    </w:p>
    <w:p w14:paraId="5E53D0E8"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IČ:</w:t>
      </w:r>
      <w:r w:rsidRPr="00FB2C65">
        <w:rPr>
          <w:rFonts w:asciiTheme="minorHAnsi" w:hAnsiTheme="minorHAnsi" w:cstheme="minorHAnsi"/>
        </w:rPr>
        <w:tab/>
        <w:t>13643878</w:t>
      </w:r>
    </w:p>
    <w:p w14:paraId="50824772" w14:textId="77777777" w:rsidR="00DF6AEB" w:rsidRPr="00FB2C65" w:rsidRDefault="00DF6AEB" w:rsidP="00DF6AEB">
      <w:pPr>
        <w:rPr>
          <w:rFonts w:asciiTheme="minorHAnsi" w:hAnsiTheme="minorHAnsi" w:cstheme="minorHAnsi"/>
        </w:rPr>
      </w:pPr>
      <w:r w:rsidRPr="00FB2C65">
        <w:rPr>
          <w:rFonts w:asciiTheme="minorHAnsi" w:hAnsiTheme="minorHAnsi" w:cstheme="minorHAnsi"/>
        </w:rPr>
        <w:tab/>
        <w:t>DIČ:</w:t>
      </w:r>
      <w:r w:rsidRPr="00FB2C65">
        <w:rPr>
          <w:rFonts w:asciiTheme="minorHAnsi" w:hAnsiTheme="minorHAnsi" w:cstheme="minorHAnsi"/>
        </w:rPr>
        <w:tab/>
        <w:t>CZ13643878</w:t>
      </w:r>
    </w:p>
    <w:p w14:paraId="30FBC139"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IZO:</w:t>
      </w:r>
      <w:r w:rsidRPr="00FB2C65">
        <w:rPr>
          <w:rFonts w:asciiTheme="minorHAnsi" w:hAnsiTheme="minorHAnsi" w:cstheme="minorHAnsi"/>
        </w:rPr>
        <w:tab/>
        <w:t>600018253</w:t>
      </w:r>
    </w:p>
    <w:p w14:paraId="45307542" w14:textId="77777777" w:rsidR="00DF6AEB" w:rsidRPr="00FB2C65" w:rsidRDefault="00DF6AEB" w:rsidP="00DF6AEB">
      <w:pPr>
        <w:rPr>
          <w:rFonts w:asciiTheme="minorHAnsi" w:hAnsiTheme="minorHAnsi" w:cstheme="minorHAnsi"/>
          <w:b/>
          <w:sz w:val="20"/>
          <w:szCs w:val="20"/>
        </w:rPr>
      </w:pPr>
    </w:p>
    <w:p w14:paraId="6F0F3EBD" w14:textId="77777777" w:rsidR="00DF6AEB" w:rsidRPr="00FB2C65" w:rsidRDefault="00DF6AEB" w:rsidP="00DF6AEB">
      <w:pPr>
        <w:rPr>
          <w:rFonts w:asciiTheme="minorHAnsi" w:hAnsiTheme="minorHAnsi" w:cstheme="minorHAnsi"/>
          <w:b/>
          <w:sz w:val="20"/>
          <w:szCs w:val="20"/>
        </w:rPr>
      </w:pPr>
    </w:p>
    <w:p w14:paraId="36E6C9BA"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1.5</w:t>
      </w:r>
      <w:r w:rsidRPr="00FB2C65">
        <w:rPr>
          <w:rFonts w:asciiTheme="minorHAnsi" w:hAnsiTheme="minorHAnsi" w:cstheme="minorHAnsi"/>
          <w:b/>
        </w:rPr>
        <w:tab/>
        <w:t>ZŘIZOVATEL</w:t>
      </w:r>
    </w:p>
    <w:p w14:paraId="4ED5C228"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Zlínský kraj se sídlem ve Zlíně</w:t>
      </w:r>
    </w:p>
    <w:p w14:paraId="79864D59"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Tř. T. Bati 21, 760 01 Zlín</w:t>
      </w:r>
    </w:p>
    <w:p w14:paraId="305240DA" w14:textId="77777777" w:rsidR="00DF6AEB" w:rsidRPr="00FB2C65" w:rsidRDefault="00DF6AEB" w:rsidP="00DF6AEB">
      <w:pPr>
        <w:rPr>
          <w:rFonts w:asciiTheme="minorHAnsi" w:hAnsiTheme="minorHAnsi" w:cstheme="minorHAnsi"/>
          <w:b/>
          <w:sz w:val="20"/>
          <w:szCs w:val="20"/>
        </w:rPr>
      </w:pPr>
    </w:p>
    <w:p w14:paraId="5E8EA5DD" w14:textId="77777777" w:rsidR="00DF6AEB" w:rsidRPr="00FB2C65" w:rsidRDefault="00DF6AEB" w:rsidP="00DF6AEB">
      <w:pPr>
        <w:rPr>
          <w:rFonts w:asciiTheme="minorHAnsi" w:hAnsiTheme="minorHAnsi" w:cstheme="minorHAnsi"/>
          <w:b/>
          <w:sz w:val="20"/>
          <w:szCs w:val="20"/>
        </w:rPr>
      </w:pPr>
    </w:p>
    <w:p w14:paraId="217DF1BE"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1.6</w:t>
      </w:r>
      <w:r w:rsidRPr="00FB2C65">
        <w:rPr>
          <w:rFonts w:asciiTheme="minorHAnsi" w:hAnsiTheme="minorHAnsi" w:cstheme="minorHAnsi"/>
          <w:b/>
        </w:rPr>
        <w:tab/>
        <w:t>ODLOUČENÁ PRACOVIŠTĚ ŠKOLY</w:t>
      </w:r>
    </w:p>
    <w:p w14:paraId="77AFD36C"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755 </w:t>
      </w:r>
      <w:proofErr w:type="gramStart"/>
      <w:r w:rsidRPr="00FB2C65">
        <w:rPr>
          <w:rFonts w:asciiTheme="minorHAnsi" w:hAnsiTheme="minorHAnsi" w:cstheme="minorHAnsi"/>
        </w:rPr>
        <w:t>01  Vsetín</w:t>
      </w:r>
      <w:proofErr w:type="gramEnd"/>
      <w:r w:rsidRPr="00FB2C65">
        <w:rPr>
          <w:rFonts w:asciiTheme="minorHAnsi" w:hAnsiTheme="minorHAnsi" w:cstheme="minorHAnsi"/>
        </w:rPr>
        <w:t>, Bobrky 466</w:t>
      </w:r>
    </w:p>
    <w:p w14:paraId="2F4EC86D"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755 </w:t>
      </w:r>
      <w:proofErr w:type="gramStart"/>
      <w:r w:rsidRPr="00FB2C65">
        <w:rPr>
          <w:rFonts w:asciiTheme="minorHAnsi" w:hAnsiTheme="minorHAnsi" w:cstheme="minorHAnsi"/>
        </w:rPr>
        <w:t>01  Vsetín</w:t>
      </w:r>
      <w:proofErr w:type="gramEnd"/>
      <w:r w:rsidRPr="00FB2C65">
        <w:rPr>
          <w:rFonts w:asciiTheme="minorHAnsi" w:hAnsiTheme="minorHAnsi" w:cstheme="minorHAnsi"/>
        </w:rPr>
        <w:t>, Trávníky 1824</w:t>
      </w:r>
    </w:p>
    <w:p w14:paraId="7C6BD08A"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755 </w:t>
      </w:r>
      <w:proofErr w:type="gramStart"/>
      <w:r w:rsidRPr="00FB2C65">
        <w:rPr>
          <w:rFonts w:asciiTheme="minorHAnsi" w:hAnsiTheme="minorHAnsi" w:cstheme="minorHAnsi"/>
        </w:rPr>
        <w:t>01  Vsetín</w:t>
      </w:r>
      <w:proofErr w:type="gramEnd"/>
      <w:r w:rsidRPr="00FB2C65">
        <w:rPr>
          <w:rFonts w:asciiTheme="minorHAnsi" w:hAnsiTheme="minorHAnsi" w:cstheme="minorHAnsi"/>
        </w:rPr>
        <w:t>, Družstevní 1646</w:t>
      </w:r>
    </w:p>
    <w:p w14:paraId="4F2C4142" w14:textId="77777777" w:rsidR="00DF6AEB" w:rsidRPr="00FB2C65" w:rsidRDefault="00DF6AEB" w:rsidP="00DF6AEB">
      <w:pPr>
        <w:rPr>
          <w:rFonts w:asciiTheme="minorHAnsi" w:hAnsiTheme="minorHAnsi" w:cstheme="minorHAnsi"/>
          <w:b/>
          <w:sz w:val="20"/>
          <w:szCs w:val="20"/>
        </w:rPr>
      </w:pPr>
    </w:p>
    <w:p w14:paraId="6FD05605" w14:textId="77777777" w:rsidR="00DF6AEB" w:rsidRPr="00FB2C65" w:rsidRDefault="00DF6AEB" w:rsidP="00DF6AEB">
      <w:pPr>
        <w:rPr>
          <w:rFonts w:asciiTheme="minorHAnsi" w:hAnsiTheme="minorHAnsi" w:cstheme="minorHAnsi"/>
          <w:b/>
          <w:sz w:val="20"/>
          <w:szCs w:val="20"/>
        </w:rPr>
      </w:pPr>
    </w:p>
    <w:p w14:paraId="2680DDE0"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1.7</w:t>
      </w:r>
      <w:r w:rsidRPr="00FB2C65">
        <w:rPr>
          <w:rFonts w:asciiTheme="minorHAnsi" w:hAnsiTheme="minorHAnsi" w:cstheme="minorHAnsi"/>
          <w:b/>
        </w:rPr>
        <w:tab/>
        <w:t>SOUČÁSTI ŠKOLY PODLE ROZHODNUTÍ O ZAŘAZENÍ DO REJSTŘÍKU ŠKOL</w:t>
      </w:r>
    </w:p>
    <w:p w14:paraId="38CCAF1F"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Střední odborná škola </w:t>
      </w:r>
      <w:r w:rsidRPr="00FB2C65">
        <w:rPr>
          <w:rFonts w:asciiTheme="minorHAnsi" w:hAnsiTheme="minorHAnsi" w:cstheme="minorHAnsi"/>
        </w:rPr>
        <w:tab/>
      </w:r>
      <w:r w:rsidRPr="00FB2C65">
        <w:rPr>
          <w:rFonts w:asciiTheme="minorHAnsi" w:hAnsiTheme="minorHAnsi" w:cstheme="minorHAnsi"/>
        </w:rPr>
        <w:tab/>
        <w:t>1250 žáků kapacita</w:t>
      </w:r>
    </w:p>
    <w:p w14:paraId="1F66FC73"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Školní jídelna </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1300</w:t>
      </w:r>
    </w:p>
    <w:p w14:paraId="4CEF867E"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Školní jídelna – výdejna</w:t>
      </w:r>
      <w:r w:rsidRPr="00FB2C65">
        <w:rPr>
          <w:rFonts w:asciiTheme="minorHAnsi" w:hAnsiTheme="minorHAnsi" w:cstheme="minorHAnsi"/>
        </w:rPr>
        <w:tab/>
      </w:r>
      <w:r w:rsidRPr="00FB2C65">
        <w:rPr>
          <w:rFonts w:asciiTheme="minorHAnsi" w:hAnsiTheme="minorHAnsi" w:cstheme="minorHAnsi"/>
        </w:rPr>
        <w:tab/>
        <w:t>360</w:t>
      </w:r>
    </w:p>
    <w:p w14:paraId="1C076AE4" w14:textId="77777777" w:rsidR="00DF6AEB" w:rsidRPr="00FB2C65" w:rsidRDefault="00DF6AEB" w:rsidP="00DF6AEB">
      <w:pPr>
        <w:rPr>
          <w:rFonts w:asciiTheme="minorHAnsi" w:hAnsiTheme="minorHAnsi" w:cstheme="minorHAnsi"/>
          <w:b/>
          <w:sz w:val="20"/>
          <w:szCs w:val="20"/>
        </w:rPr>
      </w:pPr>
    </w:p>
    <w:p w14:paraId="639C5B82" w14:textId="77777777" w:rsidR="00DF6AEB" w:rsidRPr="00FB2C65" w:rsidRDefault="00DF6AEB" w:rsidP="00DF6AEB">
      <w:pPr>
        <w:rPr>
          <w:rFonts w:asciiTheme="minorHAnsi" w:hAnsiTheme="minorHAnsi" w:cstheme="minorHAnsi"/>
          <w:b/>
          <w:sz w:val="20"/>
          <w:szCs w:val="20"/>
        </w:rPr>
      </w:pPr>
    </w:p>
    <w:p w14:paraId="006F6A4A"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1.8</w:t>
      </w:r>
      <w:r w:rsidRPr="00FB2C65">
        <w:rPr>
          <w:rFonts w:asciiTheme="minorHAnsi" w:hAnsiTheme="minorHAnsi" w:cstheme="minorHAnsi"/>
          <w:b/>
        </w:rPr>
        <w:tab/>
        <w:t>ŘEDITEL ŠKOLY</w:t>
      </w:r>
    </w:p>
    <w:p w14:paraId="4D4D471D"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Mgr. Marek Wandrol </w:t>
      </w:r>
    </w:p>
    <w:p w14:paraId="28AE0026" w14:textId="77777777" w:rsidR="00DF6AEB" w:rsidRPr="00FB2C65" w:rsidRDefault="00DF6AEB" w:rsidP="00DF6AEB">
      <w:pPr>
        <w:rPr>
          <w:rFonts w:asciiTheme="minorHAnsi" w:hAnsiTheme="minorHAnsi" w:cstheme="minorHAnsi"/>
          <w:b/>
          <w:sz w:val="20"/>
          <w:szCs w:val="20"/>
        </w:rPr>
      </w:pPr>
    </w:p>
    <w:p w14:paraId="3648843A" w14:textId="77777777" w:rsidR="00DF6AEB" w:rsidRPr="00FB2C65" w:rsidRDefault="00DF6AEB" w:rsidP="00DF6AEB">
      <w:pPr>
        <w:rPr>
          <w:rFonts w:asciiTheme="minorHAnsi" w:hAnsiTheme="minorHAnsi" w:cstheme="minorHAnsi"/>
          <w:b/>
          <w:sz w:val="20"/>
          <w:szCs w:val="20"/>
        </w:rPr>
      </w:pPr>
    </w:p>
    <w:p w14:paraId="1705776B"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1.9</w:t>
      </w:r>
      <w:r w:rsidRPr="00FB2C65">
        <w:rPr>
          <w:rFonts w:asciiTheme="minorHAnsi" w:hAnsiTheme="minorHAnsi" w:cstheme="minorHAnsi"/>
          <w:b/>
        </w:rPr>
        <w:tab/>
        <w:t>STATUTÁRNÍ ZÁSTUPCE ŘEDITELE</w:t>
      </w:r>
    </w:p>
    <w:p w14:paraId="47C30F40" w14:textId="77777777" w:rsidR="00DF6AEB" w:rsidRPr="00FB2C65" w:rsidRDefault="00DF6AEB" w:rsidP="00DF6AEB">
      <w:pPr>
        <w:ind w:left="720"/>
        <w:rPr>
          <w:rFonts w:asciiTheme="minorHAnsi" w:hAnsiTheme="minorHAnsi" w:cstheme="minorHAnsi"/>
        </w:rPr>
      </w:pPr>
      <w:r w:rsidRPr="00FB2C65">
        <w:rPr>
          <w:rFonts w:asciiTheme="minorHAnsi" w:hAnsiTheme="minorHAnsi" w:cstheme="minorHAnsi"/>
        </w:rPr>
        <w:t>PaedDr. Bronislava Kudelová</w:t>
      </w:r>
    </w:p>
    <w:p w14:paraId="212CD9C0" w14:textId="77777777" w:rsidR="00DF6AEB" w:rsidRPr="00FB2C65" w:rsidRDefault="00DF6AEB" w:rsidP="00DF6AEB">
      <w:pPr>
        <w:rPr>
          <w:rFonts w:asciiTheme="minorHAnsi" w:hAnsiTheme="minorHAnsi" w:cstheme="minorHAnsi"/>
          <w:b/>
          <w:sz w:val="20"/>
          <w:szCs w:val="20"/>
        </w:rPr>
      </w:pPr>
    </w:p>
    <w:p w14:paraId="50AA69E0" w14:textId="77777777" w:rsidR="00DF6AEB" w:rsidRPr="00FB2C65" w:rsidRDefault="00DF6AEB" w:rsidP="00DF6AEB">
      <w:pPr>
        <w:rPr>
          <w:rFonts w:asciiTheme="minorHAnsi" w:hAnsiTheme="minorHAnsi" w:cstheme="minorHAnsi"/>
          <w:b/>
          <w:sz w:val="20"/>
          <w:szCs w:val="20"/>
        </w:rPr>
      </w:pPr>
    </w:p>
    <w:p w14:paraId="34AC8906"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1.10</w:t>
      </w:r>
      <w:r w:rsidRPr="00FB2C65">
        <w:rPr>
          <w:rFonts w:asciiTheme="minorHAnsi" w:hAnsiTheme="minorHAnsi" w:cstheme="minorHAnsi"/>
          <w:b/>
        </w:rPr>
        <w:tab/>
        <w:t xml:space="preserve">KONTAKT </w:t>
      </w:r>
    </w:p>
    <w:p w14:paraId="5A116C11" w14:textId="77777777" w:rsidR="00DF6AEB" w:rsidRPr="00FB2C65" w:rsidRDefault="00DF6AEB" w:rsidP="00DF6AEB">
      <w:pPr>
        <w:ind w:left="708"/>
        <w:rPr>
          <w:rFonts w:asciiTheme="minorHAnsi" w:hAnsiTheme="minorHAnsi" w:cstheme="minorHAnsi"/>
        </w:rPr>
      </w:pPr>
      <w:r w:rsidRPr="00FB2C65">
        <w:rPr>
          <w:rFonts w:asciiTheme="minorHAnsi" w:hAnsiTheme="minorHAnsi" w:cstheme="minorHAnsi"/>
        </w:rPr>
        <w:t>Telefon:</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575 755 011, 737 648 311</w:t>
      </w:r>
    </w:p>
    <w:p w14:paraId="696BAD8D"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web: </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hyperlink r:id="rId11" w:history="1">
        <w:r w:rsidRPr="00FB2C65">
          <w:rPr>
            <w:rStyle w:val="Hypertextovodkaz"/>
            <w:rFonts w:asciiTheme="minorHAnsi" w:hAnsiTheme="minorHAnsi" w:cstheme="minorHAnsi"/>
            <w:color w:val="auto"/>
          </w:rPr>
          <w:t>www.sosvsetin.cz</w:t>
        </w:r>
      </w:hyperlink>
      <w:r w:rsidRPr="00FB2C65">
        <w:rPr>
          <w:rFonts w:asciiTheme="minorHAnsi" w:hAnsiTheme="minorHAnsi" w:cstheme="minorHAnsi"/>
        </w:rPr>
        <w:t xml:space="preserve">  </w:t>
      </w:r>
      <w:r w:rsidRPr="00FB2C65">
        <w:rPr>
          <w:rFonts w:asciiTheme="minorHAnsi" w:hAnsiTheme="minorHAnsi" w:cstheme="minorHAnsi"/>
        </w:rPr>
        <w:tab/>
      </w:r>
    </w:p>
    <w:p w14:paraId="62EDF135"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email: </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hyperlink r:id="rId12" w:history="1">
        <w:r w:rsidRPr="00FB2C65">
          <w:rPr>
            <w:rStyle w:val="Hypertextovodkaz"/>
            <w:rFonts w:asciiTheme="minorHAnsi" w:hAnsiTheme="minorHAnsi" w:cstheme="minorHAnsi"/>
            <w:color w:val="auto"/>
          </w:rPr>
          <w:t>info@sosvsetin.cz</w:t>
        </w:r>
      </w:hyperlink>
    </w:p>
    <w:p w14:paraId="5D4B692D" w14:textId="77777777" w:rsidR="00DF6AEB" w:rsidRPr="00FB2C65" w:rsidRDefault="00DF6AEB" w:rsidP="00DF6AEB">
      <w:pPr>
        <w:ind w:firstLine="708"/>
        <w:rPr>
          <w:rFonts w:asciiTheme="minorHAnsi" w:hAnsiTheme="minorHAnsi" w:cstheme="minorHAnsi"/>
        </w:rPr>
      </w:pPr>
      <w:r w:rsidRPr="00FB2C65">
        <w:rPr>
          <w:rFonts w:asciiTheme="minorHAnsi" w:hAnsiTheme="minorHAnsi" w:cstheme="minorHAnsi"/>
        </w:rPr>
        <w:t xml:space="preserve">pracovník pro informace: </w:t>
      </w:r>
      <w:r w:rsidRPr="00FB2C65">
        <w:rPr>
          <w:rFonts w:asciiTheme="minorHAnsi" w:hAnsiTheme="minorHAnsi" w:cstheme="minorHAnsi"/>
        </w:rPr>
        <w:tab/>
        <w:t>Gabriela Válková – asistentka ředitele a ZŘ pro TV</w:t>
      </w:r>
    </w:p>
    <w:p w14:paraId="310EC4E8" w14:textId="77777777" w:rsidR="00DF6AEB" w:rsidRPr="001C7A01" w:rsidRDefault="00DF6AEB" w:rsidP="00DF6AEB">
      <w:pPr>
        <w:rPr>
          <w:rFonts w:asciiTheme="minorHAnsi" w:hAnsiTheme="minorHAnsi" w:cstheme="minorHAnsi"/>
          <w:b/>
          <w:color w:val="FF0000"/>
          <w:sz w:val="20"/>
          <w:szCs w:val="20"/>
        </w:rPr>
      </w:pPr>
    </w:p>
    <w:p w14:paraId="1EA4BECB" w14:textId="77777777" w:rsidR="00DF6AEB" w:rsidRPr="001C7A01" w:rsidRDefault="00DF6AEB" w:rsidP="00DF6AEB">
      <w:pPr>
        <w:rPr>
          <w:rFonts w:asciiTheme="minorHAnsi" w:hAnsiTheme="minorHAnsi" w:cstheme="minorHAnsi"/>
          <w:b/>
          <w:color w:val="FF0000"/>
          <w:sz w:val="20"/>
          <w:szCs w:val="20"/>
        </w:rPr>
      </w:pPr>
    </w:p>
    <w:p w14:paraId="3138224D" w14:textId="77777777" w:rsidR="00DF6AEB" w:rsidRPr="00FB2C65" w:rsidRDefault="00DF6AEB" w:rsidP="00DF6AEB">
      <w:pPr>
        <w:rPr>
          <w:rFonts w:asciiTheme="minorHAnsi" w:hAnsiTheme="minorHAnsi" w:cstheme="minorHAnsi"/>
          <w:b/>
        </w:rPr>
      </w:pPr>
      <w:r w:rsidRPr="00FB2C65">
        <w:rPr>
          <w:rFonts w:asciiTheme="minorHAnsi" w:hAnsiTheme="minorHAnsi" w:cstheme="minorHAnsi"/>
          <w:b/>
        </w:rPr>
        <w:t>1.11</w:t>
      </w:r>
      <w:r w:rsidRPr="00FB2C65">
        <w:rPr>
          <w:rFonts w:asciiTheme="minorHAnsi" w:hAnsiTheme="minorHAnsi" w:cstheme="minorHAnsi"/>
          <w:b/>
        </w:rPr>
        <w:tab/>
        <w:t xml:space="preserve">ŠKOLSKÁ RADA </w:t>
      </w:r>
    </w:p>
    <w:p w14:paraId="5188B26C" w14:textId="77777777" w:rsidR="00DF6AEB" w:rsidRPr="00FB2C65" w:rsidRDefault="00DF6AEB" w:rsidP="00DF6AEB">
      <w:pPr>
        <w:tabs>
          <w:tab w:val="num" w:pos="1080"/>
        </w:tabs>
        <w:ind w:left="720"/>
        <w:rPr>
          <w:rFonts w:asciiTheme="minorHAnsi" w:hAnsiTheme="minorHAnsi" w:cstheme="minorHAnsi"/>
        </w:rPr>
      </w:pPr>
      <w:r w:rsidRPr="00FB2C65">
        <w:rPr>
          <w:rFonts w:asciiTheme="minorHAnsi" w:hAnsiTheme="minorHAnsi" w:cstheme="minorHAnsi"/>
        </w:rPr>
        <w:t>Ve školním roce 2023/2024 pracovala školská rada ve složení:</w:t>
      </w:r>
    </w:p>
    <w:p w14:paraId="0431B9E5" w14:textId="77777777" w:rsidR="00DF6AEB" w:rsidRPr="00FB2C65" w:rsidRDefault="00DF6AEB" w:rsidP="00DF6AEB">
      <w:pPr>
        <w:tabs>
          <w:tab w:val="num" w:pos="1080"/>
        </w:tabs>
        <w:ind w:left="720"/>
        <w:rPr>
          <w:rFonts w:asciiTheme="minorHAnsi" w:hAnsiTheme="minorHAnsi" w:cstheme="minorHAnsi"/>
        </w:rPr>
      </w:pPr>
      <w:r w:rsidRPr="00FB2C65">
        <w:rPr>
          <w:rFonts w:asciiTheme="minorHAnsi" w:hAnsiTheme="minorHAnsi" w:cstheme="minorHAnsi"/>
        </w:rPr>
        <w:t>Předseda:</w:t>
      </w:r>
      <w:r w:rsidRPr="00FB2C65">
        <w:rPr>
          <w:rFonts w:asciiTheme="minorHAnsi" w:hAnsiTheme="minorHAnsi" w:cstheme="minorHAnsi"/>
        </w:rPr>
        <w:tab/>
      </w:r>
      <w:r w:rsidRPr="00FB2C65">
        <w:rPr>
          <w:rFonts w:asciiTheme="minorHAnsi" w:hAnsiTheme="minorHAnsi" w:cstheme="minorHAnsi"/>
        </w:rPr>
        <w:tab/>
        <w:t xml:space="preserve">Ing. Tomáš </w:t>
      </w:r>
      <w:proofErr w:type="spellStart"/>
      <w:r w:rsidRPr="00FB2C65">
        <w:rPr>
          <w:rFonts w:asciiTheme="minorHAnsi" w:hAnsiTheme="minorHAnsi" w:cstheme="minorHAnsi"/>
        </w:rPr>
        <w:t>Sousedík</w:t>
      </w:r>
      <w:proofErr w:type="spellEnd"/>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jmenován za zřizovatele</w:t>
      </w:r>
      <w:r w:rsidRPr="00FB2C65">
        <w:rPr>
          <w:rFonts w:asciiTheme="minorHAnsi" w:hAnsiTheme="minorHAnsi" w:cstheme="minorHAnsi"/>
        </w:rPr>
        <w:tab/>
      </w:r>
    </w:p>
    <w:p w14:paraId="02B545CF" w14:textId="77777777" w:rsidR="00DF6AEB" w:rsidRPr="00FB2C65" w:rsidRDefault="00DF6AEB" w:rsidP="00DF6AEB">
      <w:pPr>
        <w:tabs>
          <w:tab w:val="num" w:pos="1080"/>
        </w:tabs>
        <w:ind w:left="720"/>
        <w:rPr>
          <w:rFonts w:asciiTheme="minorHAnsi" w:hAnsiTheme="minorHAnsi" w:cstheme="minorHAnsi"/>
        </w:rPr>
      </w:pPr>
      <w:proofErr w:type="gramStart"/>
      <w:r w:rsidRPr="00FB2C65">
        <w:rPr>
          <w:rFonts w:asciiTheme="minorHAnsi" w:hAnsiTheme="minorHAnsi" w:cstheme="minorHAnsi"/>
        </w:rPr>
        <w:t xml:space="preserve">Místopředseda:   </w:t>
      </w:r>
      <w:proofErr w:type="gramEnd"/>
      <w:r w:rsidRPr="00FB2C65">
        <w:rPr>
          <w:rFonts w:asciiTheme="minorHAnsi" w:hAnsiTheme="minorHAnsi" w:cstheme="minorHAnsi"/>
        </w:rPr>
        <w:t xml:space="preserve">    </w:t>
      </w:r>
      <w:r w:rsidRPr="00FB2C65">
        <w:rPr>
          <w:rFonts w:asciiTheme="minorHAnsi" w:hAnsiTheme="minorHAnsi" w:cstheme="minorHAnsi"/>
        </w:rPr>
        <w:tab/>
        <w:t>Ing. Markéta Čížová</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zástupce pedagogů</w:t>
      </w:r>
    </w:p>
    <w:p w14:paraId="7F43D1D7" w14:textId="77777777" w:rsidR="00DF6AEB" w:rsidRPr="00FB2C65" w:rsidRDefault="00DF6AEB" w:rsidP="00DF6AEB">
      <w:pPr>
        <w:tabs>
          <w:tab w:val="num" w:pos="1080"/>
        </w:tabs>
        <w:ind w:left="720"/>
        <w:rPr>
          <w:rFonts w:asciiTheme="minorHAnsi" w:hAnsiTheme="minorHAnsi" w:cstheme="minorHAnsi"/>
        </w:rPr>
      </w:pPr>
      <w:r w:rsidRPr="00FB2C65">
        <w:rPr>
          <w:rFonts w:asciiTheme="minorHAnsi" w:hAnsiTheme="minorHAnsi" w:cstheme="minorHAnsi"/>
        </w:rPr>
        <w:t>Členové ŠR:</w:t>
      </w:r>
      <w:r w:rsidRPr="00FB2C65">
        <w:rPr>
          <w:rFonts w:asciiTheme="minorHAnsi" w:hAnsiTheme="minorHAnsi" w:cstheme="minorHAnsi"/>
        </w:rPr>
        <w:tab/>
      </w:r>
      <w:r w:rsidRPr="00FB2C65">
        <w:rPr>
          <w:rFonts w:asciiTheme="minorHAnsi" w:hAnsiTheme="minorHAnsi" w:cstheme="minorHAnsi"/>
        </w:rPr>
        <w:tab/>
        <w:t xml:space="preserve">Mgr. Taťána Valentová </w:t>
      </w:r>
      <w:proofErr w:type="spellStart"/>
      <w:r w:rsidRPr="00FB2C65">
        <w:rPr>
          <w:rFonts w:asciiTheme="minorHAnsi" w:hAnsiTheme="minorHAnsi" w:cstheme="minorHAnsi"/>
        </w:rPr>
        <w:t>Nersesjan</w:t>
      </w:r>
      <w:proofErr w:type="spellEnd"/>
      <w:r w:rsidRPr="00FB2C65">
        <w:rPr>
          <w:rFonts w:asciiTheme="minorHAnsi" w:hAnsiTheme="minorHAnsi" w:cstheme="minorHAnsi"/>
        </w:rPr>
        <w:t xml:space="preserve"> </w:t>
      </w:r>
      <w:r w:rsidRPr="00FB2C65">
        <w:rPr>
          <w:rFonts w:asciiTheme="minorHAnsi" w:hAnsiTheme="minorHAnsi" w:cstheme="minorHAnsi"/>
        </w:rPr>
        <w:tab/>
        <w:t xml:space="preserve">jmenována za zřizovatele </w:t>
      </w:r>
    </w:p>
    <w:p w14:paraId="67D6156C" w14:textId="77777777" w:rsidR="00DF6AEB" w:rsidRPr="00FB2C65" w:rsidRDefault="00DF6AEB" w:rsidP="00DF6AEB">
      <w:pPr>
        <w:tabs>
          <w:tab w:val="num" w:pos="1080"/>
        </w:tabs>
        <w:ind w:left="720"/>
        <w:rPr>
          <w:rFonts w:asciiTheme="minorHAnsi" w:hAnsiTheme="minorHAnsi" w:cstheme="minorHAnsi"/>
        </w:rPr>
      </w:pP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Milan Kratochvíl</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zástupce pedagogů</w:t>
      </w:r>
      <w:r w:rsidRPr="00FB2C65">
        <w:rPr>
          <w:rFonts w:asciiTheme="minorHAnsi" w:hAnsiTheme="minorHAnsi" w:cstheme="minorHAnsi"/>
        </w:rPr>
        <w:tab/>
      </w:r>
      <w:r w:rsidRPr="00FB2C65">
        <w:rPr>
          <w:rFonts w:asciiTheme="minorHAnsi" w:hAnsiTheme="minorHAnsi" w:cstheme="minorHAnsi"/>
        </w:rPr>
        <w:tab/>
      </w:r>
    </w:p>
    <w:p w14:paraId="1B00CBCB" w14:textId="77777777" w:rsidR="00DF6AEB" w:rsidRPr="00FB2C65" w:rsidRDefault="00DF6AEB" w:rsidP="00DF6AEB">
      <w:pPr>
        <w:tabs>
          <w:tab w:val="num" w:pos="1080"/>
        </w:tabs>
        <w:ind w:left="720"/>
        <w:rPr>
          <w:rFonts w:asciiTheme="minorHAnsi" w:hAnsiTheme="minorHAnsi" w:cstheme="minorHAnsi"/>
        </w:rPr>
      </w:pP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 xml:space="preserve">Ing. Jan Gottfried </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zástupce rodičů a žáků</w:t>
      </w:r>
    </w:p>
    <w:p w14:paraId="0896F262" w14:textId="77777777" w:rsidR="00DF6AEB" w:rsidRPr="00FB2C65" w:rsidRDefault="00DF6AEB" w:rsidP="00DF6AEB">
      <w:pPr>
        <w:tabs>
          <w:tab w:val="num" w:pos="1080"/>
        </w:tabs>
        <w:ind w:left="2835" w:hanging="2115"/>
        <w:jc w:val="both"/>
        <w:rPr>
          <w:rFonts w:asciiTheme="minorHAnsi" w:hAnsiTheme="minorHAnsi" w:cstheme="minorHAnsi"/>
        </w:rPr>
      </w:pPr>
      <w:r w:rsidRPr="00FB2C65">
        <w:rPr>
          <w:rFonts w:asciiTheme="minorHAnsi" w:hAnsiTheme="minorHAnsi" w:cstheme="minorHAnsi"/>
        </w:rPr>
        <w:tab/>
      </w:r>
      <w:r w:rsidRPr="00FB2C65">
        <w:rPr>
          <w:rFonts w:asciiTheme="minorHAnsi" w:hAnsiTheme="minorHAnsi" w:cstheme="minorHAnsi"/>
        </w:rPr>
        <w:tab/>
        <w:t>Petr Novosad</w:t>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r>
      <w:r w:rsidRPr="00FB2C65">
        <w:rPr>
          <w:rFonts w:asciiTheme="minorHAnsi" w:hAnsiTheme="minorHAnsi" w:cstheme="minorHAnsi"/>
        </w:rPr>
        <w:tab/>
        <w:t xml:space="preserve">zástupce rodičů a žáků  </w:t>
      </w:r>
    </w:p>
    <w:p w14:paraId="3FDD6137" w14:textId="00A56C36" w:rsidR="00DF6AEB" w:rsidRPr="00DF6AEB" w:rsidRDefault="00DF6AEB" w:rsidP="00DF6AEB">
      <w:pPr>
        <w:tabs>
          <w:tab w:val="num" w:pos="1080"/>
        </w:tabs>
        <w:ind w:left="2835" w:hanging="2115"/>
        <w:rPr>
          <w:rFonts w:asciiTheme="minorHAnsi" w:hAnsiTheme="minorHAnsi" w:cstheme="minorHAnsi"/>
          <w:sz w:val="16"/>
          <w:szCs w:val="16"/>
        </w:rPr>
      </w:pPr>
      <w:r w:rsidRPr="00DF6AEB">
        <w:rPr>
          <w:rFonts w:asciiTheme="minorHAnsi" w:hAnsiTheme="minorHAnsi" w:cstheme="minorHAnsi"/>
          <w:sz w:val="16"/>
          <w:szCs w:val="16"/>
        </w:rPr>
        <w:tab/>
      </w:r>
      <w:r w:rsidRPr="00DF6AEB">
        <w:rPr>
          <w:rFonts w:asciiTheme="minorHAnsi" w:hAnsiTheme="minorHAnsi" w:cstheme="minorHAnsi"/>
          <w:sz w:val="16"/>
          <w:szCs w:val="16"/>
        </w:rPr>
        <w:tab/>
      </w:r>
      <w:r w:rsidRPr="00DF6AEB">
        <w:rPr>
          <w:rFonts w:asciiTheme="minorHAnsi" w:hAnsiTheme="minorHAnsi" w:cstheme="minorHAnsi"/>
          <w:sz w:val="16"/>
          <w:szCs w:val="16"/>
        </w:rPr>
        <w:tab/>
      </w:r>
      <w:r w:rsidRPr="00DF6AEB">
        <w:rPr>
          <w:rFonts w:asciiTheme="minorHAnsi" w:hAnsiTheme="minorHAnsi" w:cstheme="minorHAnsi"/>
          <w:sz w:val="16"/>
          <w:szCs w:val="16"/>
        </w:rPr>
        <w:tab/>
      </w:r>
      <w:r w:rsidRPr="00DF6AEB">
        <w:rPr>
          <w:rFonts w:asciiTheme="minorHAnsi" w:hAnsiTheme="minorHAnsi" w:cstheme="minorHAnsi"/>
          <w:sz w:val="16"/>
          <w:szCs w:val="16"/>
        </w:rPr>
        <w:tab/>
      </w:r>
      <w:r w:rsidRPr="00DF6AEB">
        <w:rPr>
          <w:rFonts w:asciiTheme="minorHAnsi" w:hAnsiTheme="minorHAnsi" w:cstheme="minorHAnsi"/>
          <w:sz w:val="16"/>
          <w:szCs w:val="16"/>
        </w:rPr>
        <w:tab/>
      </w:r>
      <w:r w:rsidRPr="00DF6AEB">
        <w:rPr>
          <w:rFonts w:asciiTheme="minorHAnsi" w:hAnsiTheme="minorHAnsi" w:cstheme="minorHAnsi"/>
          <w:sz w:val="16"/>
          <w:szCs w:val="16"/>
        </w:rPr>
        <w:tab/>
      </w:r>
    </w:p>
    <w:p w14:paraId="2AE76142" w14:textId="77777777" w:rsidR="00DF6AEB" w:rsidRPr="00FB2C65" w:rsidRDefault="00DF6AEB" w:rsidP="00DF6AEB">
      <w:pPr>
        <w:tabs>
          <w:tab w:val="num" w:pos="0"/>
        </w:tabs>
        <w:jc w:val="both"/>
        <w:rPr>
          <w:rFonts w:asciiTheme="minorHAnsi" w:hAnsiTheme="minorHAnsi" w:cstheme="minorHAnsi"/>
        </w:rPr>
      </w:pPr>
      <w:r w:rsidRPr="00FB2C65">
        <w:rPr>
          <w:rFonts w:asciiTheme="minorHAnsi" w:hAnsiTheme="minorHAnsi" w:cstheme="minorHAnsi"/>
        </w:rPr>
        <w:t xml:space="preserve">Zasedání školské rady ve školním roce 2023/2024 proběhla 25. října 2023 a 18. března 2024. </w:t>
      </w:r>
    </w:p>
    <w:p w14:paraId="098AF87F" w14:textId="77777777" w:rsidR="00DF6AEB" w:rsidRPr="00FB2C65" w:rsidRDefault="00DF6AEB" w:rsidP="00DF6AEB">
      <w:pPr>
        <w:tabs>
          <w:tab w:val="num" w:pos="709"/>
        </w:tabs>
        <w:ind w:left="709"/>
        <w:jc w:val="both"/>
        <w:rPr>
          <w:rFonts w:asciiTheme="minorHAnsi" w:hAnsiTheme="minorHAnsi" w:cstheme="minorHAnsi"/>
        </w:rPr>
      </w:pPr>
    </w:p>
    <w:p w14:paraId="112A6BD5" w14:textId="77777777" w:rsidR="001A2A78" w:rsidRDefault="001A2A78">
      <w:pPr>
        <w:rPr>
          <w:rFonts w:asciiTheme="minorHAnsi" w:hAnsiTheme="minorHAnsi" w:cstheme="minorHAnsi"/>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heme="minorHAnsi" w:hAnsiTheme="minorHAnsi" w:cstheme="minorHAnsi"/>
          <w:color w:val="FF0000"/>
          <w:szCs w:val="28"/>
        </w:rPr>
        <w:br w:type="page"/>
      </w:r>
    </w:p>
    <w:p w14:paraId="7ECCBFE5" w14:textId="77777777" w:rsidR="00DF6AEB" w:rsidRPr="00A46ABB" w:rsidRDefault="00DF6AEB" w:rsidP="00DF6AEB">
      <w:pPr>
        <w:pStyle w:val="Nadpis1"/>
        <w:rPr>
          <w:rFonts w:asciiTheme="minorHAnsi" w:hAnsiTheme="minorHAnsi" w:cstheme="minorHAnsi"/>
          <w:color w:val="000000"/>
          <w:szCs w:val="28"/>
          <w14:textFill>
            <w14:solidFill>
              <w14:srgbClr w14:val="000000"/>
            </w14:solidFill>
          </w14:textFill>
        </w:rPr>
      </w:pPr>
      <w:bookmarkStart w:id="3" w:name="_Toc141783084"/>
      <w:bookmarkEnd w:id="2"/>
      <w:r w:rsidRPr="00A46ABB">
        <w:rPr>
          <w:rFonts w:asciiTheme="minorHAnsi" w:hAnsiTheme="minorHAnsi" w:cstheme="minorHAnsi"/>
          <w:color w:val="000000"/>
          <w:szCs w:val="28"/>
          <w14:textFill>
            <w14:solidFill>
              <w14:srgbClr w14:val="000000"/>
            </w14:solidFill>
          </w14:textFill>
        </w:rPr>
        <w:lastRenderedPageBreak/>
        <w:t>2.</w:t>
      </w:r>
      <w:r w:rsidRPr="00A46ABB">
        <w:rPr>
          <w:rFonts w:asciiTheme="minorHAnsi" w:hAnsiTheme="minorHAnsi" w:cstheme="minorHAnsi"/>
          <w:color w:val="000000"/>
          <w:szCs w:val="28"/>
          <w14:textFill>
            <w14:solidFill>
              <w14:srgbClr w14:val="000000"/>
            </w14:solidFill>
          </w14:textFill>
        </w:rPr>
        <w:tab/>
        <w:t>Přehled oborů vzdělávání</w:t>
      </w:r>
      <w:bookmarkEnd w:id="3"/>
    </w:p>
    <w:p w14:paraId="0FEABB84" w14:textId="77777777" w:rsidR="00DF6AEB" w:rsidRPr="001C7A01" w:rsidRDefault="00DF6AEB" w:rsidP="00DF6AEB">
      <w:pPr>
        <w:rPr>
          <w:rFonts w:asciiTheme="minorHAnsi" w:hAnsiTheme="minorHAnsi" w:cstheme="minorHAnsi"/>
          <w:color w:val="FF0000"/>
        </w:rPr>
      </w:pPr>
    </w:p>
    <w:p w14:paraId="3B286C3A" w14:textId="77777777" w:rsidR="00DF6AEB" w:rsidRPr="001C7A01" w:rsidRDefault="00DF6AEB" w:rsidP="00DF6AEB">
      <w:pPr>
        <w:rPr>
          <w:rFonts w:asciiTheme="minorHAnsi" w:hAnsiTheme="minorHAnsi" w:cstheme="minorHAnsi"/>
          <w:color w:val="FF000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70" w:type="dxa"/>
          <w:right w:w="70" w:type="dxa"/>
        </w:tblCellMar>
        <w:tblLook w:val="04A0" w:firstRow="1" w:lastRow="0" w:firstColumn="1" w:lastColumn="0" w:noHBand="0" w:noVBand="1"/>
      </w:tblPr>
      <w:tblGrid>
        <w:gridCol w:w="5098"/>
        <w:gridCol w:w="2268"/>
        <w:gridCol w:w="2343"/>
      </w:tblGrid>
      <w:tr w:rsidR="00DF6AEB" w:rsidRPr="00A46ABB" w14:paraId="5E498A98"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CCC88" w14:textId="77777777" w:rsidR="00DF6AEB" w:rsidRPr="00A46ABB" w:rsidRDefault="00DF6AEB" w:rsidP="005300F1">
            <w:pPr>
              <w:rPr>
                <w:rFonts w:asciiTheme="minorHAnsi" w:hAnsiTheme="minorHAnsi" w:cstheme="minorHAnsi"/>
              </w:rPr>
            </w:pPr>
            <w:r w:rsidRPr="00A46ABB">
              <w:rPr>
                <w:rFonts w:asciiTheme="minorHAnsi" w:hAnsiTheme="minorHAnsi" w:cstheme="minorHAnsi"/>
                <w:b/>
              </w:rPr>
              <w:t>Vyučované obory ve školním roce 2023/2024 (názvy podle Rozhodnutí o zařazení do rejstříku)</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F409F" w14:textId="77777777" w:rsidR="00DF6AEB" w:rsidRPr="00A46ABB" w:rsidRDefault="00DF6AEB" w:rsidP="005300F1">
            <w:pPr>
              <w:jc w:val="center"/>
              <w:rPr>
                <w:rFonts w:asciiTheme="minorHAnsi" w:hAnsiTheme="minorHAnsi" w:cstheme="minorHAnsi"/>
                <w:b/>
              </w:rPr>
            </w:pPr>
            <w:r w:rsidRPr="00A46ABB">
              <w:rPr>
                <w:rFonts w:asciiTheme="minorHAnsi" w:hAnsiTheme="minorHAnsi" w:cstheme="minorHAnsi"/>
                <w:b/>
              </w:rPr>
              <w:t>Kód oboru</w:t>
            </w:r>
          </w:p>
          <w:p w14:paraId="40EEC49E" w14:textId="77777777" w:rsidR="00DF6AEB" w:rsidRPr="00A46ABB" w:rsidRDefault="00DF6AEB" w:rsidP="005300F1">
            <w:pPr>
              <w:jc w:val="center"/>
              <w:rPr>
                <w:rFonts w:asciiTheme="minorHAnsi" w:hAnsiTheme="minorHAnsi" w:cstheme="minorHAnsi"/>
              </w:rPr>
            </w:pP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9A55C" w14:textId="77777777" w:rsidR="00DF6AEB" w:rsidRPr="00A46ABB" w:rsidRDefault="00DF6AEB" w:rsidP="005300F1">
            <w:pPr>
              <w:jc w:val="center"/>
              <w:rPr>
                <w:rFonts w:asciiTheme="minorHAnsi" w:hAnsiTheme="minorHAnsi" w:cstheme="minorHAnsi"/>
                <w:b/>
              </w:rPr>
            </w:pPr>
            <w:r w:rsidRPr="00A46ABB">
              <w:rPr>
                <w:rFonts w:asciiTheme="minorHAnsi" w:hAnsiTheme="minorHAnsi" w:cstheme="minorHAnsi"/>
                <w:b/>
              </w:rPr>
              <w:t>Počet žáků</w:t>
            </w:r>
          </w:p>
        </w:tc>
      </w:tr>
      <w:tr w:rsidR="00DF6AEB" w:rsidRPr="00A46ABB" w14:paraId="4FE0C7CC"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6D0B2"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Obráběč kovů</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911096"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23-56-H/01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360EC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28</w:t>
            </w:r>
          </w:p>
        </w:tc>
      </w:tr>
      <w:tr w:rsidR="00DF6AEB" w:rsidRPr="00A46ABB" w14:paraId="30E4BEA4"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DB419"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Mechanik opravář motorových vozidel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31ED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23-68-H/01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3E0D2"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80</w:t>
            </w:r>
          </w:p>
        </w:tc>
      </w:tr>
      <w:tr w:rsidR="00DF6AEB" w:rsidRPr="00A46ABB" w14:paraId="4E418143"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727810"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Elektrikář – silnoproud</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4D987"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26-51-H/02</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C9D01A"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53</w:t>
            </w:r>
          </w:p>
        </w:tc>
      </w:tr>
      <w:tr w:rsidR="00DF6AEB" w:rsidRPr="00A46ABB" w14:paraId="7BD62BD1"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8BF15"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Cukrář</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975701"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29-54-H/01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1CF19B0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59</w:t>
            </w:r>
          </w:p>
        </w:tc>
      </w:tr>
      <w:tr w:rsidR="00DF6AEB" w:rsidRPr="00A46ABB" w14:paraId="25D4B860"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BF8EB"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Truhlář</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9434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33-56-H/01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72149"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34</w:t>
            </w:r>
          </w:p>
        </w:tc>
      </w:tr>
      <w:tr w:rsidR="00DF6AEB" w:rsidRPr="00A46ABB" w14:paraId="2B1BB2E1"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1FFF5"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Instalatér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B545F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36-52-H/01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4A57E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48</w:t>
            </w:r>
          </w:p>
        </w:tc>
      </w:tr>
      <w:tr w:rsidR="00DF6AEB" w:rsidRPr="00A46ABB" w14:paraId="73E080B2"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A39C7"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Tesař</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7718A"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36-64-H/01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4BAAB3"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20</w:t>
            </w:r>
          </w:p>
        </w:tc>
      </w:tr>
      <w:tr w:rsidR="00DF6AEB" w:rsidRPr="00A46ABB" w14:paraId="4B725DC3"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62D8B"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Zedník</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FDF129"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36-67-H/01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6632"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w:t>
            </w:r>
          </w:p>
        </w:tc>
      </w:tr>
      <w:tr w:rsidR="00DF6AEB" w:rsidRPr="00A46ABB" w14:paraId="3F4A51CC"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83D442"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Opravář zemědělských strojů</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2E0B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41-55-H/01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3228B63"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39</w:t>
            </w:r>
          </w:p>
        </w:tc>
      </w:tr>
      <w:tr w:rsidR="00DF6AEB" w:rsidRPr="00A46ABB" w14:paraId="4CE24833"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0CA1D"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Stravovací a ubytovací služby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7C68D8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65-51-E/01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7316451"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9</w:t>
            </w:r>
          </w:p>
        </w:tc>
      </w:tr>
      <w:tr w:rsidR="00DF6AEB" w:rsidRPr="00A46ABB" w14:paraId="7C453790"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89F07" w14:textId="77777777" w:rsidR="00DF6AEB" w:rsidRPr="00A46ABB" w:rsidRDefault="00DF6AEB" w:rsidP="005300F1">
            <w:pPr>
              <w:rPr>
                <w:rFonts w:asciiTheme="minorHAnsi" w:hAnsiTheme="minorHAnsi" w:cstheme="minorHAnsi"/>
              </w:rPr>
            </w:pPr>
            <w:proofErr w:type="gramStart"/>
            <w:r w:rsidRPr="00A46ABB">
              <w:rPr>
                <w:rFonts w:asciiTheme="minorHAnsi" w:hAnsiTheme="minorHAnsi" w:cstheme="minorHAnsi"/>
              </w:rPr>
              <w:t>Kuchař - číšník</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9827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65-51-H/01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00965"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56</w:t>
            </w:r>
          </w:p>
        </w:tc>
      </w:tr>
      <w:tr w:rsidR="00DF6AEB" w:rsidRPr="00A46ABB" w14:paraId="23F30C8C"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18148"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Podnikání</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B796545"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64-41-L/51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2EF82A"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53</w:t>
            </w:r>
          </w:p>
        </w:tc>
      </w:tr>
      <w:tr w:rsidR="00DF6AEB" w:rsidRPr="00A46ABB" w14:paraId="17FD1800"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50D8F"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Mechanik seřizovač</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5F15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23-45-L/01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F1B2"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34</w:t>
            </w:r>
          </w:p>
        </w:tc>
      </w:tr>
      <w:tr w:rsidR="00DF6AEB" w:rsidRPr="00A46ABB" w14:paraId="5F1C9C27"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E85C6"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Autotronik</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EEB99"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39-41-L/01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913149"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68</w:t>
            </w:r>
          </w:p>
        </w:tc>
      </w:tr>
      <w:tr w:rsidR="00DF6AEB" w:rsidRPr="00A46ABB" w14:paraId="2947BC6D" w14:textId="77777777" w:rsidTr="005300F1">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F6DD1"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Gastronomie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44C91C"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65-41-L/01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BE41D5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22</w:t>
            </w:r>
          </w:p>
        </w:tc>
      </w:tr>
      <w:tr w:rsidR="00DF6AEB" w:rsidRPr="00A46ABB" w14:paraId="3C3D588C" w14:textId="77777777" w:rsidTr="005300F1">
        <w:tc>
          <w:tcPr>
            <w:tcW w:w="5098" w:type="dxa"/>
            <w:tcBorders>
              <w:top w:val="single" w:sz="24" w:space="0" w:color="auto"/>
              <w:left w:val="single" w:sz="4" w:space="0" w:color="auto"/>
              <w:bottom w:val="single" w:sz="4" w:space="0" w:color="auto"/>
              <w:right w:val="single" w:sz="4" w:space="0" w:color="auto"/>
            </w:tcBorders>
            <w:shd w:val="clear" w:color="auto" w:fill="D9D9D9" w:themeFill="background1" w:themeFillShade="D9"/>
            <w:hideMark/>
          </w:tcPr>
          <w:p w14:paraId="40145F44" w14:textId="77777777" w:rsidR="00DF6AEB" w:rsidRPr="00A46ABB" w:rsidRDefault="00DF6AEB" w:rsidP="005300F1">
            <w:pPr>
              <w:rPr>
                <w:rFonts w:asciiTheme="minorHAnsi" w:hAnsiTheme="minorHAnsi" w:cstheme="minorHAnsi"/>
                <w:b/>
              </w:rPr>
            </w:pPr>
            <w:r w:rsidRPr="00A46ABB">
              <w:rPr>
                <w:rFonts w:asciiTheme="minorHAnsi" w:hAnsiTheme="minorHAnsi" w:cstheme="minorHAnsi"/>
                <w:b/>
              </w:rPr>
              <w:t>Celkový počet žáků k 30. 9. 2023</w:t>
            </w:r>
          </w:p>
        </w:tc>
        <w:tc>
          <w:tcPr>
            <w:tcW w:w="2268" w:type="dxa"/>
            <w:tcBorders>
              <w:top w:val="single" w:sz="24" w:space="0" w:color="auto"/>
              <w:left w:val="single" w:sz="4" w:space="0" w:color="auto"/>
              <w:bottom w:val="single" w:sz="4" w:space="0" w:color="auto"/>
              <w:right w:val="single" w:sz="4" w:space="0" w:color="auto"/>
            </w:tcBorders>
            <w:shd w:val="clear" w:color="auto" w:fill="FFFFFF" w:themeFill="background1"/>
          </w:tcPr>
          <w:p w14:paraId="689779FC" w14:textId="77777777" w:rsidR="00DF6AEB" w:rsidRPr="00A46ABB" w:rsidRDefault="00DF6AEB" w:rsidP="005300F1">
            <w:pPr>
              <w:jc w:val="center"/>
              <w:rPr>
                <w:rFonts w:asciiTheme="minorHAnsi" w:hAnsiTheme="minorHAnsi" w:cstheme="minorHAnsi"/>
              </w:rPr>
            </w:pPr>
          </w:p>
        </w:tc>
        <w:tc>
          <w:tcPr>
            <w:tcW w:w="2343" w:type="dxa"/>
            <w:tcBorders>
              <w:top w:val="single" w:sz="24" w:space="0" w:color="auto"/>
              <w:left w:val="single" w:sz="4" w:space="0" w:color="auto"/>
              <w:bottom w:val="single" w:sz="4" w:space="0" w:color="auto"/>
              <w:right w:val="single" w:sz="4" w:space="0" w:color="auto"/>
            </w:tcBorders>
            <w:shd w:val="clear" w:color="auto" w:fill="FFFFFF" w:themeFill="background1"/>
          </w:tcPr>
          <w:p w14:paraId="162FA0ED" w14:textId="77777777" w:rsidR="00DF6AEB" w:rsidRPr="00A46ABB" w:rsidRDefault="00DF6AEB" w:rsidP="005300F1">
            <w:pPr>
              <w:tabs>
                <w:tab w:val="left" w:pos="1511"/>
              </w:tabs>
              <w:jc w:val="center"/>
              <w:rPr>
                <w:rFonts w:asciiTheme="minorHAnsi" w:hAnsiTheme="minorHAnsi" w:cstheme="minorHAnsi"/>
                <w:b/>
              </w:rPr>
            </w:pPr>
            <w:r w:rsidRPr="00A46ABB">
              <w:rPr>
                <w:rFonts w:asciiTheme="minorHAnsi" w:hAnsiTheme="minorHAnsi" w:cstheme="minorHAnsi"/>
                <w:b/>
              </w:rPr>
              <w:t>609</w:t>
            </w:r>
          </w:p>
        </w:tc>
      </w:tr>
    </w:tbl>
    <w:p w14:paraId="187AD265" w14:textId="77777777" w:rsidR="00DF6AEB" w:rsidRPr="001C7A01" w:rsidRDefault="00DF6AEB" w:rsidP="00DF6AEB">
      <w:pPr>
        <w:rPr>
          <w:rFonts w:asciiTheme="minorHAnsi" w:hAnsiTheme="minorHAnsi" w:cstheme="minorHAnsi"/>
          <w:color w:val="FF0000"/>
        </w:rPr>
      </w:pPr>
    </w:p>
    <w:p w14:paraId="3AE636DF" w14:textId="77777777" w:rsidR="00DF6AEB" w:rsidRPr="00A46ABB" w:rsidRDefault="00DF6AEB" w:rsidP="00DF6AEB">
      <w:pPr>
        <w:shd w:val="clear" w:color="auto" w:fill="FFFFFF" w:themeFill="background1"/>
        <w:spacing w:after="60"/>
        <w:jc w:val="both"/>
        <w:rPr>
          <w:rFonts w:asciiTheme="minorHAnsi" w:hAnsiTheme="minorHAnsi" w:cstheme="minorHAnsi"/>
        </w:rPr>
      </w:pPr>
      <w:r w:rsidRPr="00A46ABB">
        <w:rPr>
          <w:rFonts w:asciiTheme="minorHAnsi" w:hAnsiTheme="minorHAnsi" w:cstheme="minorHAnsi"/>
        </w:rPr>
        <w:t xml:space="preserve">Školní vzdělávací programy pro jednotlivé obory vzdělávání jsou tvořeny podle struktury oborů vzdělávání poskytujících vzdělání jak s výučním listem, tak i s maturitní zkouškou, které se ve škole vyučují a vychází z rámcových vzdělávacích programů pro jednotlivé obory vzdělávání. </w:t>
      </w:r>
    </w:p>
    <w:p w14:paraId="2CD3DC1C" w14:textId="77777777" w:rsidR="00DF6AEB" w:rsidRPr="00A46ABB" w:rsidRDefault="00DF6AEB" w:rsidP="00DF6AEB">
      <w:pPr>
        <w:shd w:val="clear" w:color="auto" w:fill="FFFFFF" w:themeFill="background1"/>
        <w:spacing w:after="60"/>
        <w:jc w:val="both"/>
        <w:rPr>
          <w:rFonts w:asciiTheme="minorHAnsi" w:hAnsiTheme="minorHAnsi" w:cstheme="minorHAnsi"/>
        </w:rPr>
      </w:pPr>
      <w:r w:rsidRPr="00A46ABB">
        <w:rPr>
          <w:rFonts w:asciiTheme="minorHAnsi" w:hAnsiTheme="minorHAnsi" w:cstheme="minorHAnsi"/>
        </w:rPr>
        <w:t xml:space="preserve">Oborová struktura školy je velmi pestrá. </w:t>
      </w:r>
      <w:proofErr w:type="gramStart"/>
      <w:r w:rsidRPr="00A46ABB">
        <w:rPr>
          <w:rFonts w:asciiTheme="minorHAnsi" w:hAnsiTheme="minorHAnsi" w:cstheme="minorHAnsi"/>
        </w:rPr>
        <w:t>Tvoří</w:t>
      </w:r>
      <w:proofErr w:type="gramEnd"/>
      <w:r w:rsidRPr="00A46ABB">
        <w:rPr>
          <w:rFonts w:asciiTheme="minorHAnsi" w:hAnsiTheme="minorHAnsi" w:cstheme="minorHAnsi"/>
        </w:rPr>
        <w:t xml:space="preserve"> ji obory z několika skupin oborů vzdělání, které se vzájemně velmi dobře doplňují a ze strany trhu práce je o ně zájem.</w:t>
      </w:r>
    </w:p>
    <w:p w14:paraId="56AFE281" w14:textId="77777777" w:rsidR="00DF6AEB" w:rsidRPr="00A46ABB" w:rsidRDefault="00DF6AEB" w:rsidP="00DF6AEB">
      <w:pPr>
        <w:shd w:val="clear" w:color="auto" w:fill="FFFFFF" w:themeFill="background1"/>
        <w:spacing w:after="60"/>
        <w:jc w:val="both"/>
        <w:rPr>
          <w:rFonts w:asciiTheme="minorHAnsi" w:hAnsiTheme="minorHAnsi" w:cstheme="minorHAnsi"/>
          <w:highlight w:val="yellow"/>
        </w:rPr>
      </w:pPr>
      <w:r w:rsidRPr="00A46ABB">
        <w:rPr>
          <w:rFonts w:asciiTheme="minorHAnsi" w:hAnsiTheme="minorHAnsi" w:cstheme="minorHAnsi"/>
        </w:rPr>
        <w:t xml:space="preserve">Například žáci gastronomických oborů zajišťují škole díky svým úspěchům na odborných soutěžích výbornou prezentaci školy na veřejnosti a díky realizaci zakázek přispívají k dobrému hospodářskému výsledku školy. Žáci stavebních oborů se </w:t>
      </w:r>
      <w:proofErr w:type="gramStart"/>
      <w:r w:rsidRPr="00A46ABB">
        <w:rPr>
          <w:rFonts w:asciiTheme="minorHAnsi" w:hAnsiTheme="minorHAnsi" w:cstheme="minorHAnsi"/>
        </w:rPr>
        <w:t>pak  podílejí</w:t>
      </w:r>
      <w:proofErr w:type="gramEnd"/>
      <w:r w:rsidRPr="00A46ABB">
        <w:rPr>
          <w:rFonts w:asciiTheme="minorHAnsi" w:hAnsiTheme="minorHAnsi" w:cstheme="minorHAnsi"/>
        </w:rPr>
        <w:t xml:space="preserve"> na údržbě a opravách budov školy a výrazně snižují náklady na provoz školy.</w:t>
      </w:r>
    </w:p>
    <w:p w14:paraId="349161E1" w14:textId="77777777" w:rsidR="00DF6AEB" w:rsidRPr="00A46ABB" w:rsidRDefault="00DF6AEB" w:rsidP="00DF6AEB">
      <w:pPr>
        <w:spacing w:after="60"/>
        <w:jc w:val="both"/>
        <w:rPr>
          <w:rFonts w:asciiTheme="minorHAnsi" w:hAnsiTheme="minorHAnsi" w:cstheme="minorHAnsi"/>
        </w:rPr>
      </w:pPr>
      <w:r w:rsidRPr="00A46ABB">
        <w:rPr>
          <w:rFonts w:asciiTheme="minorHAnsi" w:hAnsiTheme="minorHAnsi" w:cstheme="minorHAnsi"/>
        </w:rPr>
        <w:t xml:space="preserve">Samotná vzdělávací nabídka v SOŠ Josefa Sousedíka Vsetín zahrnuje v současné době výše uvedené obory vzdělávání, které jsou aktivní téměř ve všech ročnících studia. Oborovou nabídku školy </w:t>
      </w:r>
      <w:r w:rsidRPr="00A46ABB">
        <w:rPr>
          <w:rFonts w:asciiTheme="minorHAnsi" w:hAnsiTheme="minorHAnsi" w:cstheme="minorHAnsi"/>
        </w:rPr>
        <w:br/>
        <w:t>lze charakterizovat jako velmi širokou a vzhledem k naplněnosti jednotlivých oborů i korespondující s potřebami regionu.</w:t>
      </w:r>
    </w:p>
    <w:p w14:paraId="4864C79C" w14:textId="77777777" w:rsidR="00DF6AEB" w:rsidRPr="00A46ABB" w:rsidRDefault="00DF6AEB" w:rsidP="00DF6AEB">
      <w:pPr>
        <w:spacing w:after="60"/>
        <w:jc w:val="both"/>
        <w:rPr>
          <w:rFonts w:asciiTheme="minorHAnsi" w:hAnsiTheme="minorHAnsi" w:cstheme="minorHAnsi"/>
        </w:rPr>
      </w:pPr>
      <w:r w:rsidRPr="00A46ABB">
        <w:rPr>
          <w:rFonts w:asciiTheme="minorHAnsi" w:hAnsiTheme="minorHAnsi" w:cstheme="minorHAnsi"/>
        </w:rPr>
        <w:t xml:space="preserve">Hlavním cílem v oblasti školního vzdělávacího programu je udržet všechny školou vyučované obory aktivní.     </w:t>
      </w:r>
    </w:p>
    <w:p w14:paraId="2EEA0C07" w14:textId="77777777" w:rsidR="00971478" w:rsidRPr="00C57D9D" w:rsidRDefault="00971478">
      <w:pPr>
        <w:rPr>
          <w:rFonts w:asciiTheme="minorHAnsi" w:hAnsiTheme="minorHAnsi" w:cstheme="minorHAnsi"/>
          <w:b/>
          <w:bCs/>
          <w:caps/>
          <w:color w:val="FF0000"/>
        </w:rPr>
      </w:pPr>
      <w:r w:rsidRPr="00C57D9D">
        <w:rPr>
          <w:rFonts w:asciiTheme="minorHAnsi" w:hAnsiTheme="minorHAnsi" w:cstheme="minorHAnsi"/>
          <w:b/>
          <w:bCs/>
          <w:caps/>
          <w:color w:val="FF0000"/>
        </w:rPr>
        <w:br w:type="page"/>
      </w:r>
    </w:p>
    <w:p w14:paraId="2FB81173" w14:textId="77777777" w:rsidR="009F0556" w:rsidRPr="009F0556" w:rsidRDefault="009F0556" w:rsidP="009F0556">
      <w:pPr>
        <w:pStyle w:val="Nadpis1"/>
        <w:rPr>
          <w:rFonts w:asciiTheme="minorHAnsi" w:hAnsiTheme="minorHAnsi" w:cstheme="minorHAnsi"/>
          <w:color w:val="000000"/>
          <w:szCs w:val="28"/>
          <w14:textFill>
            <w14:solidFill>
              <w14:srgbClr w14:val="000000"/>
            </w14:solidFill>
          </w14:textFill>
        </w:rPr>
      </w:pPr>
      <w:bookmarkStart w:id="4" w:name="_Toc141783085"/>
      <w:r w:rsidRPr="009F0556">
        <w:rPr>
          <w:rFonts w:asciiTheme="minorHAnsi" w:hAnsiTheme="minorHAnsi" w:cstheme="minorHAnsi"/>
          <w:color w:val="000000"/>
          <w:szCs w:val="28"/>
          <w14:textFill>
            <w14:solidFill>
              <w14:srgbClr w14:val="000000"/>
            </w14:solidFill>
          </w14:textFill>
        </w:rPr>
        <w:lastRenderedPageBreak/>
        <w:t>3.</w:t>
      </w:r>
      <w:r w:rsidRPr="009F0556">
        <w:rPr>
          <w:rFonts w:asciiTheme="minorHAnsi" w:hAnsiTheme="minorHAnsi" w:cstheme="minorHAnsi"/>
          <w:color w:val="000000"/>
          <w:szCs w:val="28"/>
          <w14:textFill>
            <w14:solidFill>
              <w14:srgbClr w14:val="000000"/>
            </w14:solidFill>
          </w14:textFill>
        </w:rPr>
        <w:tab/>
        <w:t>personální zabezpečení činnosti školy</w:t>
      </w:r>
      <w:bookmarkEnd w:id="4"/>
    </w:p>
    <w:p w14:paraId="438243CE" w14:textId="77777777" w:rsidR="009F0556" w:rsidRDefault="009F0556" w:rsidP="009F0556">
      <w:pPr>
        <w:rPr>
          <w:rFonts w:asciiTheme="minorHAnsi" w:hAnsiTheme="minorHAnsi" w:cstheme="minorHAnsi"/>
        </w:rPr>
      </w:pPr>
    </w:p>
    <w:p w14:paraId="150F83EC" w14:textId="77777777" w:rsidR="0007647A" w:rsidRPr="009F0556" w:rsidRDefault="0007647A" w:rsidP="009F0556">
      <w:pPr>
        <w:rPr>
          <w:rFonts w:asciiTheme="minorHAnsi" w:hAnsiTheme="minorHAnsi" w:cstheme="minorHAnsi"/>
        </w:rPr>
      </w:pPr>
    </w:p>
    <w:p w14:paraId="77701B06" w14:textId="77777777" w:rsidR="009F0556" w:rsidRPr="009F0556" w:rsidRDefault="009F0556" w:rsidP="009F0556">
      <w:pPr>
        <w:jc w:val="both"/>
        <w:rPr>
          <w:rFonts w:asciiTheme="minorHAnsi" w:hAnsiTheme="minorHAnsi" w:cstheme="minorHAnsi"/>
        </w:rPr>
      </w:pPr>
      <w:r w:rsidRPr="009F0556">
        <w:rPr>
          <w:rFonts w:asciiTheme="minorHAnsi" w:hAnsiTheme="minorHAnsi" w:cstheme="minorHAnsi"/>
        </w:rPr>
        <w:t xml:space="preserve">Škola má díky Strategickému plánu rozvoje připraveno řešení personálního zabezpečení práce školy nejen v návaznosti na přirozenou obměnu pracovníků (odchody do důchodu), ale i v souvislosti s předpokládaným vývojem v počtu žáků, kteří školu navštěvují. </w:t>
      </w:r>
    </w:p>
    <w:p w14:paraId="3C09FD37" w14:textId="5AE35EC8" w:rsidR="00666CD4" w:rsidRPr="00666CD4" w:rsidRDefault="00666CD4" w:rsidP="00666CD4">
      <w:pPr>
        <w:jc w:val="both"/>
        <w:rPr>
          <w:rFonts w:ascii="Calibri" w:hAnsi="Calibri" w:cs="Calibri"/>
        </w:rPr>
      </w:pPr>
      <w:r w:rsidRPr="00666CD4">
        <w:rPr>
          <w:rFonts w:ascii="Calibri" w:hAnsi="Calibri" w:cs="Calibri"/>
        </w:rPr>
        <w:t xml:space="preserve">Škola </w:t>
      </w:r>
      <w:r w:rsidRPr="00A501C9">
        <w:rPr>
          <w:rFonts w:ascii="Calibri" w:hAnsi="Calibri" w:cs="Calibri"/>
        </w:rPr>
        <w:t>zaměstnává 8</w:t>
      </w:r>
      <w:r w:rsidR="00A501C9" w:rsidRPr="00A501C9">
        <w:rPr>
          <w:rFonts w:ascii="Calibri" w:hAnsi="Calibri" w:cs="Calibri"/>
        </w:rPr>
        <w:t>1</w:t>
      </w:r>
      <w:r w:rsidRPr="00A501C9">
        <w:rPr>
          <w:rFonts w:ascii="Calibri" w:hAnsi="Calibri" w:cs="Calibri"/>
        </w:rPr>
        <w:t xml:space="preserve"> pedagogů </w:t>
      </w:r>
      <w:r w:rsidRPr="00F25A1E">
        <w:rPr>
          <w:rFonts w:ascii="Calibri" w:hAnsi="Calibri" w:cs="Calibri"/>
        </w:rPr>
        <w:t>a 3</w:t>
      </w:r>
      <w:r w:rsidR="00F25A1E">
        <w:rPr>
          <w:rFonts w:ascii="Calibri" w:hAnsi="Calibri" w:cs="Calibri"/>
        </w:rPr>
        <w:t>7</w:t>
      </w:r>
      <w:r w:rsidRPr="00F25A1E">
        <w:rPr>
          <w:rFonts w:ascii="Calibri" w:hAnsi="Calibri" w:cs="Calibri"/>
        </w:rPr>
        <w:t xml:space="preserve"> provozních pracovníků. Výuka </w:t>
      </w:r>
      <w:r w:rsidRPr="00666CD4">
        <w:rPr>
          <w:rFonts w:ascii="Calibri" w:hAnsi="Calibri" w:cs="Calibri"/>
        </w:rPr>
        <w:t>má vysokou odbornou,</w:t>
      </w:r>
      <w:r>
        <w:rPr>
          <w:rFonts w:ascii="Calibri" w:hAnsi="Calibri" w:cs="Calibri"/>
        </w:rPr>
        <w:t xml:space="preserve"> </w:t>
      </w:r>
      <w:r w:rsidRPr="00666CD4">
        <w:rPr>
          <w:rFonts w:ascii="Calibri" w:hAnsi="Calibri" w:cs="Calibri"/>
        </w:rPr>
        <w:t xml:space="preserve">pedagogickou i lidskou úroveň (mezilidské vztahy mezi pedagogy a žáky jsou velmi dobré) </w:t>
      </w:r>
      <w:r>
        <w:rPr>
          <w:rFonts w:ascii="Calibri" w:hAnsi="Calibri" w:cs="Calibri"/>
        </w:rPr>
        <w:br/>
      </w:r>
      <w:r w:rsidRPr="00666CD4">
        <w:rPr>
          <w:rFonts w:ascii="Calibri" w:hAnsi="Calibri" w:cs="Calibri"/>
        </w:rPr>
        <w:t>a</w:t>
      </w:r>
      <w:r>
        <w:rPr>
          <w:rFonts w:ascii="Calibri" w:hAnsi="Calibri" w:cs="Calibri"/>
        </w:rPr>
        <w:t xml:space="preserve"> </w:t>
      </w:r>
      <w:r w:rsidRPr="00666CD4">
        <w:rPr>
          <w:rFonts w:ascii="Calibri" w:hAnsi="Calibri" w:cs="Calibri"/>
        </w:rPr>
        <w:t xml:space="preserve">pedagogický sbor je stabilizovaný.  V souvislosti s obtížným získáváním nových odborných učitelů nebo učitelů pro odborný výcvik se jako hrozba jeví stárnoucí pedagogický sbor, který má vyrovnanou strukturu z hlediska pohlaví, přičemž mírně převládají muži. Všichni pedagogičtí pracovníci mají zpracovány osobní rozvojové plány, které pravidelně vyhodnocují, a při své práci </w:t>
      </w:r>
      <w:r w:rsidR="00F27B3D">
        <w:rPr>
          <w:rFonts w:ascii="Calibri" w:hAnsi="Calibri" w:cs="Calibri"/>
        </w:rPr>
        <w:br/>
      </w:r>
      <w:r w:rsidRPr="00666CD4">
        <w:rPr>
          <w:rFonts w:ascii="Calibri" w:hAnsi="Calibri" w:cs="Calibri"/>
        </w:rPr>
        <w:t>se řídí kodexem pedagogického pracovníka školy</w:t>
      </w:r>
      <w:r>
        <w:rPr>
          <w:rFonts w:ascii="Calibri" w:hAnsi="Calibri" w:cs="Calibri"/>
        </w:rPr>
        <w:t>.</w:t>
      </w:r>
      <w:r w:rsidRPr="00666CD4">
        <w:rPr>
          <w:rFonts w:ascii="Calibri" w:hAnsi="Calibri" w:cs="Calibri"/>
        </w:rPr>
        <w:t xml:space="preserve"> Škola má kvalifikovaného výchovného poradce, metodika prevence rizikových jevů, koordinátora ICT, metodika EVVO</w:t>
      </w:r>
      <w:r w:rsidR="00F27B3D">
        <w:rPr>
          <w:rFonts w:ascii="Calibri" w:hAnsi="Calibri" w:cs="Calibri"/>
        </w:rPr>
        <w:t>,</w:t>
      </w:r>
      <w:r w:rsidRPr="00666CD4">
        <w:rPr>
          <w:rFonts w:ascii="Calibri" w:hAnsi="Calibri" w:cs="Calibri"/>
        </w:rPr>
        <w:t xml:space="preserve"> školního psychologa, kariérové poradce a koordinátory spolupráce školy se</w:t>
      </w:r>
      <w:r w:rsidR="00F27B3D">
        <w:rPr>
          <w:rFonts w:ascii="Calibri" w:hAnsi="Calibri" w:cs="Calibri"/>
        </w:rPr>
        <w:t xml:space="preserve"> </w:t>
      </w:r>
      <w:r w:rsidRPr="00666CD4">
        <w:rPr>
          <w:rFonts w:ascii="Calibri" w:hAnsi="Calibri" w:cs="Calibri"/>
        </w:rPr>
        <w:t>zaměstnavateli.</w:t>
      </w:r>
    </w:p>
    <w:p w14:paraId="34BF524D" w14:textId="28E977A7" w:rsidR="00666CD4" w:rsidRDefault="00666CD4" w:rsidP="00666CD4">
      <w:pPr>
        <w:jc w:val="both"/>
        <w:rPr>
          <w:rFonts w:asciiTheme="minorHAnsi" w:hAnsiTheme="minorHAnsi" w:cstheme="minorHAnsi"/>
        </w:rPr>
      </w:pPr>
      <w:r>
        <w:rPr>
          <w:rFonts w:asciiTheme="minorHAnsi" w:hAnsiTheme="minorHAnsi" w:cstheme="minorHAnsi"/>
        </w:rPr>
        <w:t>H</w:t>
      </w:r>
      <w:r w:rsidRPr="009F0556">
        <w:rPr>
          <w:rFonts w:asciiTheme="minorHAnsi" w:hAnsiTheme="minorHAnsi" w:cstheme="minorHAnsi"/>
        </w:rPr>
        <w:t xml:space="preserve">lavním cílem v personální oblasti je udržet stávající lidský potenciál a maximálně podporovat jeho další růst, včetně nepedagogických pracovníků. </w:t>
      </w:r>
    </w:p>
    <w:p w14:paraId="2C08882D" w14:textId="77777777" w:rsidR="009F0556" w:rsidRDefault="009F0556" w:rsidP="009F0556">
      <w:pPr>
        <w:rPr>
          <w:rFonts w:asciiTheme="minorHAnsi" w:hAnsiTheme="minorHAnsi" w:cstheme="minorHAnsi"/>
          <w:b/>
        </w:rPr>
      </w:pPr>
    </w:p>
    <w:p w14:paraId="298BEEA7" w14:textId="77777777" w:rsidR="00666CD4" w:rsidRPr="00B91D03" w:rsidRDefault="00666CD4" w:rsidP="009F0556">
      <w:pPr>
        <w:rPr>
          <w:rFonts w:asciiTheme="minorHAnsi" w:hAnsiTheme="minorHAnsi" w:cstheme="minorHAnsi"/>
          <w:b/>
        </w:rPr>
      </w:pPr>
    </w:p>
    <w:p w14:paraId="5E5CF8FE" w14:textId="77777777" w:rsidR="009F0556" w:rsidRPr="00A501C9" w:rsidRDefault="009F0556" w:rsidP="009F0556">
      <w:pPr>
        <w:pStyle w:val="Nadpis2"/>
        <w:jc w:val="left"/>
        <w:rPr>
          <w:rFonts w:asciiTheme="minorHAnsi" w:hAnsiTheme="minorHAnsi" w:cstheme="minorHAnsi"/>
          <w:caps/>
          <w:smallCaps w:val="0"/>
          <w:color w:val="auto"/>
          <w:sz w:val="24"/>
          <w:szCs w:val="24"/>
        </w:rPr>
      </w:pPr>
      <w:bookmarkStart w:id="5" w:name="_Toc463380918"/>
      <w:bookmarkStart w:id="6" w:name="_Toc141783086"/>
      <w:bookmarkStart w:id="7" w:name="_Toc463380919"/>
      <w:r w:rsidRPr="00A501C9">
        <w:rPr>
          <w:rFonts w:asciiTheme="minorHAnsi" w:hAnsiTheme="minorHAnsi" w:cstheme="minorHAnsi"/>
          <w:smallCaps w:val="0"/>
          <w:color w:val="auto"/>
          <w:sz w:val="24"/>
          <w:szCs w:val="24"/>
        </w:rPr>
        <w:t>3.1</w:t>
      </w:r>
      <w:r w:rsidRPr="00A501C9">
        <w:rPr>
          <w:rFonts w:asciiTheme="minorHAnsi" w:hAnsiTheme="minorHAnsi" w:cstheme="minorHAnsi"/>
          <w:smallCaps w:val="0"/>
          <w:color w:val="auto"/>
          <w:sz w:val="24"/>
          <w:szCs w:val="24"/>
        </w:rPr>
        <w:tab/>
      </w:r>
      <w:r w:rsidRPr="00A501C9">
        <w:rPr>
          <w:rFonts w:asciiTheme="minorHAnsi" w:hAnsiTheme="minorHAnsi" w:cstheme="minorHAnsi"/>
          <w:caps/>
          <w:smallCaps w:val="0"/>
          <w:color w:val="auto"/>
          <w:sz w:val="24"/>
          <w:szCs w:val="24"/>
        </w:rPr>
        <w:t>Pedagogičtí pracovníci</w:t>
      </w:r>
      <w:bookmarkEnd w:id="5"/>
      <w:bookmarkEnd w:id="6"/>
      <w:r w:rsidRPr="00A501C9">
        <w:rPr>
          <w:rFonts w:asciiTheme="minorHAnsi" w:hAnsiTheme="minorHAnsi" w:cstheme="minorHAnsi"/>
          <w:caps/>
          <w:smallCaps w:val="0"/>
          <w:color w:val="auto"/>
          <w:sz w:val="24"/>
          <w:szCs w:val="24"/>
        </w:rPr>
        <w:t xml:space="preserve"> </w:t>
      </w:r>
    </w:p>
    <w:p w14:paraId="2FC90F87" w14:textId="77777777" w:rsidR="009F0556" w:rsidRPr="00A501C9" w:rsidRDefault="009F0556" w:rsidP="009F0556">
      <w:pPr>
        <w:rPr>
          <w:rFonts w:asciiTheme="minorHAnsi" w:hAnsiTheme="minorHAnsi" w:cstheme="minorHAnsi"/>
          <w:b/>
          <w:bCs/>
          <w:i/>
          <w:caps/>
        </w:rPr>
      </w:pPr>
    </w:p>
    <w:tbl>
      <w:tblPr>
        <w:tblW w:w="1020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hemeFill="accent3" w:themeFillTint="33"/>
        <w:tblLayout w:type="fixed"/>
        <w:tblCellMar>
          <w:left w:w="70" w:type="dxa"/>
          <w:right w:w="70" w:type="dxa"/>
        </w:tblCellMar>
        <w:tblLook w:val="00A0" w:firstRow="1" w:lastRow="0" w:firstColumn="1" w:lastColumn="0" w:noHBand="0" w:noVBand="0"/>
      </w:tblPr>
      <w:tblGrid>
        <w:gridCol w:w="3119"/>
        <w:gridCol w:w="3544"/>
        <w:gridCol w:w="3544"/>
      </w:tblGrid>
      <w:tr w:rsidR="00A501C9" w:rsidRPr="00A501C9" w14:paraId="37040276" w14:textId="77777777" w:rsidTr="00A501C9">
        <w:trPr>
          <w:cantSplit/>
          <w:trHeight w:val="284"/>
        </w:trPr>
        <w:tc>
          <w:tcPr>
            <w:tcW w:w="311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656D0F" w14:textId="77777777" w:rsidR="009F0556" w:rsidRPr="00A501C9" w:rsidRDefault="009F0556" w:rsidP="00C0213A">
            <w:pPr>
              <w:jc w:val="both"/>
              <w:rPr>
                <w:rFonts w:asciiTheme="minorHAnsi" w:hAnsiTheme="minorHAnsi" w:cstheme="minorHAnsi"/>
                <w:b/>
              </w:rPr>
            </w:pPr>
          </w:p>
        </w:tc>
        <w:tc>
          <w:tcPr>
            <w:tcW w:w="708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15A914" w14:textId="7B70C2AF" w:rsidR="009F0556" w:rsidRPr="00A501C9" w:rsidRDefault="009F0556" w:rsidP="00C0213A">
            <w:pPr>
              <w:jc w:val="center"/>
              <w:rPr>
                <w:rFonts w:asciiTheme="minorHAnsi" w:hAnsiTheme="minorHAnsi" w:cstheme="minorHAnsi"/>
                <w:b/>
              </w:rPr>
            </w:pPr>
            <w:r w:rsidRPr="00A501C9">
              <w:rPr>
                <w:rFonts w:asciiTheme="minorHAnsi" w:hAnsiTheme="minorHAnsi" w:cstheme="minorHAnsi"/>
                <w:b/>
              </w:rPr>
              <w:t>K datu 30. 6. 202</w:t>
            </w:r>
            <w:r w:rsidR="00A501C9" w:rsidRPr="00A501C9">
              <w:rPr>
                <w:rFonts w:asciiTheme="minorHAnsi" w:hAnsiTheme="minorHAnsi" w:cstheme="minorHAnsi"/>
                <w:b/>
              </w:rPr>
              <w:t>4</w:t>
            </w:r>
          </w:p>
        </w:tc>
      </w:tr>
      <w:tr w:rsidR="00A501C9" w:rsidRPr="00A501C9" w14:paraId="55E32D7F" w14:textId="77777777" w:rsidTr="00A501C9">
        <w:trPr>
          <w:cantSplit/>
          <w:trHeight w:val="284"/>
        </w:trPr>
        <w:tc>
          <w:tcPr>
            <w:tcW w:w="3119"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DF4A6D" w14:textId="77777777" w:rsidR="009F0556" w:rsidRPr="00A501C9" w:rsidRDefault="009F0556" w:rsidP="00C0213A">
            <w:pPr>
              <w:jc w:val="both"/>
              <w:rPr>
                <w:rFonts w:asciiTheme="minorHAnsi" w:hAnsiTheme="minorHAnsi" w:cstheme="minorHAnsi"/>
                <w:b/>
              </w:rPr>
            </w:pPr>
          </w:p>
        </w:tc>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370992" w14:textId="77777777" w:rsidR="009F0556" w:rsidRPr="00A501C9" w:rsidRDefault="009F0556" w:rsidP="00C0213A">
            <w:pPr>
              <w:jc w:val="center"/>
              <w:rPr>
                <w:rFonts w:asciiTheme="minorHAnsi" w:hAnsiTheme="minorHAnsi" w:cstheme="minorHAnsi"/>
                <w:b/>
              </w:rPr>
            </w:pPr>
            <w:r w:rsidRPr="00A501C9">
              <w:rPr>
                <w:rFonts w:asciiTheme="minorHAnsi" w:hAnsiTheme="minorHAnsi" w:cstheme="minorHAnsi"/>
                <w:b/>
              </w:rPr>
              <w:t>počet fyzických osob</w:t>
            </w:r>
          </w:p>
        </w:tc>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76F4F0" w14:textId="77777777" w:rsidR="009F0556" w:rsidRPr="00A501C9" w:rsidRDefault="009F0556" w:rsidP="00C0213A">
            <w:pPr>
              <w:jc w:val="center"/>
              <w:rPr>
                <w:rFonts w:asciiTheme="minorHAnsi" w:hAnsiTheme="minorHAnsi" w:cstheme="minorHAnsi"/>
                <w:b/>
              </w:rPr>
            </w:pPr>
            <w:r w:rsidRPr="00A501C9">
              <w:rPr>
                <w:rFonts w:asciiTheme="minorHAnsi" w:hAnsiTheme="minorHAnsi" w:cstheme="minorHAnsi"/>
                <w:b/>
              </w:rPr>
              <w:t>přepočtené úvazky</w:t>
            </w:r>
          </w:p>
          <w:p w14:paraId="649F7F4A" w14:textId="77777777" w:rsidR="009F0556" w:rsidRPr="00A501C9" w:rsidRDefault="009F0556" w:rsidP="00C0213A">
            <w:pPr>
              <w:jc w:val="center"/>
              <w:rPr>
                <w:rFonts w:asciiTheme="minorHAnsi" w:hAnsiTheme="minorHAnsi" w:cstheme="minorHAnsi"/>
                <w:b/>
              </w:rPr>
            </w:pPr>
          </w:p>
        </w:tc>
      </w:tr>
      <w:tr w:rsidR="00A501C9" w:rsidRPr="00A501C9" w14:paraId="2F683EAB" w14:textId="77777777" w:rsidTr="00A501C9">
        <w:trPr>
          <w:trHeight w:val="284"/>
        </w:trPr>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554565" w14:textId="77777777" w:rsidR="00A501C9" w:rsidRPr="00A501C9" w:rsidRDefault="00A501C9" w:rsidP="00A501C9">
            <w:pPr>
              <w:jc w:val="both"/>
              <w:rPr>
                <w:rFonts w:asciiTheme="minorHAnsi" w:hAnsiTheme="minorHAnsi" w:cstheme="minorHAnsi"/>
              </w:rPr>
            </w:pPr>
            <w:r w:rsidRPr="00A501C9">
              <w:rPr>
                <w:rFonts w:asciiTheme="minorHAnsi" w:hAnsiTheme="minorHAnsi" w:cstheme="minorHAnsi"/>
              </w:rPr>
              <w:t>Interní pracovníci</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6D53E883" w14:textId="7E40CC9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81</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470BEBF7" w14:textId="0EE9CC99"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76,9714</w:t>
            </w:r>
          </w:p>
        </w:tc>
      </w:tr>
      <w:tr w:rsidR="00A501C9" w:rsidRPr="00A501C9" w14:paraId="09A40E3B" w14:textId="77777777" w:rsidTr="00A501C9">
        <w:trPr>
          <w:trHeight w:val="284"/>
        </w:trPr>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8FB17" w14:textId="77777777" w:rsidR="00A501C9" w:rsidRPr="00A501C9" w:rsidRDefault="00A501C9" w:rsidP="00A501C9">
            <w:pPr>
              <w:jc w:val="both"/>
              <w:rPr>
                <w:rFonts w:asciiTheme="minorHAnsi" w:hAnsiTheme="minorHAnsi" w:cstheme="minorHAnsi"/>
              </w:rPr>
            </w:pPr>
            <w:r w:rsidRPr="00A501C9">
              <w:rPr>
                <w:rFonts w:asciiTheme="minorHAnsi" w:hAnsiTheme="minorHAnsi" w:cstheme="minorHAnsi"/>
              </w:rPr>
              <w:t>Externí pracovníci</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1E057A73" w14:textId="463ED82E" w:rsidR="00A501C9" w:rsidRPr="00A501C9" w:rsidRDefault="00A501C9" w:rsidP="00A501C9">
            <w:pPr>
              <w:jc w:val="center"/>
              <w:rPr>
                <w:rFonts w:asciiTheme="minorHAnsi" w:hAnsiTheme="minorHAnsi" w:cstheme="minorHAnsi"/>
              </w:rPr>
            </w:pPr>
            <w:r w:rsidRPr="00A501C9">
              <w:rPr>
                <w:rFonts w:asciiTheme="minorHAnsi" w:hAnsiTheme="minorHAnsi" w:cstheme="minorHAnsi"/>
              </w:rPr>
              <w:t>0</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53374021" w14:textId="167C57F0" w:rsidR="00A501C9" w:rsidRPr="00A501C9" w:rsidRDefault="00A501C9" w:rsidP="00A501C9">
            <w:pPr>
              <w:jc w:val="center"/>
              <w:rPr>
                <w:rFonts w:asciiTheme="minorHAnsi" w:hAnsiTheme="minorHAnsi" w:cstheme="minorHAnsi"/>
              </w:rPr>
            </w:pPr>
            <w:r w:rsidRPr="00A501C9">
              <w:rPr>
                <w:rFonts w:asciiTheme="minorHAnsi" w:hAnsiTheme="minorHAnsi" w:cstheme="minorHAnsi"/>
              </w:rPr>
              <w:t>0</w:t>
            </w:r>
          </w:p>
        </w:tc>
      </w:tr>
    </w:tbl>
    <w:p w14:paraId="3BB37E32" w14:textId="77777777" w:rsidR="00453B4E" w:rsidRPr="001C7A01" w:rsidRDefault="00453B4E" w:rsidP="00453B4E">
      <w:pPr>
        <w:rPr>
          <w:rFonts w:asciiTheme="minorHAnsi" w:hAnsiTheme="minorHAnsi" w:cstheme="minorHAnsi"/>
          <w:color w:val="0070C0"/>
          <w:sz w:val="20"/>
          <w:szCs w:val="20"/>
        </w:rPr>
      </w:pPr>
    </w:p>
    <w:tbl>
      <w:tblPr>
        <w:tblW w:w="10207" w:type="dxa"/>
        <w:tblInd w:w="-289" w:type="dxa"/>
        <w:tblLayout w:type="fixed"/>
        <w:tblCellMar>
          <w:left w:w="70" w:type="dxa"/>
          <w:right w:w="70" w:type="dxa"/>
        </w:tblCellMar>
        <w:tblLook w:val="04A0" w:firstRow="1" w:lastRow="0" w:firstColumn="1" w:lastColumn="0" w:noHBand="0" w:noVBand="1"/>
      </w:tblPr>
      <w:tblGrid>
        <w:gridCol w:w="568"/>
        <w:gridCol w:w="1276"/>
        <w:gridCol w:w="1275"/>
        <w:gridCol w:w="993"/>
        <w:gridCol w:w="4819"/>
        <w:gridCol w:w="709"/>
        <w:gridCol w:w="567"/>
      </w:tblGrid>
      <w:tr w:rsidR="00A501C9" w:rsidRPr="00A501C9" w14:paraId="7E0B15E0" w14:textId="77777777" w:rsidTr="00A501C9">
        <w:trPr>
          <w:trHeight w:val="450"/>
        </w:trPr>
        <w:tc>
          <w:tcPr>
            <w:tcW w:w="568"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FFD0EB7" w14:textId="77777777" w:rsidR="00453B4E" w:rsidRPr="00A501C9" w:rsidRDefault="00453B4E" w:rsidP="007D0FDB">
            <w:pPr>
              <w:jc w:val="center"/>
              <w:rPr>
                <w:rFonts w:asciiTheme="minorHAnsi" w:hAnsiTheme="minorHAnsi" w:cstheme="minorHAnsi"/>
                <w:b/>
                <w:bCs/>
              </w:rPr>
            </w:pPr>
            <w:proofErr w:type="spellStart"/>
            <w:r w:rsidRPr="00A501C9">
              <w:rPr>
                <w:rFonts w:asciiTheme="minorHAnsi" w:hAnsiTheme="minorHAnsi" w:cstheme="minorHAnsi"/>
                <w:b/>
                <w:bCs/>
              </w:rPr>
              <w:t>Poř</w:t>
            </w:r>
            <w:proofErr w:type="spellEnd"/>
            <w:r w:rsidRPr="00A501C9">
              <w:rPr>
                <w:rFonts w:asciiTheme="minorHAnsi" w:hAnsiTheme="minorHAnsi" w:cstheme="minorHAnsi"/>
                <w:b/>
                <w:bCs/>
              </w:rPr>
              <w:t>. č.</w:t>
            </w:r>
          </w:p>
        </w:tc>
        <w:tc>
          <w:tcPr>
            <w:tcW w:w="1276" w:type="dxa"/>
            <w:tcBorders>
              <w:top w:val="single" w:sz="4" w:space="0" w:color="auto"/>
              <w:left w:val="nil"/>
              <w:bottom w:val="nil"/>
              <w:right w:val="single" w:sz="4" w:space="0" w:color="auto"/>
            </w:tcBorders>
            <w:shd w:val="clear" w:color="auto" w:fill="D9D9D9" w:themeFill="background1" w:themeFillShade="D9"/>
            <w:vAlign w:val="center"/>
            <w:hideMark/>
          </w:tcPr>
          <w:p w14:paraId="5A2A786B" w14:textId="77777777" w:rsidR="00453B4E" w:rsidRPr="00A501C9" w:rsidRDefault="00453B4E" w:rsidP="007D0FDB">
            <w:pPr>
              <w:jc w:val="center"/>
              <w:rPr>
                <w:rFonts w:asciiTheme="minorHAnsi" w:hAnsiTheme="minorHAnsi" w:cstheme="minorHAnsi"/>
                <w:b/>
                <w:bCs/>
              </w:rPr>
            </w:pPr>
            <w:r w:rsidRPr="00A501C9">
              <w:rPr>
                <w:rFonts w:asciiTheme="minorHAnsi" w:hAnsiTheme="minorHAnsi" w:cstheme="minorHAnsi"/>
                <w:b/>
              </w:rPr>
              <w:t>Pracovní zařazení</w:t>
            </w:r>
          </w:p>
        </w:tc>
        <w:tc>
          <w:tcPr>
            <w:tcW w:w="1275" w:type="dxa"/>
            <w:tcBorders>
              <w:top w:val="single" w:sz="4" w:space="0" w:color="auto"/>
              <w:left w:val="nil"/>
              <w:bottom w:val="nil"/>
              <w:right w:val="single" w:sz="4" w:space="0" w:color="auto"/>
            </w:tcBorders>
            <w:shd w:val="clear" w:color="auto" w:fill="D9D9D9" w:themeFill="background1" w:themeFillShade="D9"/>
            <w:vAlign w:val="center"/>
            <w:hideMark/>
          </w:tcPr>
          <w:p w14:paraId="2A5A771D" w14:textId="77777777" w:rsidR="00453B4E" w:rsidRPr="00A501C9" w:rsidRDefault="00453B4E" w:rsidP="007D0FDB">
            <w:pPr>
              <w:jc w:val="center"/>
              <w:rPr>
                <w:rFonts w:asciiTheme="minorHAnsi" w:hAnsiTheme="minorHAnsi" w:cstheme="minorHAnsi"/>
                <w:b/>
                <w:bCs/>
              </w:rPr>
            </w:pPr>
            <w:r w:rsidRPr="00A501C9">
              <w:rPr>
                <w:rFonts w:asciiTheme="minorHAnsi" w:hAnsiTheme="minorHAnsi" w:cstheme="minorHAnsi"/>
                <w:b/>
                <w:bCs/>
              </w:rPr>
              <w:t>Úvazek</w:t>
            </w:r>
          </w:p>
        </w:tc>
        <w:tc>
          <w:tcPr>
            <w:tcW w:w="993" w:type="dxa"/>
            <w:tcBorders>
              <w:top w:val="single" w:sz="4" w:space="0" w:color="auto"/>
              <w:left w:val="nil"/>
              <w:bottom w:val="nil"/>
              <w:right w:val="single" w:sz="4" w:space="0" w:color="auto"/>
            </w:tcBorders>
            <w:shd w:val="clear" w:color="auto" w:fill="D9D9D9" w:themeFill="background1" w:themeFillShade="D9"/>
            <w:vAlign w:val="center"/>
            <w:hideMark/>
          </w:tcPr>
          <w:p w14:paraId="6B986FFF" w14:textId="77777777" w:rsidR="00453B4E" w:rsidRPr="00A501C9" w:rsidRDefault="00453B4E" w:rsidP="007D0FDB">
            <w:pPr>
              <w:jc w:val="center"/>
              <w:rPr>
                <w:rFonts w:asciiTheme="minorHAnsi" w:hAnsiTheme="minorHAnsi" w:cstheme="minorHAnsi"/>
                <w:b/>
                <w:bCs/>
              </w:rPr>
            </w:pPr>
            <w:r w:rsidRPr="00A501C9">
              <w:rPr>
                <w:rFonts w:asciiTheme="minorHAnsi" w:hAnsiTheme="minorHAnsi" w:cstheme="minorHAnsi"/>
                <w:b/>
                <w:bCs/>
              </w:rPr>
              <w:t>Stupeň vzdělání</w:t>
            </w:r>
          </w:p>
        </w:tc>
        <w:tc>
          <w:tcPr>
            <w:tcW w:w="4819" w:type="dxa"/>
            <w:tcBorders>
              <w:top w:val="single" w:sz="4" w:space="0" w:color="auto"/>
              <w:left w:val="nil"/>
              <w:bottom w:val="nil"/>
              <w:right w:val="single" w:sz="4" w:space="0" w:color="auto"/>
            </w:tcBorders>
            <w:shd w:val="clear" w:color="auto" w:fill="D9D9D9" w:themeFill="background1" w:themeFillShade="D9"/>
            <w:vAlign w:val="center"/>
            <w:hideMark/>
          </w:tcPr>
          <w:p w14:paraId="520D6905" w14:textId="77777777" w:rsidR="00453B4E" w:rsidRPr="00A501C9" w:rsidRDefault="00453B4E" w:rsidP="007D0FDB">
            <w:pPr>
              <w:jc w:val="center"/>
              <w:rPr>
                <w:rFonts w:asciiTheme="minorHAnsi" w:hAnsiTheme="minorHAnsi" w:cstheme="minorHAnsi"/>
                <w:b/>
                <w:bCs/>
              </w:rPr>
            </w:pPr>
            <w:r w:rsidRPr="00A501C9">
              <w:rPr>
                <w:rFonts w:asciiTheme="minorHAnsi" w:hAnsiTheme="minorHAnsi" w:cstheme="minorHAnsi"/>
                <w:b/>
                <w:bCs/>
              </w:rPr>
              <w:t>Obor studia</w:t>
            </w:r>
          </w:p>
        </w:tc>
        <w:tc>
          <w:tcPr>
            <w:tcW w:w="709" w:type="dxa"/>
            <w:tcBorders>
              <w:top w:val="single" w:sz="4" w:space="0" w:color="auto"/>
              <w:left w:val="nil"/>
              <w:bottom w:val="nil"/>
              <w:right w:val="single" w:sz="4" w:space="0" w:color="auto"/>
            </w:tcBorders>
            <w:shd w:val="clear" w:color="auto" w:fill="D9D9D9" w:themeFill="background1" w:themeFillShade="D9"/>
            <w:vAlign w:val="center"/>
            <w:hideMark/>
          </w:tcPr>
          <w:p w14:paraId="6782C77F" w14:textId="77777777" w:rsidR="00453B4E" w:rsidRPr="00A501C9" w:rsidRDefault="00453B4E" w:rsidP="007D0FDB">
            <w:pPr>
              <w:jc w:val="center"/>
              <w:rPr>
                <w:rFonts w:asciiTheme="minorHAnsi" w:hAnsiTheme="minorHAnsi" w:cstheme="minorHAnsi"/>
                <w:b/>
                <w:bCs/>
              </w:rPr>
            </w:pPr>
            <w:r w:rsidRPr="00A501C9">
              <w:rPr>
                <w:rFonts w:asciiTheme="minorHAnsi" w:hAnsiTheme="minorHAnsi" w:cstheme="minorHAnsi"/>
                <w:b/>
                <w:bCs/>
              </w:rPr>
              <w:t>Praxe</w:t>
            </w:r>
          </w:p>
        </w:tc>
        <w:tc>
          <w:tcPr>
            <w:tcW w:w="567" w:type="dxa"/>
            <w:tcBorders>
              <w:top w:val="single" w:sz="4" w:space="0" w:color="auto"/>
              <w:left w:val="nil"/>
              <w:bottom w:val="nil"/>
              <w:right w:val="single" w:sz="4" w:space="0" w:color="auto"/>
            </w:tcBorders>
            <w:shd w:val="clear" w:color="auto" w:fill="D9D9D9" w:themeFill="background1" w:themeFillShade="D9"/>
            <w:vAlign w:val="center"/>
            <w:hideMark/>
          </w:tcPr>
          <w:p w14:paraId="1F2C3572" w14:textId="77777777" w:rsidR="00453B4E" w:rsidRPr="00A501C9" w:rsidRDefault="00453B4E" w:rsidP="007D0FDB">
            <w:pPr>
              <w:jc w:val="center"/>
              <w:rPr>
                <w:rFonts w:asciiTheme="minorHAnsi" w:hAnsiTheme="minorHAnsi" w:cstheme="minorHAnsi"/>
                <w:b/>
                <w:bCs/>
              </w:rPr>
            </w:pPr>
            <w:r w:rsidRPr="00A501C9">
              <w:rPr>
                <w:rFonts w:asciiTheme="minorHAnsi" w:hAnsiTheme="minorHAnsi" w:cstheme="minorHAnsi"/>
                <w:b/>
                <w:bCs/>
              </w:rPr>
              <w:t>Věk</w:t>
            </w:r>
          </w:p>
        </w:tc>
      </w:tr>
      <w:tr w:rsidR="00A501C9" w:rsidRPr="00A501C9" w14:paraId="3FD17CC7" w14:textId="77777777" w:rsidTr="00A501C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532CD0"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EAD38C" w14:textId="2F79910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C26D3D" w14:textId="0F25B9E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7E58CAA" w14:textId="4D4534A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single" w:sz="4" w:space="0" w:color="auto"/>
              <w:left w:val="nil"/>
              <w:bottom w:val="single" w:sz="4" w:space="0" w:color="auto"/>
              <w:right w:val="single" w:sz="4" w:space="0" w:color="auto"/>
            </w:tcBorders>
            <w:shd w:val="clear" w:color="auto" w:fill="auto"/>
            <w:noWrap/>
            <w:vAlign w:val="bottom"/>
            <w:hideMark/>
          </w:tcPr>
          <w:p w14:paraId="0C51FE86" w14:textId="11530D70"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pro SŠ (geograf., informatika)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9E06F6" w14:textId="75AB7F2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7DF29F" w14:textId="755AA5C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52</w:t>
            </w:r>
          </w:p>
        </w:tc>
      </w:tr>
      <w:tr w:rsidR="00A501C9" w:rsidRPr="00A501C9" w14:paraId="3165B0A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2ACAEEA"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w:t>
            </w:r>
          </w:p>
        </w:tc>
        <w:tc>
          <w:tcPr>
            <w:tcW w:w="1276" w:type="dxa"/>
            <w:tcBorders>
              <w:top w:val="nil"/>
              <w:left w:val="nil"/>
              <w:bottom w:val="single" w:sz="4" w:space="0" w:color="auto"/>
              <w:right w:val="single" w:sz="4" w:space="0" w:color="auto"/>
            </w:tcBorders>
            <w:shd w:val="clear" w:color="auto" w:fill="auto"/>
            <w:noWrap/>
            <w:vAlign w:val="bottom"/>
            <w:hideMark/>
          </w:tcPr>
          <w:p w14:paraId="15BF31EF" w14:textId="5767A2A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62EB5904" w14:textId="249FEEB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79C2DB52" w14:textId="43A0C23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4364D612" w14:textId="26CC800A"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lesní inženýrství + DPS</w:t>
            </w:r>
          </w:p>
        </w:tc>
        <w:tc>
          <w:tcPr>
            <w:tcW w:w="709" w:type="dxa"/>
            <w:tcBorders>
              <w:top w:val="nil"/>
              <w:left w:val="nil"/>
              <w:bottom w:val="single" w:sz="4" w:space="0" w:color="auto"/>
              <w:right w:val="single" w:sz="4" w:space="0" w:color="auto"/>
            </w:tcBorders>
            <w:shd w:val="clear" w:color="auto" w:fill="auto"/>
            <w:noWrap/>
            <w:vAlign w:val="center"/>
            <w:hideMark/>
          </w:tcPr>
          <w:p w14:paraId="0E753EFE" w14:textId="7F76C15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26</w:t>
            </w:r>
          </w:p>
        </w:tc>
        <w:tc>
          <w:tcPr>
            <w:tcW w:w="567" w:type="dxa"/>
            <w:tcBorders>
              <w:top w:val="nil"/>
              <w:left w:val="nil"/>
              <w:bottom w:val="single" w:sz="4" w:space="0" w:color="auto"/>
              <w:right w:val="single" w:sz="4" w:space="0" w:color="auto"/>
            </w:tcBorders>
            <w:shd w:val="clear" w:color="auto" w:fill="auto"/>
            <w:noWrap/>
            <w:vAlign w:val="center"/>
            <w:hideMark/>
          </w:tcPr>
          <w:p w14:paraId="42FE5091" w14:textId="7C9B2C62"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50</w:t>
            </w:r>
          </w:p>
        </w:tc>
      </w:tr>
      <w:tr w:rsidR="00A501C9" w:rsidRPr="00A501C9" w14:paraId="5A7406B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536D8AD"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w:t>
            </w:r>
          </w:p>
        </w:tc>
        <w:tc>
          <w:tcPr>
            <w:tcW w:w="1276" w:type="dxa"/>
            <w:tcBorders>
              <w:top w:val="nil"/>
              <w:left w:val="nil"/>
              <w:bottom w:val="single" w:sz="4" w:space="0" w:color="auto"/>
              <w:right w:val="single" w:sz="4" w:space="0" w:color="auto"/>
            </w:tcBorders>
            <w:shd w:val="clear" w:color="auto" w:fill="auto"/>
            <w:noWrap/>
            <w:vAlign w:val="bottom"/>
            <w:hideMark/>
          </w:tcPr>
          <w:p w14:paraId="44232ECD" w14:textId="46D10ED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14C75308" w14:textId="78F2D98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3DC9043E" w14:textId="1700FD0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63B48A0D" w14:textId="66948D25"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strojírenská technologie + DPS</w:t>
            </w:r>
          </w:p>
        </w:tc>
        <w:tc>
          <w:tcPr>
            <w:tcW w:w="709" w:type="dxa"/>
            <w:tcBorders>
              <w:top w:val="nil"/>
              <w:left w:val="nil"/>
              <w:bottom w:val="single" w:sz="4" w:space="0" w:color="auto"/>
              <w:right w:val="single" w:sz="4" w:space="0" w:color="auto"/>
            </w:tcBorders>
            <w:shd w:val="clear" w:color="auto" w:fill="auto"/>
            <w:noWrap/>
            <w:vAlign w:val="center"/>
            <w:hideMark/>
          </w:tcPr>
          <w:p w14:paraId="2020F229" w14:textId="1696D54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27</w:t>
            </w:r>
          </w:p>
        </w:tc>
        <w:tc>
          <w:tcPr>
            <w:tcW w:w="567" w:type="dxa"/>
            <w:tcBorders>
              <w:top w:val="nil"/>
              <w:left w:val="nil"/>
              <w:bottom w:val="single" w:sz="4" w:space="0" w:color="auto"/>
              <w:right w:val="single" w:sz="4" w:space="0" w:color="auto"/>
            </w:tcBorders>
            <w:shd w:val="clear" w:color="auto" w:fill="auto"/>
            <w:noWrap/>
            <w:vAlign w:val="center"/>
            <w:hideMark/>
          </w:tcPr>
          <w:p w14:paraId="2AF6D5C7" w14:textId="7AF0D68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53</w:t>
            </w:r>
          </w:p>
        </w:tc>
      </w:tr>
      <w:tr w:rsidR="00A501C9" w:rsidRPr="00A501C9" w14:paraId="48FA32EE"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0316E26"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w:t>
            </w:r>
          </w:p>
        </w:tc>
        <w:tc>
          <w:tcPr>
            <w:tcW w:w="1276" w:type="dxa"/>
            <w:tcBorders>
              <w:top w:val="nil"/>
              <w:left w:val="nil"/>
              <w:bottom w:val="single" w:sz="4" w:space="0" w:color="auto"/>
              <w:right w:val="single" w:sz="4" w:space="0" w:color="auto"/>
            </w:tcBorders>
            <w:shd w:val="clear" w:color="auto" w:fill="auto"/>
            <w:noWrap/>
            <w:vAlign w:val="bottom"/>
            <w:hideMark/>
          </w:tcPr>
          <w:p w14:paraId="735B63F8" w14:textId="78D207D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14171BD4" w14:textId="72B593A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55935BDF" w14:textId="5F125C6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11385B46" w14:textId="6AA0FBF1"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pozemní stavby + DPS</w:t>
            </w:r>
          </w:p>
        </w:tc>
        <w:tc>
          <w:tcPr>
            <w:tcW w:w="709" w:type="dxa"/>
            <w:tcBorders>
              <w:top w:val="nil"/>
              <w:left w:val="nil"/>
              <w:bottom w:val="single" w:sz="4" w:space="0" w:color="auto"/>
              <w:right w:val="single" w:sz="4" w:space="0" w:color="auto"/>
            </w:tcBorders>
            <w:shd w:val="clear" w:color="auto" w:fill="auto"/>
            <w:noWrap/>
            <w:vAlign w:val="center"/>
            <w:hideMark/>
          </w:tcPr>
          <w:p w14:paraId="3A123711" w14:textId="19D5DE6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29</w:t>
            </w:r>
          </w:p>
        </w:tc>
        <w:tc>
          <w:tcPr>
            <w:tcW w:w="567" w:type="dxa"/>
            <w:tcBorders>
              <w:top w:val="nil"/>
              <w:left w:val="nil"/>
              <w:bottom w:val="single" w:sz="4" w:space="0" w:color="auto"/>
              <w:right w:val="single" w:sz="4" w:space="0" w:color="auto"/>
            </w:tcBorders>
            <w:shd w:val="clear" w:color="auto" w:fill="auto"/>
            <w:noWrap/>
            <w:vAlign w:val="center"/>
            <w:hideMark/>
          </w:tcPr>
          <w:p w14:paraId="67D74836" w14:textId="5C81D9F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53</w:t>
            </w:r>
          </w:p>
        </w:tc>
      </w:tr>
      <w:tr w:rsidR="00A501C9" w:rsidRPr="00A501C9" w14:paraId="3C2A028C"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180C335"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w:t>
            </w:r>
          </w:p>
        </w:tc>
        <w:tc>
          <w:tcPr>
            <w:tcW w:w="1276" w:type="dxa"/>
            <w:tcBorders>
              <w:top w:val="nil"/>
              <w:left w:val="nil"/>
              <w:bottom w:val="single" w:sz="4" w:space="0" w:color="auto"/>
              <w:right w:val="single" w:sz="4" w:space="0" w:color="auto"/>
            </w:tcBorders>
            <w:shd w:val="clear" w:color="auto" w:fill="auto"/>
            <w:noWrap/>
            <w:vAlign w:val="bottom"/>
            <w:hideMark/>
          </w:tcPr>
          <w:p w14:paraId="03CD8D91" w14:textId="6978C92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7FBCA7D3" w14:textId="325ABED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037F33AE" w14:textId="2168AC9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41EE4E96" w14:textId="7C7ACC5D"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všeobecně vzdělávacích předmětů</w:t>
            </w:r>
          </w:p>
        </w:tc>
        <w:tc>
          <w:tcPr>
            <w:tcW w:w="709" w:type="dxa"/>
            <w:tcBorders>
              <w:top w:val="nil"/>
              <w:left w:val="nil"/>
              <w:bottom w:val="single" w:sz="4" w:space="0" w:color="auto"/>
              <w:right w:val="single" w:sz="4" w:space="0" w:color="auto"/>
            </w:tcBorders>
            <w:shd w:val="clear" w:color="auto" w:fill="auto"/>
            <w:noWrap/>
            <w:vAlign w:val="center"/>
            <w:hideMark/>
          </w:tcPr>
          <w:p w14:paraId="6E49A90E" w14:textId="08D2A4D2"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36</w:t>
            </w:r>
          </w:p>
        </w:tc>
        <w:tc>
          <w:tcPr>
            <w:tcW w:w="567" w:type="dxa"/>
            <w:tcBorders>
              <w:top w:val="nil"/>
              <w:left w:val="nil"/>
              <w:bottom w:val="single" w:sz="4" w:space="0" w:color="auto"/>
              <w:right w:val="single" w:sz="4" w:space="0" w:color="auto"/>
            </w:tcBorders>
            <w:shd w:val="clear" w:color="auto" w:fill="auto"/>
            <w:noWrap/>
            <w:vAlign w:val="center"/>
            <w:hideMark/>
          </w:tcPr>
          <w:p w14:paraId="1AE772C0" w14:textId="5625675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61</w:t>
            </w:r>
          </w:p>
        </w:tc>
      </w:tr>
      <w:tr w:rsidR="00A501C9" w:rsidRPr="00A501C9" w14:paraId="68F4D364" w14:textId="77777777" w:rsidTr="00A501C9">
        <w:trPr>
          <w:trHeight w:val="58"/>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2B083AF"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w:t>
            </w:r>
          </w:p>
        </w:tc>
        <w:tc>
          <w:tcPr>
            <w:tcW w:w="1276" w:type="dxa"/>
            <w:tcBorders>
              <w:top w:val="nil"/>
              <w:left w:val="nil"/>
              <w:bottom w:val="single" w:sz="4" w:space="0" w:color="auto"/>
              <w:right w:val="single" w:sz="4" w:space="0" w:color="auto"/>
            </w:tcBorders>
            <w:shd w:val="clear" w:color="auto" w:fill="auto"/>
            <w:noWrap/>
            <w:vAlign w:val="bottom"/>
            <w:hideMark/>
          </w:tcPr>
          <w:p w14:paraId="38B8ADB6" w14:textId="56A57E1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AP</w:t>
            </w:r>
          </w:p>
        </w:tc>
        <w:tc>
          <w:tcPr>
            <w:tcW w:w="1275" w:type="dxa"/>
            <w:tcBorders>
              <w:top w:val="nil"/>
              <w:left w:val="nil"/>
              <w:bottom w:val="single" w:sz="4" w:space="0" w:color="auto"/>
              <w:right w:val="single" w:sz="4" w:space="0" w:color="auto"/>
            </w:tcBorders>
            <w:shd w:val="clear" w:color="auto" w:fill="auto"/>
            <w:noWrap/>
            <w:vAlign w:val="bottom"/>
            <w:hideMark/>
          </w:tcPr>
          <w:p w14:paraId="1FECF07E" w14:textId="1D30A74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0,889</w:t>
            </w:r>
          </w:p>
        </w:tc>
        <w:tc>
          <w:tcPr>
            <w:tcW w:w="993" w:type="dxa"/>
            <w:tcBorders>
              <w:top w:val="nil"/>
              <w:left w:val="nil"/>
              <w:bottom w:val="single" w:sz="4" w:space="0" w:color="auto"/>
              <w:right w:val="single" w:sz="4" w:space="0" w:color="auto"/>
            </w:tcBorders>
            <w:shd w:val="clear" w:color="auto" w:fill="auto"/>
            <w:noWrap/>
            <w:vAlign w:val="bottom"/>
            <w:hideMark/>
          </w:tcPr>
          <w:p w14:paraId="5FD2CF4A" w14:textId="3B273A3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35672898" w14:textId="53DDD424"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odborných předmětů pro střední školy</w:t>
            </w:r>
          </w:p>
        </w:tc>
        <w:tc>
          <w:tcPr>
            <w:tcW w:w="709" w:type="dxa"/>
            <w:tcBorders>
              <w:top w:val="nil"/>
              <w:left w:val="nil"/>
              <w:bottom w:val="single" w:sz="4" w:space="0" w:color="auto"/>
              <w:right w:val="single" w:sz="4" w:space="0" w:color="auto"/>
            </w:tcBorders>
            <w:shd w:val="clear" w:color="auto" w:fill="auto"/>
            <w:noWrap/>
            <w:vAlign w:val="center"/>
            <w:hideMark/>
          </w:tcPr>
          <w:p w14:paraId="518D1979" w14:textId="720CF38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14:paraId="2D171106" w14:textId="428CC8F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46</w:t>
            </w:r>
          </w:p>
        </w:tc>
      </w:tr>
      <w:tr w:rsidR="00A501C9" w:rsidRPr="00A501C9" w14:paraId="10FE5DEB"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35E96B9"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w:t>
            </w:r>
          </w:p>
        </w:tc>
        <w:tc>
          <w:tcPr>
            <w:tcW w:w="1276" w:type="dxa"/>
            <w:tcBorders>
              <w:top w:val="nil"/>
              <w:left w:val="nil"/>
              <w:bottom w:val="single" w:sz="4" w:space="0" w:color="auto"/>
              <w:right w:val="single" w:sz="4" w:space="0" w:color="auto"/>
            </w:tcBorders>
            <w:shd w:val="clear" w:color="auto" w:fill="auto"/>
            <w:noWrap/>
            <w:vAlign w:val="bottom"/>
            <w:hideMark/>
          </w:tcPr>
          <w:p w14:paraId="2EC8E032" w14:textId="66208E1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6B4D9F59" w14:textId="1BA3ECE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1BE71A96" w14:textId="2B06833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0BF3ACB6" w14:textId="3F484A4B"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ekonomika služeb a cestovního ruchu + DPS</w:t>
            </w:r>
          </w:p>
        </w:tc>
        <w:tc>
          <w:tcPr>
            <w:tcW w:w="709" w:type="dxa"/>
            <w:tcBorders>
              <w:top w:val="nil"/>
              <w:left w:val="nil"/>
              <w:bottom w:val="single" w:sz="4" w:space="0" w:color="auto"/>
              <w:right w:val="single" w:sz="4" w:space="0" w:color="auto"/>
            </w:tcBorders>
            <w:shd w:val="clear" w:color="auto" w:fill="auto"/>
            <w:noWrap/>
            <w:vAlign w:val="center"/>
            <w:hideMark/>
          </w:tcPr>
          <w:p w14:paraId="1E3568C8" w14:textId="48D8671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34</w:t>
            </w:r>
          </w:p>
        </w:tc>
        <w:tc>
          <w:tcPr>
            <w:tcW w:w="567" w:type="dxa"/>
            <w:tcBorders>
              <w:top w:val="nil"/>
              <w:left w:val="nil"/>
              <w:bottom w:val="single" w:sz="4" w:space="0" w:color="auto"/>
              <w:right w:val="single" w:sz="4" w:space="0" w:color="auto"/>
            </w:tcBorders>
            <w:shd w:val="clear" w:color="auto" w:fill="auto"/>
            <w:noWrap/>
            <w:vAlign w:val="center"/>
            <w:hideMark/>
          </w:tcPr>
          <w:p w14:paraId="02019002" w14:textId="3581C8F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57</w:t>
            </w:r>
          </w:p>
        </w:tc>
      </w:tr>
      <w:tr w:rsidR="00A501C9" w:rsidRPr="00A501C9" w14:paraId="6405C9B2"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965B4E7"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8</w:t>
            </w:r>
          </w:p>
        </w:tc>
        <w:tc>
          <w:tcPr>
            <w:tcW w:w="1276" w:type="dxa"/>
            <w:tcBorders>
              <w:top w:val="nil"/>
              <w:left w:val="nil"/>
              <w:bottom w:val="single" w:sz="4" w:space="0" w:color="auto"/>
              <w:right w:val="single" w:sz="4" w:space="0" w:color="auto"/>
            </w:tcBorders>
            <w:shd w:val="clear" w:color="auto" w:fill="auto"/>
            <w:noWrap/>
            <w:vAlign w:val="bottom"/>
            <w:hideMark/>
          </w:tcPr>
          <w:p w14:paraId="1DD9B2B3" w14:textId="17A36B2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43A93A05" w14:textId="4443AC5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0,2858</w:t>
            </w:r>
          </w:p>
        </w:tc>
        <w:tc>
          <w:tcPr>
            <w:tcW w:w="993" w:type="dxa"/>
            <w:tcBorders>
              <w:top w:val="nil"/>
              <w:left w:val="nil"/>
              <w:bottom w:val="single" w:sz="4" w:space="0" w:color="auto"/>
              <w:right w:val="single" w:sz="4" w:space="0" w:color="auto"/>
            </w:tcBorders>
            <w:shd w:val="clear" w:color="auto" w:fill="auto"/>
            <w:noWrap/>
            <w:vAlign w:val="bottom"/>
            <w:hideMark/>
          </w:tcPr>
          <w:p w14:paraId="4E23A61C" w14:textId="4C4A910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48A86746" w14:textId="3B22C58D"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pro školy II. Cyklu (NJ, ON)</w:t>
            </w:r>
          </w:p>
        </w:tc>
        <w:tc>
          <w:tcPr>
            <w:tcW w:w="709" w:type="dxa"/>
            <w:tcBorders>
              <w:top w:val="nil"/>
              <w:left w:val="nil"/>
              <w:bottom w:val="single" w:sz="4" w:space="0" w:color="auto"/>
              <w:right w:val="single" w:sz="4" w:space="0" w:color="auto"/>
            </w:tcBorders>
            <w:shd w:val="clear" w:color="auto" w:fill="auto"/>
            <w:noWrap/>
            <w:vAlign w:val="center"/>
            <w:hideMark/>
          </w:tcPr>
          <w:p w14:paraId="7F8EBFDE" w14:textId="138CF45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45</w:t>
            </w:r>
          </w:p>
        </w:tc>
        <w:tc>
          <w:tcPr>
            <w:tcW w:w="567" w:type="dxa"/>
            <w:tcBorders>
              <w:top w:val="nil"/>
              <w:left w:val="nil"/>
              <w:bottom w:val="single" w:sz="4" w:space="0" w:color="auto"/>
              <w:right w:val="single" w:sz="4" w:space="0" w:color="auto"/>
            </w:tcBorders>
            <w:shd w:val="clear" w:color="auto" w:fill="auto"/>
            <w:noWrap/>
            <w:vAlign w:val="center"/>
            <w:hideMark/>
          </w:tcPr>
          <w:p w14:paraId="2263A6E1" w14:textId="3719E46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70</w:t>
            </w:r>
          </w:p>
        </w:tc>
      </w:tr>
      <w:tr w:rsidR="00A501C9" w:rsidRPr="00A501C9" w14:paraId="26DF238A" w14:textId="77777777" w:rsidTr="00A501C9">
        <w:trPr>
          <w:trHeight w:val="58"/>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D17A833"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9</w:t>
            </w:r>
          </w:p>
        </w:tc>
        <w:tc>
          <w:tcPr>
            <w:tcW w:w="1276" w:type="dxa"/>
            <w:tcBorders>
              <w:top w:val="nil"/>
              <w:left w:val="nil"/>
              <w:bottom w:val="single" w:sz="4" w:space="0" w:color="auto"/>
              <w:right w:val="single" w:sz="4" w:space="0" w:color="auto"/>
            </w:tcBorders>
            <w:shd w:val="clear" w:color="auto" w:fill="auto"/>
            <w:noWrap/>
            <w:vAlign w:val="bottom"/>
            <w:hideMark/>
          </w:tcPr>
          <w:p w14:paraId="1F9C9401" w14:textId="2F0FFD9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AP</w:t>
            </w:r>
          </w:p>
        </w:tc>
        <w:tc>
          <w:tcPr>
            <w:tcW w:w="1275" w:type="dxa"/>
            <w:tcBorders>
              <w:top w:val="nil"/>
              <w:left w:val="nil"/>
              <w:bottom w:val="single" w:sz="4" w:space="0" w:color="auto"/>
              <w:right w:val="single" w:sz="4" w:space="0" w:color="auto"/>
            </w:tcBorders>
            <w:shd w:val="clear" w:color="auto" w:fill="auto"/>
            <w:noWrap/>
            <w:vAlign w:val="bottom"/>
            <w:hideMark/>
          </w:tcPr>
          <w:p w14:paraId="54E6BE48" w14:textId="32BC084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0,889</w:t>
            </w:r>
          </w:p>
        </w:tc>
        <w:tc>
          <w:tcPr>
            <w:tcW w:w="993" w:type="dxa"/>
            <w:tcBorders>
              <w:top w:val="nil"/>
              <w:left w:val="nil"/>
              <w:bottom w:val="single" w:sz="4" w:space="0" w:color="auto"/>
              <w:right w:val="single" w:sz="4" w:space="0" w:color="auto"/>
            </w:tcBorders>
            <w:shd w:val="clear" w:color="auto" w:fill="auto"/>
            <w:noWrap/>
            <w:vAlign w:val="bottom"/>
            <w:hideMark/>
          </w:tcPr>
          <w:p w14:paraId="331EBAC8" w14:textId="66A457B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ÚSO</w:t>
            </w:r>
          </w:p>
        </w:tc>
        <w:tc>
          <w:tcPr>
            <w:tcW w:w="4819" w:type="dxa"/>
            <w:tcBorders>
              <w:top w:val="nil"/>
              <w:left w:val="nil"/>
              <w:bottom w:val="single" w:sz="4" w:space="0" w:color="auto"/>
              <w:right w:val="single" w:sz="4" w:space="0" w:color="auto"/>
            </w:tcBorders>
            <w:shd w:val="clear" w:color="auto" w:fill="auto"/>
            <w:noWrap/>
            <w:vAlign w:val="bottom"/>
            <w:hideMark/>
          </w:tcPr>
          <w:p w14:paraId="3CF05057" w14:textId="63A21313"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podnikání</w:t>
            </w:r>
          </w:p>
        </w:tc>
        <w:tc>
          <w:tcPr>
            <w:tcW w:w="709" w:type="dxa"/>
            <w:tcBorders>
              <w:top w:val="nil"/>
              <w:left w:val="nil"/>
              <w:bottom w:val="single" w:sz="4" w:space="0" w:color="auto"/>
              <w:right w:val="single" w:sz="4" w:space="0" w:color="auto"/>
            </w:tcBorders>
            <w:shd w:val="clear" w:color="auto" w:fill="auto"/>
            <w:noWrap/>
            <w:vAlign w:val="center"/>
            <w:hideMark/>
          </w:tcPr>
          <w:p w14:paraId="6A46F098" w14:textId="57ACF05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8</w:t>
            </w:r>
          </w:p>
        </w:tc>
        <w:tc>
          <w:tcPr>
            <w:tcW w:w="567" w:type="dxa"/>
            <w:tcBorders>
              <w:top w:val="nil"/>
              <w:left w:val="nil"/>
              <w:bottom w:val="single" w:sz="4" w:space="0" w:color="auto"/>
              <w:right w:val="single" w:sz="4" w:space="0" w:color="auto"/>
            </w:tcBorders>
            <w:shd w:val="clear" w:color="auto" w:fill="auto"/>
            <w:noWrap/>
            <w:vAlign w:val="center"/>
            <w:hideMark/>
          </w:tcPr>
          <w:p w14:paraId="3E88F300" w14:textId="7FCB568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49</w:t>
            </w:r>
          </w:p>
        </w:tc>
      </w:tr>
      <w:tr w:rsidR="00A501C9" w:rsidRPr="00A501C9" w14:paraId="04E3245D" w14:textId="77777777" w:rsidTr="00A501C9">
        <w:trPr>
          <w:trHeight w:val="58"/>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963251F"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10</w:t>
            </w:r>
          </w:p>
        </w:tc>
        <w:tc>
          <w:tcPr>
            <w:tcW w:w="1276" w:type="dxa"/>
            <w:tcBorders>
              <w:top w:val="nil"/>
              <w:left w:val="nil"/>
              <w:bottom w:val="single" w:sz="4" w:space="0" w:color="auto"/>
              <w:right w:val="single" w:sz="4" w:space="0" w:color="auto"/>
            </w:tcBorders>
            <w:shd w:val="clear" w:color="auto" w:fill="auto"/>
            <w:noWrap/>
            <w:vAlign w:val="bottom"/>
            <w:hideMark/>
          </w:tcPr>
          <w:p w14:paraId="4B93F4BF" w14:textId="78C379B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06211F1A" w14:textId="7A080FB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3FB2E882" w14:textId="09F843C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4D8EA8AE" w14:textId="55F1822E"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ekonomika průmyslu + DPS</w:t>
            </w:r>
          </w:p>
        </w:tc>
        <w:tc>
          <w:tcPr>
            <w:tcW w:w="709" w:type="dxa"/>
            <w:tcBorders>
              <w:top w:val="nil"/>
              <w:left w:val="nil"/>
              <w:bottom w:val="single" w:sz="4" w:space="0" w:color="auto"/>
              <w:right w:val="single" w:sz="4" w:space="0" w:color="auto"/>
            </w:tcBorders>
            <w:shd w:val="clear" w:color="auto" w:fill="auto"/>
            <w:noWrap/>
            <w:vAlign w:val="center"/>
            <w:hideMark/>
          </w:tcPr>
          <w:p w14:paraId="74E9F2CD" w14:textId="25296A4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35</w:t>
            </w:r>
          </w:p>
        </w:tc>
        <w:tc>
          <w:tcPr>
            <w:tcW w:w="567" w:type="dxa"/>
            <w:tcBorders>
              <w:top w:val="nil"/>
              <w:left w:val="nil"/>
              <w:bottom w:val="single" w:sz="4" w:space="0" w:color="auto"/>
              <w:right w:val="single" w:sz="4" w:space="0" w:color="auto"/>
            </w:tcBorders>
            <w:shd w:val="clear" w:color="auto" w:fill="auto"/>
            <w:noWrap/>
            <w:vAlign w:val="center"/>
            <w:hideMark/>
          </w:tcPr>
          <w:p w14:paraId="4E148946" w14:textId="1A9BCF5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57</w:t>
            </w:r>
          </w:p>
        </w:tc>
      </w:tr>
      <w:tr w:rsidR="00A501C9" w:rsidRPr="00A501C9" w14:paraId="737769A2"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8F6C6C6"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11</w:t>
            </w:r>
          </w:p>
        </w:tc>
        <w:tc>
          <w:tcPr>
            <w:tcW w:w="1276" w:type="dxa"/>
            <w:tcBorders>
              <w:top w:val="nil"/>
              <w:left w:val="nil"/>
              <w:bottom w:val="single" w:sz="4" w:space="0" w:color="auto"/>
              <w:right w:val="single" w:sz="4" w:space="0" w:color="auto"/>
            </w:tcBorders>
            <w:shd w:val="clear" w:color="auto" w:fill="auto"/>
            <w:noWrap/>
            <w:vAlign w:val="bottom"/>
            <w:hideMark/>
          </w:tcPr>
          <w:p w14:paraId="4E345C3E" w14:textId="519DEA12"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49C386D9" w14:textId="01BD749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6D1901E1" w14:textId="007467E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736A06C7" w14:textId="2C3FB59E"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odborných předmětů (obchod, služby)</w:t>
            </w:r>
          </w:p>
        </w:tc>
        <w:tc>
          <w:tcPr>
            <w:tcW w:w="709" w:type="dxa"/>
            <w:tcBorders>
              <w:top w:val="nil"/>
              <w:left w:val="nil"/>
              <w:bottom w:val="single" w:sz="4" w:space="0" w:color="auto"/>
              <w:right w:val="single" w:sz="4" w:space="0" w:color="auto"/>
            </w:tcBorders>
            <w:shd w:val="clear" w:color="auto" w:fill="auto"/>
            <w:noWrap/>
            <w:vAlign w:val="center"/>
            <w:hideMark/>
          </w:tcPr>
          <w:p w14:paraId="4592EBD1" w14:textId="306F22E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42</w:t>
            </w:r>
          </w:p>
        </w:tc>
        <w:tc>
          <w:tcPr>
            <w:tcW w:w="567" w:type="dxa"/>
            <w:tcBorders>
              <w:top w:val="nil"/>
              <w:left w:val="nil"/>
              <w:bottom w:val="single" w:sz="4" w:space="0" w:color="auto"/>
              <w:right w:val="single" w:sz="4" w:space="0" w:color="auto"/>
            </w:tcBorders>
            <w:shd w:val="clear" w:color="auto" w:fill="auto"/>
            <w:noWrap/>
            <w:vAlign w:val="center"/>
            <w:hideMark/>
          </w:tcPr>
          <w:p w14:paraId="306D7D94" w14:textId="12C9B18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61</w:t>
            </w:r>
          </w:p>
        </w:tc>
      </w:tr>
      <w:tr w:rsidR="00A501C9" w:rsidRPr="00A501C9" w14:paraId="5F63A2DC"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71C6802"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12</w:t>
            </w:r>
          </w:p>
        </w:tc>
        <w:tc>
          <w:tcPr>
            <w:tcW w:w="1276" w:type="dxa"/>
            <w:tcBorders>
              <w:top w:val="nil"/>
              <w:left w:val="nil"/>
              <w:bottom w:val="single" w:sz="4" w:space="0" w:color="auto"/>
              <w:right w:val="single" w:sz="4" w:space="0" w:color="auto"/>
            </w:tcBorders>
            <w:shd w:val="clear" w:color="auto" w:fill="auto"/>
            <w:noWrap/>
            <w:vAlign w:val="bottom"/>
            <w:hideMark/>
          </w:tcPr>
          <w:p w14:paraId="27CEEDD1" w14:textId="40425862"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488643A4" w14:textId="224FB48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61DDC6D0" w14:textId="06F6493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14210A68" w14:textId="37A4949E"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 xml:space="preserve">učitelství </w:t>
            </w:r>
            <w:proofErr w:type="spellStart"/>
            <w:r w:rsidRPr="00A501C9">
              <w:rPr>
                <w:rFonts w:asciiTheme="minorHAnsi" w:hAnsiTheme="minorHAnsi" w:cstheme="minorHAnsi"/>
                <w:sz w:val="22"/>
                <w:szCs w:val="22"/>
              </w:rPr>
              <w:t>všeob</w:t>
            </w:r>
            <w:proofErr w:type="spellEnd"/>
            <w:r w:rsidRPr="00A501C9">
              <w:rPr>
                <w:rFonts w:asciiTheme="minorHAnsi" w:hAnsiTheme="minorHAnsi" w:cstheme="minorHAnsi"/>
                <w:sz w:val="22"/>
                <w:szCs w:val="22"/>
              </w:rPr>
              <w:t>. vzdělávacích předmětů (</w:t>
            </w:r>
            <w:proofErr w:type="gramStart"/>
            <w:r w:rsidRPr="00A501C9">
              <w:rPr>
                <w:rFonts w:asciiTheme="minorHAnsi" w:hAnsiTheme="minorHAnsi" w:cstheme="minorHAnsi"/>
                <w:sz w:val="22"/>
                <w:szCs w:val="22"/>
              </w:rPr>
              <w:t>MA,FY</w:t>
            </w:r>
            <w:proofErr w:type="gramEnd"/>
            <w:r w:rsidRPr="00A501C9">
              <w:rPr>
                <w:rFonts w:asciiTheme="minorHAnsi" w:hAnsiTheme="minorHAnsi" w:cstheme="minorHAnsi"/>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52990063" w14:textId="316EA03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37</w:t>
            </w:r>
          </w:p>
        </w:tc>
        <w:tc>
          <w:tcPr>
            <w:tcW w:w="567" w:type="dxa"/>
            <w:tcBorders>
              <w:top w:val="nil"/>
              <w:left w:val="nil"/>
              <w:bottom w:val="single" w:sz="4" w:space="0" w:color="auto"/>
              <w:right w:val="single" w:sz="4" w:space="0" w:color="auto"/>
            </w:tcBorders>
            <w:shd w:val="clear" w:color="auto" w:fill="auto"/>
            <w:noWrap/>
            <w:vAlign w:val="center"/>
            <w:hideMark/>
          </w:tcPr>
          <w:p w14:paraId="52B0B02D" w14:textId="707A569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62</w:t>
            </w:r>
          </w:p>
        </w:tc>
      </w:tr>
      <w:tr w:rsidR="00A501C9" w:rsidRPr="00A501C9" w14:paraId="706B7AA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C6BBD13"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C412BA4" w14:textId="1E13092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0B33ECBA" w14:textId="1BD4972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620D4D3F" w14:textId="086AA46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33595423" w14:textId="2DC75C10"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ekonomika vnitřního obchodu + DPS</w:t>
            </w:r>
          </w:p>
        </w:tc>
        <w:tc>
          <w:tcPr>
            <w:tcW w:w="709" w:type="dxa"/>
            <w:tcBorders>
              <w:top w:val="nil"/>
              <w:left w:val="nil"/>
              <w:bottom w:val="single" w:sz="4" w:space="0" w:color="auto"/>
              <w:right w:val="single" w:sz="4" w:space="0" w:color="auto"/>
            </w:tcBorders>
            <w:shd w:val="clear" w:color="auto" w:fill="auto"/>
            <w:noWrap/>
            <w:vAlign w:val="center"/>
            <w:hideMark/>
          </w:tcPr>
          <w:p w14:paraId="04FD8BEC" w14:textId="7834EF0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37</w:t>
            </w:r>
          </w:p>
        </w:tc>
        <w:tc>
          <w:tcPr>
            <w:tcW w:w="567" w:type="dxa"/>
            <w:tcBorders>
              <w:top w:val="nil"/>
              <w:left w:val="nil"/>
              <w:bottom w:val="single" w:sz="4" w:space="0" w:color="auto"/>
              <w:right w:val="single" w:sz="4" w:space="0" w:color="auto"/>
            </w:tcBorders>
            <w:shd w:val="clear" w:color="auto" w:fill="auto"/>
            <w:noWrap/>
            <w:vAlign w:val="center"/>
            <w:hideMark/>
          </w:tcPr>
          <w:p w14:paraId="0DEDA1F9" w14:textId="7AB31AE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59</w:t>
            </w:r>
          </w:p>
        </w:tc>
      </w:tr>
      <w:tr w:rsidR="00A501C9" w:rsidRPr="00A501C9" w14:paraId="12387BE6"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64CAD5C"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14</w:t>
            </w:r>
          </w:p>
        </w:tc>
        <w:tc>
          <w:tcPr>
            <w:tcW w:w="1276" w:type="dxa"/>
            <w:tcBorders>
              <w:top w:val="nil"/>
              <w:left w:val="nil"/>
              <w:bottom w:val="single" w:sz="4" w:space="0" w:color="auto"/>
              <w:right w:val="single" w:sz="4" w:space="0" w:color="auto"/>
            </w:tcBorders>
            <w:shd w:val="clear" w:color="auto" w:fill="auto"/>
            <w:noWrap/>
            <w:vAlign w:val="bottom"/>
            <w:hideMark/>
          </w:tcPr>
          <w:p w14:paraId="26A37CDD" w14:textId="0EC9A68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68F9E6FA" w14:textId="1FE1DD8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561EE39B" w14:textId="2FE92BCD"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7A0E8287" w14:textId="4784D197"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učitelé odborných předmětů pro SŠ (</w:t>
            </w:r>
            <w:proofErr w:type="gramStart"/>
            <w:r w:rsidRPr="00A501C9">
              <w:rPr>
                <w:rFonts w:asciiTheme="minorHAnsi" w:hAnsiTheme="minorHAnsi" w:cstheme="minorHAnsi"/>
                <w:sz w:val="22"/>
                <w:szCs w:val="22"/>
              </w:rPr>
              <w:t>AJ,MA</w:t>
            </w:r>
            <w:proofErr w:type="gramEnd"/>
            <w:r w:rsidRPr="00A501C9">
              <w:rPr>
                <w:rFonts w:asciiTheme="minorHAnsi" w:hAnsiTheme="minorHAnsi" w:cstheme="minorHAnsi"/>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19B2715A" w14:textId="608DBFE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24</w:t>
            </w:r>
          </w:p>
        </w:tc>
        <w:tc>
          <w:tcPr>
            <w:tcW w:w="567" w:type="dxa"/>
            <w:tcBorders>
              <w:top w:val="nil"/>
              <w:left w:val="nil"/>
              <w:bottom w:val="single" w:sz="4" w:space="0" w:color="auto"/>
              <w:right w:val="single" w:sz="4" w:space="0" w:color="auto"/>
            </w:tcBorders>
            <w:shd w:val="clear" w:color="auto" w:fill="auto"/>
            <w:noWrap/>
            <w:vAlign w:val="center"/>
            <w:hideMark/>
          </w:tcPr>
          <w:p w14:paraId="6DB34A5B" w14:textId="72B830E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48</w:t>
            </w:r>
          </w:p>
        </w:tc>
      </w:tr>
      <w:tr w:rsidR="00A501C9" w:rsidRPr="00A501C9" w14:paraId="361540C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BF5DD54"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15</w:t>
            </w:r>
          </w:p>
        </w:tc>
        <w:tc>
          <w:tcPr>
            <w:tcW w:w="1276" w:type="dxa"/>
            <w:tcBorders>
              <w:top w:val="nil"/>
              <w:left w:val="nil"/>
              <w:bottom w:val="single" w:sz="4" w:space="0" w:color="auto"/>
              <w:right w:val="single" w:sz="4" w:space="0" w:color="auto"/>
            </w:tcBorders>
            <w:shd w:val="clear" w:color="auto" w:fill="auto"/>
            <w:noWrap/>
            <w:vAlign w:val="bottom"/>
            <w:hideMark/>
          </w:tcPr>
          <w:p w14:paraId="4238B0E3" w14:textId="423CC0F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13E6D859" w14:textId="7D0DEC6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1A0686AE" w14:textId="25FAF54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07698B78" w14:textId="6CE0563C"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základů společenských věd pro SŠ</w:t>
            </w:r>
          </w:p>
        </w:tc>
        <w:tc>
          <w:tcPr>
            <w:tcW w:w="709" w:type="dxa"/>
            <w:tcBorders>
              <w:top w:val="nil"/>
              <w:left w:val="nil"/>
              <w:bottom w:val="single" w:sz="4" w:space="0" w:color="auto"/>
              <w:right w:val="single" w:sz="4" w:space="0" w:color="auto"/>
            </w:tcBorders>
            <w:shd w:val="clear" w:color="auto" w:fill="auto"/>
            <w:noWrap/>
            <w:vAlign w:val="center"/>
            <w:hideMark/>
          </w:tcPr>
          <w:p w14:paraId="77182E4B" w14:textId="7AB6054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14:paraId="75B4D9D2" w14:textId="0937CB9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40</w:t>
            </w:r>
          </w:p>
        </w:tc>
      </w:tr>
      <w:tr w:rsidR="00A501C9" w:rsidRPr="00A501C9" w14:paraId="3AFFE409"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8620281"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16</w:t>
            </w:r>
          </w:p>
        </w:tc>
        <w:tc>
          <w:tcPr>
            <w:tcW w:w="1276" w:type="dxa"/>
            <w:tcBorders>
              <w:top w:val="nil"/>
              <w:left w:val="nil"/>
              <w:bottom w:val="single" w:sz="4" w:space="0" w:color="auto"/>
              <w:right w:val="single" w:sz="4" w:space="0" w:color="auto"/>
            </w:tcBorders>
            <w:shd w:val="clear" w:color="auto" w:fill="auto"/>
            <w:noWrap/>
            <w:vAlign w:val="bottom"/>
            <w:hideMark/>
          </w:tcPr>
          <w:p w14:paraId="1306F944" w14:textId="1309CF9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0D95567C" w14:textId="0630593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0,381</w:t>
            </w:r>
          </w:p>
        </w:tc>
        <w:tc>
          <w:tcPr>
            <w:tcW w:w="993" w:type="dxa"/>
            <w:tcBorders>
              <w:top w:val="nil"/>
              <w:left w:val="nil"/>
              <w:bottom w:val="single" w:sz="4" w:space="0" w:color="auto"/>
              <w:right w:val="single" w:sz="4" w:space="0" w:color="auto"/>
            </w:tcBorders>
            <w:shd w:val="clear" w:color="auto" w:fill="auto"/>
            <w:noWrap/>
            <w:vAlign w:val="bottom"/>
            <w:hideMark/>
          </w:tcPr>
          <w:p w14:paraId="3523900A" w14:textId="0CCFCD9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 Bc.</w:t>
            </w:r>
          </w:p>
        </w:tc>
        <w:tc>
          <w:tcPr>
            <w:tcW w:w="4819" w:type="dxa"/>
            <w:tcBorders>
              <w:top w:val="nil"/>
              <w:left w:val="nil"/>
              <w:bottom w:val="single" w:sz="4" w:space="0" w:color="auto"/>
              <w:right w:val="single" w:sz="4" w:space="0" w:color="auto"/>
            </w:tcBorders>
            <w:shd w:val="clear" w:color="auto" w:fill="auto"/>
            <w:noWrap/>
            <w:vAlign w:val="bottom"/>
            <w:hideMark/>
          </w:tcPr>
          <w:p w14:paraId="3059A3EE" w14:textId="3FE652BB"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odbor. před. pro učňovské a rodinné školy</w:t>
            </w:r>
          </w:p>
        </w:tc>
        <w:tc>
          <w:tcPr>
            <w:tcW w:w="709" w:type="dxa"/>
            <w:tcBorders>
              <w:top w:val="nil"/>
              <w:left w:val="nil"/>
              <w:bottom w:val="single" w:sz="4" w:space="0" w:color="auto"/>
              <w:right w:val="single" w:sz="4" w:space="0" w:color="auto"/>
            </w:tcBorders>
            <w:shd w:val="clear" w:color="auto" w:fill="auto"/>
            <w:noWrap/>
            <w:vAlign w:val="center"/>
            <w:hideMark/>
          </w:tcPr>
          <w:p w14:paraId="79F2A232" w14:textId="5E4FDEA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47</w:t>
            </w:r>
          </w:p>
        </w:tc>
        <w:tc>
          <w:tcPr>
            <w:tcW w:w="567" w:type="dxa"/>
            <w:tcBorders>
              <w:top w:val="nil"/>
              <w:left w:val="nil"/>
              <w:bottom w:val="single" w:sz="4" w:space="0" w:color="auto"/>
              <w:right w:val="single" w:sz="4" w:space="0" w:color="auto"/>
            </w:tcBorders>
            <w:shd w:val="clear" w:color="auto" w:fill="auto"/>
            <w:noWrap/>
            <w:vAlign w:val="center"/>
            <w:hideMark/>
          </w:tcPr>
          <w:p w14:paraId="6C4555F7" w14:textId="17376B1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67</w:t>
            </w:r>
          </w:p>
        </w:tc>
      </w:tr>
      <w:tr w:rsidR="00A501C9" w:rsidRPr="00A501C9" w14:paraId="0F35B7FA"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5DBF820"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17</w:t>
            </w:r>
          </w:p>
        </w:tc>
        <w:tc>
          <w:tcPr>
            <w:tcW w:w="1276" w:type="dxa"/>
            <w:tcBorders>
              <w:top w:val="nil"/>
              <w:left w:val="nil"/>
              <w:bottom w:val="single" w:sz="4" w:space="0" w:color="auto"/>
              <w:right w:val="single" w:sz="4" w:space="0" w:color="auto"/>
            </w:tcBorders>
            <w:shd w:val="clear" w:color="auto" w:fill="auto"/>
            <w:noWrap/>
            <w:vAlign w:val="bottom"/>
            <w:hideMark/>
          </w:tcPr>
          <w:p w14:paraId="62CAA8B5" w14:textId="6BBD667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hideMark/>
          </w:tcPr>
          <w:p w14:paraId="13B713BB" w14:textId="33D7821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14:paraId="717C9697" w14:textId="408148F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hideMark/>
          </w:tcPr>
          <w:p w14:paraId="53AA1EC2" w14:textId="1BB88C93"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všeobecně vzdělávacích předmětů (</w:t>
            </w:r>
            <w:proofErr w:type="gramStart"/>
            <w:r w:rsidRPr="00A501C9">
              <w:rPr>
                <w:rFonts w:asciiTheme="minorHAnsi" w:hAnsiTheme="minorHAnsi" w:cstheme="minorHAnsi"/>
                <w:sz w:val="22"/>
                <w:szCs w:val="22"/>
              </w:rPr>
              <w:t>TV,BV</w:t>
            </w:r>
            <w:proofErr w:type="gramEnd"/>
            <w:r w:rsidRPr="00A501C9">
              <w:rPr>
                <w:rFonts w:asciiTheme="minorHAnsi" w:hAnsiTheme="minorHAnsi" w:cstheme="minorHAnsi"/>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406AD4B7" w14:textId="1598C83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33</w:t>
            </w:r>
          </w:p>
        </w:tc>
        <w:tc>
          <w:tcPr>
            <w:tcW w:w="567" w:type="dxa"/>
            <w:tcBorders>
              <w:top w:val="nil"/>
              <w:left w:val="nil"/>
              <w:bottom w:val="single" w:sz="4" w:space="0" w:color="auto"/>
              <w:right w:val="single" w:sz="4" w:space="0" w:color="auto"/>
            </w:tcBorders>
            <w:shd w:val="clear" w:color="auto" w:fill="auto"/>
            <w:noWrap/>
            <w:vAlign w:val="center"/>
            <w:hideMark/>
          </w:tcPr>
          <w:p w14:paraId="5D6F3AF5" w14:textId="618214C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59</w:t>
            </w:r>
          </w:p>
        </w:tc>
      </w:tr>
      <w:tr w:rsidR="00A501C9" w:rsidRPr="00A501C9" w14:paraId="5B99914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ADFA5AC"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18</w:t>
            </w:r>
          </w:p>
        </w:tc>
        <w:tc>
          <w:tcPr>
            <w:tcW w:w="1276" w:type="dxa"/>
            <w:tcBorders>
              <w:top w:val="nil"/>
              <w:left w:val="nil"/>
              <w:bottom w:val="single" w:sz="4" w:space="0" w:color="auto"/>
              <w:right w:val="single" w:sz="4" w:space="0" w:color="auto"/>
            </w:tcBorders>
            <w:shd w:val="clear" w:color="auto" w:fill="auto"/>
            <w:noWrap/>
            <w:vAlign w:val="bottom"/>
          </w:tcPr>
          <w:p w14:paraId="10E385A3" w14:textId="540E4DD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038A8301" w14:textId="53C6EF5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3D06718" w14:textId="2AE2CDB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1D100A98" w14:textId="0200A7E7"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 xml:space="preserve">učitelství </w:t>
            </w:r>
            <w:proofErr w:type="spellStart"/>
            <w:r w:rsidRPr="00A501C9">
              <w:rPr>
                <w:rFonts w:asciiTheme="minorHAnsi" w:hAnsiTheme="minorHAnsi" w:cstheme="minorHAnsi"/>
                <w:sz w:val="22"/>
                <w:szCs w:val="22"/>
              </w:rPr>
              <w:t>všeob</w:t>
            </w:r>
            <w:proofErr w:type="spellEnd"/>
            <w:r w:rsidRPr="00A501C9">
              <w:rPr>
                <w:rFonts w:asciiTheme="minorHAnsi" w:hAnsiTheme="minorHAnsi" w:cstheme="minorHAnsi"/>
                <w:sz w:val="22"/>
                <w:szCs w:val="22"/>
              </w:rPr>
              <w:t xml:space="preserve">. </w:t>
            </w:r>
            <w:proofErr w:type="spellStart"/>
            <w:r w:rsidRPr="00A501C9">
              <w:rPr>
                <w:rFonts w:asciiTheme="minorHAnsi" w:hAnsiTheme="minorHAnsi" w:cstheme="minorHAnsi"/>
                <w:sz w:val="22"/>
                <w:szCs w:val="22"/>
              </w:rPr>
              <w:t>vzděl</w:t>
            </w:r>
            <w:proofErr w:type="spellEnd"/>
            <w:r w:rsidRPr="00A501C9">
              <w:rPr>
                <w:rFonts w:asciiTheme="minorHAnsi" w:hAnsiTheme="minorHAnsi" w:cstheme="minorHAnsi"/>
                <w:sz w:val="22"/>
                <w:szCs w:val="22"/>
              </w:rPr>
              <w:t xml:space="preserve">. před. pro SŠ a </w:t>
            </w:r>
            <w:proofErr w:type="spellStart"/>
            <w:r w:rsidRPr="00A501C9">
              <w:rPr>
                <w:rFonts w:asciiTheme="minorHAnsi" w:hAnsiTheme="minorHAnsi" w:cstheme="minorHAnsi"/>
                <w:sz w:val="22"/>
                <w:szCs w:val="22"/>
              </w:rPr>
              <w:t>gym</w:t>
            </w:r>
            <w:proofErr w:type="spellEnd"/>
            <w:r w:rsidRPr="00A501C9">
              <w:rPr>
                <w:rFonts w:asciiTheme="minorHAnsi" w:hAnsiTheme="minorHAnsi" w:cstheme="minorHAnsi"/>
                <w:sz w:val="22"/>
                <w:szCs w:val="22"/>
              </w:rPr>
              <w:t>. (</w:t>
            </w:r>
            <w:proofErr w:type="gramStart"/>
            <w:r w:rsidRPr="00A501C9">
              <w:rPr>
                <w:rFonts w:asciiTheme="minorHAnsi" w:hAnsiTheme="minorHAnsi" w:cstheme="minorHAnsi"/>
                <w:sz w:val="22"/>
                <w:szCs w:val="22"/>
              </w:rPr>
              <w:t>NJ,ZSV</w:t>
            </w:r>
            <w:proofErr w:type="gramEnd"/>
            <w:r w:rsidRPr="00A501C9">
              <w:rPr>
                <w:rFonts w:asciiTheme="minorHAnsi" w:hAnsiTheme="minorHAnsi" w:cstheme="minorHAns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0B731AE6" w14:textId="5B29D9F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26</w:t>
            </w:r>
          </w:p>
        </w:tc>
        <w:tc>
          <w:tcPr>
            <w:tcW w:w="567" w:type="dxa"/>
            <w:tcBorders>
              <w:top w:val="nil"/>
              <w:left w:val="nil"/>
              <w:bottom w:val="single" w:sz="4" w:space="0" w:color="auto"/>
              <w:right w:val="single" w:sz="4" w:space="0" w:color="auto"/>
            </w:tcBorders>
            <w:shd w:val="clear" w:color="auto" w:fill="auto"/>
            <w:noWrap/>
            <w:vAlign w:val="center"/>
          </w:tcPr>
          <w:p w14:paraId="59DBAD70" w14:textId="44BC4A1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48</w:t>
            </w:r>
          </w:p>
        </w:tc>
      </w:tr>
      <w:tr w:rsidR="00A501C9" w:rsidRPr="00A501C9" w14:paraId="6DF6ADB2"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D665636"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19</w:t>
            </w:r>
          </w:p>
        </w:tc>
        <w:tc>
          <w:tcPr>
            <w:tcW w:w="1276" w:type="dxa"/>
            <w:tcBorders>
              <w:top w:val="nil"/>
              <w:left w:val="nil"/>
              <w:bottom w:val="single" w:sz="4" w:space="0" w:color="auto"/>
              <w:right w:val="single" w:sz="4" w:space="0" w:color="auto"/>
            </w:tcBorders>
            <w:shd w:val="clear" w:color="auto" w:fill="auto"/>
            <w:noWrap/>
            <w:vAlign w:val="bottom"/>
          </w:tcPr>
          <w:p w14:paraId="4A062929" w14:textId="0902A56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6965F809" w14:textId="38FDC11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0,5715</w:t>
            </w:r>
          </w:p>
        </w:tc>
        <w:tc>
          <w:tcPr>
            <w:tcW w:w="993" w:type="dxa"/>
            <w:tcBorders>
              <w:top w:val="nil"/>
              <w:left w:val="nil"/>
              <w:bottom w:val="single" w:sz="4" w:space="0" w:color="auto"/>
              <w:right w:val="single" w:sz="4" w:space="0" w:color="auto"/>
            </w:tcBorders>
            <w:shd w:val="clear" w:color="auto" w:fill="auto"/>
            <w:noWrap/>
            <w:vAlign w:val="bottom"/>
          </w:tcPr>
          <w:p w14:paraId="07E971ED" w14:textId="026EAC2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VŠ Bc.</w:t>
            </w:r>
          </w:p>
        </w:tc>
        <w:tc>
          <w:tcPr>
            <w:tcW w:w="4819" w:type="dxa"/>
            <w:tcBorders>
              <w:top w:val="nil"/>
              <w:left w:val="nil"/>
              <w:bottom w:val="single" w:sz="4" w:space="0" w:color="auto"/>
              <w:right w:val="single" w:sz="4" w:space="0" w:color="auto"/>
            </w:tcBorders>
            <w:shd w:val="clear" w:color="auto" w:fill="auto"/>
            <w:noWrap/>
            <w:vAlign w:val="bottom"/>
          </w:tcPr>
          <w:p w14:paraId="21C43FDB" w14:textId="7CB95403" w:rsidR="00A501C9" w:rsidRPr="00A501C9" w:rsidRDefault="00A501C9" w:rsidP="00A501C9">
            <w:pPr>
              <w:rPr>
                <w:rFonts w:asciiTheme="minorHAnsi" w:hAnsiTheme="minorHAnsi" w:cstheme="minorHAnsi"/>
                <w:sz w:val="22"/>
                <w:szCs w:val="22"/>
              </w:rPr>
            </w:pPr>
            <w:r w:rsidRPr="00A501C9">
              <w:rPr>
                <w:rFonts w:asciiTheme="minorHAnsi" w:hAnsiTheme="minorHAnsi" w:cstheme="minorHAnsi"/>
                <w:sz w:val="22"/>
                <w:szCs w:val="22"/>
              </w:rPr>
              <w:t>učitelství odborných předmětů (strojírenství)</w:t>
            </w:r>
          </w:p>
        </w:tc>
        <w:tc>
          <w:tcPr>
            <w:tcW w:w="709" w:type="dxa"/>
            <w:tcBorders>
              <w:top w:val="nil"/>
              <w:left w:val="nil"/>
              <w:bottom w:val="single" w:sz="4" w:space="0" w:color="auto"/>
              <w:right w:val="single" w:sz="4" w:space="0" w:color="auto"/>
            </w:tcBorders>
            <w:shd w:val="clear" w:color="auto" w:fill="auto"/>
            <w:noWrap/>
            <w:vAlign w:val="center"/>
          </w:tcPr>
          <w:p w14:paraId="00D2753A" w14:textId="57FEA7BD"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44</w:t>
            </w:r>
          </w:p>
        </w:tc>
        <w:tc>
          <w:tcPr>
            <w:tcW w:w="567" w:type="dxa"/>
            <w:tcBorders>
              <w:top w:val="nil"/>
              <w:left w:val="nil"/>
              <w:bottom w:val="single" w:sz="4" w:space="0" w:color="auto"/>
              <w:right w:val="single" w:sz="4" w:space="0" w:color="auto"/>
            </w:tcBorders>
            <w:shd w:val="clear" w:color="auto" w:fill="auto"/>
            <w:noWrap/>
            <w:vAlign w:val="center"/>
          </w:tcPr>
          <w:p w14:paraId="24E7DC2F" w14:textId="4626E33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71</w:t>
            </w:r>
          </w:p>
        </w:tc>
      </w:tr>
      <w:tr w:rsidR="00A501C9" w:rsidRPr="00A501C9" w14:paraId="6319DB3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C65B2F3" w14:textId="6BE8CA7A" w:rsidR="00F27B3D" w:rsidRPr="00A501C9" w:rsidRDefault="00F27B3D" w:rsidP="00F27B3D">
            <w:pPr>
              <w:jc w:val="center"/>
              <w:rPr>
                <w:rFonts w:asciiTheme="minorHAnsi" w:hAnsiTheme="minorHAnsi" w:cstheme="minorHAnsi"/>
              </w:rPr>
            </w:pPr>
            <w:proofErr w:type="spellStart"/>
            <w:r w:rsidRPr="00A501C9">
              <w:rPr>
                <w:rFonts w:asciiTheme="minorHAnsi" w:hAnsiTheme="minorHAnsi" w:cstheme="minorHAnsi"/>
                <w:b/>
                <w:bCs/>
              </w:rPr>
              <w:lastRenderedPageBreak/>
              <w:t>Poř</w:t>
            </w:r>
            <w:proofErr w:type="spellEnd"/>
            <w:r w:rsidRPr="00A501C9">
              <w:rPr>
                <w:rFonts w:asciiTheme="minorHAnsi" w:hAnsiTheme="minorHAnsi" w:cstheme="minorHAnsi"/>
                <w:b/>
                <w:bCs/>
              </w:rPr>
              <w:t>. č.</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448F0665" w14:textId="5CACAA26" w:rsidR="00F27B3D" w:rsidRPr="00A501C9" w:rsidRDefault="00F27B3D" w:rsidP="00F27B3D">
            <w:pPr>
              <w:jc w:val="center"/>
              <w:rPr>
                <w:rFonts w:asciiTheme="minorHAnsi" w:hAnsiTheme="minorHAnsi" w:cstheme="minorHAnsi"/>
              </w:rPr>
            </w:pPr>
            <w:r w:rsidRPr="00A501C9">
              <w:rPr>
                <w:rFonts w:asciiTheme="minorHAnsi" w:hAnsiTheme="minorHAnsi" w:cstheme="minorHAnsi"/>
                <w:b/>
              </w:rPr>
              <w:t>Pracovní zařazení</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3DF51CAB" w14:textId="67084925" w:rsidR="00F27B3D" w:rsidRPr="00A501C9" w:rsidRDefault="00F27B3D" w:rsidP="00F27B3D">
            <w:pPr>
              <w:jc w:val="center"/>
              <w:rPr>
                <w:rFonts w:asciiTheme="minorHAnsi" w:hAnsiTheme="minorHAnsi" w:cstheme="minorHAnsi"/>
              </w:rPr>
            </w:pPr>
            <w:r w:rsidRPr="00A501C9">
              <w:rPr>
                <w:rFonts w:asciiTheme="minorHAnsi" w:hAnsiTheme="minorHAnsi" w:cstheme="minorHAnsi"/>
                <w:b/>
                <w:bCs/>
              </w:rPr>
              <w:t>Úvazek</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7F59AD00" w14:textId="43EB0C5F" w:rsidR="00F27B3D" w:rsidRPr="00A501C9" w:rsidRDefault="00F27B3D" w:rsidP="00F27B3D">
            <w:pPr>
              <w:jc w:val="center"/>
              <w:rPr>
                <w:rFonts w:asciiTheme="minorHAnsi" w:hAnsiTheme="minorHAnsi" w:cstheme="minorHAnsi"/>
              </w:rPr>
            </w:pPr>
            <w:r w:rsidRPr="00A501C9">
              <w:rPr>
                <w:rFonts w:asciiTheme="minorHAnsi" w:hAnsiTheme="minorHAnsi" w:cstheme="minorHAnsi"/>
                <w:b/>
                <w:bCs/>
              </w:rPr>
              <w:t>Stupeň vzdělání</w:t>
            </w:r>
          </w:p>
        </w:tc>
        <w:tc>
          <w:tcPr>
            <w:tcW w:w="4819" w:type="dxa"/>
            <w:tcBorders>
              <w:top w:val="nil"/>
              <w:left w:val="nil"/>
              <w:bottom w:val="single" w:sz="4" w:space="0" w:color="auto"/>
              <w:right w:val="single" w:sz="4" w:space="0" w:color="auto"/>
            </w:tcBorders>
            <w:shd w:val="clear" w:color="auto" w:fill="D9D9D9" w:themeFill="background1" w:themeFillShade="D9"/>
            <w:noWrap/>
            <w:vAlign w:val="center"/>
          </w:tcPr>
          <w:p w14:paraId="2E4ED3E2" w14:textId="2B4682FD" w:rsidR="00F27B3D" w:rsidRPr="00A501C9" w:rsidRDefault="00F27B3D" w:rsidP="00F25A1E">
            <w:pPr>
              <w:jc w:val="center"/>
              <w:rPr>
                <w:rFonts w:asciiTheme="minorHAnsi" w:hAnsiTheme="minorHAnsi" w:cstheme="minorHAnsi"/>
              </w:rPr>
            </w:pPr>
            <w:r w:rsidRPr="00A501C9">
              <w:rPr>
                <w:rFonts w:asciiTheme="minorHAnsi" w:hAnsiTheme="minorHAnsi" w:cstheme="minorHAnsi"/>
                <w:b/>
                <w:bCs/>
              </w:rPr>
              <w:t>Obor studia</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21235ABF" w14:textId="4B1BDBA8" w:rsidR="00F27B3D" w:rsidRPr="00A501C9" w:rsidRDefault="00F27B3D" w:rsidP="00F27B3D">
            <w:pPr>
              <w:jc w:val="center"/>
              <w:rPr>
                <w:rFonts w:asciiTheme="minorHAnsi" w:hAnsiTheme="minorHAnsi" w:cstheme="minorHAnsi"/>
              </w:rPr>
            </w:pPr>
            <w:r w:rsidRPr="00A501C9">
              <w:rPr>
                <w:rFonts w:asciiTheme="minorHAnsi" w:hAnsiTheme="minorHAnsi" w:cstheme="minorHAnsi"/>
                <w:b/>
                <w:bCs/>
              </w:rPr>
              <w:t>Praxe</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645D1C77" w14:textId="06C69B45" w:rsidR="00F27B3D" w:rsidRPr="00A501C9" w:rsidRDefault="00F27B3D" w:rsidP="00F27B3D">
            <w:pPr>
              <w:jc w:val="center"/>
              <w:rPr>
                <w:rFonts w:asciiTheme="minorHAnsi" w:hAnsiTheme="minorHAnsi" w:cstheme="minorHAnsi"/>
              </w:rPr>
            </w:pPr>
            <w:r w:rsidRPr="00A501C9">
              <w:rPr>
                <w:rFonts w:asciiTheme="minorHAnsi" w:hAnsiTheme="minorHAnsi" w:cstheme="minorHAnsi"/>
                <w:b/>
                <w:bCs/>
              </w:rPr>
              <w:t>Věk</w:t>
            </w:r>
          </w:p>
        </w:tc>
      </w:tr>
      <w:tr w:rsidR="00A501C9" w:rsidRPr="00A501C9" w14:paraId="12C6426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B727AF7"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20</w:t>
            </w:r>
          </w:p>
        </w:tc>
        <w:tc>
          <w:tcPr>
            <w:tcW w:w="1276" w:type="dxa"/>
            <w:tcBorders>
              <w:top w:val="nil"/>
              <w:left w:val="nil"/>
              <w:bottom w:val="single" w:sz="4" w:space="0" w:color="auto"/>
              <w:right w:val="single" w:sz="4" w:space="0" w:color="auto"/>
            </w:tcBorders>
            <w:shd w:val="clear" w:color="auto" w:fill="auto"/>
            <w:noWrap/>
            <w:vAlign w:val="bottom"/>
          </w:tcPr>
          <w:p w14:paraId="61E42A2C" w14:textId="5E6E958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0932CF07" w14:textId="35040A1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D3CE860" w14:textId="54B75BA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24ABAADB" w14:textId="1DB03ACD"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w:t>
            </w:r>
            <w:proofErr w:type="spellStart"/>
            <w:r w:rsidRPr="00A501C9">
              <w:rPr>
                <w:rFonts w:ascii="Calibri" w:hAnsi="Calibri" w:cs="Calibri"/>
                <w:sz w:val="22"/>
                <w:szCs w:val="22"/>
              </w:rPr>
              <w:t>všeob</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vzděl</w:t>
            </w:r>
            <w:proofErr w:type="spellEnd"/>
            <w:r w:rsidRPr="00A501C9">
              <w:rPr>
                <w:rFonts w:ascii="Calibri" w:hAnsi="Calibri" w:cs="Calibri"/>
                <w:sz w:val="22"/>
                <w:szCs w:val="22"/>
              </w:rPr>
              <w:t xml:space="preserve">. před. pro SŠ a </w:t>
            </w:r>
            <w:proofErr w:type="spellStart"/>
            <w:r w:rsidRPr="00A501C9">
              <w:rPr>
                <w:rFonts w:ascii="Calibri" w:hAnsi="Calibri" w:cs="Calibri"/>
                <w:sz w:val="22"/>
                <w:szCs w:val="22"/>
              </w:rPr>
              <w:t>gym</w:t>
            </w:r>
            <w:proofErr w:type="spellEnd"/>
            <w:r w:rsidRPr="00A501C9">
              <w:rPr>
                <w:rFonts w:ascii="Calibri" w:hAnsi="Calibri" w:cs="Calibri"/>
                <w:sz w:val="22"/>
                <w:szCs w:val="22"/>
              </w:rPr>
              <w:t>. (</w:t>
            </w:r>
            <w:proofErr w:type="gramStart"/>
            <w:r w:rsidRPr="00A501C9">
              <w:rPr>
                <w:rFonts w:ascii="Calibri" w:hAnsi="Calibri" w:cs="Calibri"/>
                <w:sz w:val="22"/>
                <w:szCs w:val="22"/>
              </w:rPr>
              <w:t>ČJ,ZSV</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68C65053" w14:textId="13776EA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21</w:t>
            </w:r>
          </w:p>
        </w:tc>
        <w:tc>
          <w:tcPr>
            <w:tcW w:w="567" w:type="dxa"/>
            <w:tcBorders>
              <w:top w:val="nil"/>
              <w:left w:val="nil"/>
              <w:bottom w:val="single" w:sz="4" w:space="0" w:color="auto"/>
              <w:right w:val="single" w:sz="4" w:space="0" w:color="auto"/>
            </w:tcBorders>
            <w:shd w:val="clear" w:color="auto" w:fill="auto"/>
            <w:noWrap/>
            <w:vAlign w:val="center"/>
          </w:tcPr>
          <w:p w14:paraId="1B0465E8" w14:textId="3009BC7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45</w:t>
            </w:r>
          </w:p>
        </w:tc>
      </w:tr>
      <w:tr w:rsidR="00A501C9" w:rsidRPr="00A501C9" w14:paraId="249DF52A"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AED7FEB"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21</w:t>
            </w:r>
          </w:p>
        </w:tc>
        <w:tc>
          <w:tcPr>
            <w:tcW w:w="1276" w:type="dxa"/>
            <w:tcBorders>
              <w:top w:val="nil"/>
              <w:left w:val="nil"/>
              <w:bottom w:val="single" w:sz="4" w:space="0" w:color="auto"/>
              <w:right w:val="single" w:sz="4" w:space="0" w:color="auto"/>
            </w:tcBorders>
            <w:shd w:val="clear" w:color="auto" w:fill="auto"/>
            <w:noWrap/>
            <w:vAlign w:val="bottom"/>
          </w:tcPr>
          <w:p w14:paraId="64513DCD" w14:textId="59FCFFC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1BBCBCBD" w14:textId="5E3B2D8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2A15B47" w14:textId="760F3E9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73378A9B" w14:textId="13D5C05E"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pro střední školy (ČJ, </w:t>
            </w:r>
            <w:proofErr w:type="spellStart"/>
            <w:r w:rsidRPr="00A501C9">
              <w:rPr>
                <w:rFonts w:ascii="Calibri" w:hAnsi="Calibri" w:cs="Calibri"/>
                <w:sz w:val="22"/>
                <w:szCs w:val="22"/>
              </w:rPr>
              <w:t>Dě</w:t>
            </w:r>
            <w:proofErr w:type="spell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34CD5804" w14:textId="100A282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14</w:t>
            </w:r>
          </w:p>
        </w:tc>
        <w:tc>
          <w:tcPr>
            <w:tcW w:w="567" w:type="dxa"/>
            <w:tcBorders>
              <w:top w:val="nil"/>
              <w:left w:val="nil"/>
              <w:bottom w:val="single" w:sz="4" w:space="0" w:color="auto"/>
              <w:right w:val="single" w:sz="4" w:space="0" w:color="auto"/>
            </w:tcBorders>
            <w:shd w:val="clear" w:color="auto" w:fill="auto"/>
            <w:noWrap/>
            <w:vAlign w:val="center"/>
          </w:tcPr>
          <w:p w14:paraId="44B66719" w14:textId="08D2E95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39</w:t>
            </w:r>
          </w:p>
        </w:tc>
      </w:tr>
      <w:tr w:rsidR="00A501C9" w:rsidRPr="00A501C9" w14:paraId="00EA5D0C"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AD2FFE2"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22</w:t>
            </w:r>
          </w:p>
        </w:tc>
        <w:tc>
          <w:tcPr>
            <w:tcW w:w="1276" w:type="dxa"/>
            <w:tcBorders>
              <w:top w:val="nil"/>
              <w:left w:val="nil"/>
              <w:bottom w:val="single" w:sz="4" w:space="0" w:color="auto"/>
              <w:right w:val="single" w:sz="4" w:space="0" w:color="auto"/>
            </w:tcBorders>
            <w:shd w:val="clear" w:color="auto" w:fill="auto"/>
            <w:noWrap/>
            <w:vAlign w:val="bottom"/>
          </w:tcPr>
          <w:p w14:paraId="6BAF60B5" w14:textId="1AA040B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421DF744" w14:textId="032F699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12A3BAC1" w14:textId="06A24E9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2E4049CB" w14:textId="4D4FC4F4" w:rsidR="00A501C9" w:rsidRPr="00A501C9" w:rsidRDefault="00A501C9" w:rsidP="00A501C9">
            <w:pPr>
              <w:rPr>
                <w:rFonts w:asciiTheme="minorHAnsi" w:hAnsiTheme="minorHAnsi" w:cstheme="minorHAnsi"/>
              </w:rPr>
            </w:pPr>
            <w:r w:rsidRPr="00A501C9">
              <w:rPr>
                <w:rFonts w:ascii="Calibri" w:hAnsi="Calibri" w:cs="Calibri"/>
                <w:sz w:val="22"/>
                <w:szCs w:val="22"/>
              </w:rPr>
              <w:t>mechanizace zemědělství + DPS</w:t>
            </w:r>
          </w:p>
        </w:tc>
        <w:tc>
          <w:tcPr>
            <w:tcW w:w="709" w:type="dxa"/>
            <w:tcBorders>
              <w:top w:val="nil"/>
              <w:left w:val="nil"/>
              <w:bottom w:val="single" w:sz="4" w:space="0" w:color="auto"/>
              <w:right w:val="single" w:sz="4" w:space="0" w:color="auto"/>
            </w:tcBorders>
            <w:shd w:val="clear" w:color="auto" w:fill="auto"/>
            <w:noWrap/>
            <w:vAlign w:val="center"/>
          </w:tcPr>
          <w:p w14:paraId="735BB5C1" w14:textId="248B4D3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26</w:t>
            </w:r>
          </w:p>
        </w:tc>
        <w:tc>
          <w:tcPr>
            <w:tcW w:w="567" w:type="dxa"/>
            <w:tcBorders>
              <w:top w:val="nil"/>
              <w:left w:val="nil"/>
              <w:bottom w:val="single" w:sz="4" w:space="0" w:color="auto"/>
              <w:right w:val="single" w:sz="4" w:space="0" w:color="auto"/>
            </w:tcBorders>
            <w:shd w:val="clear" w:color="auto" w:fill="auto"/>
            <w:noWrap/>
            <w:vAlign w:val="center"/>
          </w:tcPr>
          <w:p w14:paraId="2058921E" w14:textId="07E3D14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59</w:t>
            </w:r>
          </w:p>
        </w:tc>
      </w:tr>
      <w:tr w:rsidR="00A501C9" w:rsidRPr="00A501C9" w14:paraId="0501195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A004829"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23</w:t>
            </w:r>
          </w:p>
        </w:tc>
        <w:tc>
          <w:tcPr>
            <w:tcW w:w="1276" w:type="dxa"/>
            <w:tcBorders>
              <w:top w:val="nil"/>
              <w:left w:val="nil"/>
              <w:bottom w:val="single" w:sz="4" w:space="0" w:color="auto"/>
              <w:right w:val="single" w:sz="4" w:space="0" w:color="auto"/>
            </w:tcBorders>
            <w:shd w:val="clear" w:color="auto" w:fill="auto"/>
            <w:noWrap/>
            <w:vAlign w:val="bottom"/>
          </w:tcPr>
          <w:p w14:paraId="37DD2C94" w14:textId="21C626D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3B040D59" w14:textId="4BA5559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580D22C" w14:textId="7F43698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5A0B965C" w14:textId="50DE9985"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w:t>
            </w:r>
            <w:proofErr w:type="spellStart"/>
            <w:r w:rsidRPr="00A501C9">
              <w:rPr>
                <w:rFonts w:ascii="Calibri" w:hAnsi="Calibri" w:cs="Calibri"/>
                <w:sz w:val="22"/>
                <w:szCs w:val="22"/>
              </w:rPr>
              <w:t>všeob</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vzděl</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předm</w:t>
            </w:r>
            <w:proofErr w:type="spellEnd"/>
            <w:r w:rsidRPr="00A501C9">
              <w:rPr>
                <w:rFonts w:ascii="Calibri" w:hAnsi="Calibri" w:cs="Calibri"/>
                <w:sz w:val="22"/>
                <w:szCs w:val="22"/>
              </w:rPr>
              <w:t>. - TV, branná výchova</w:t>
            </w:r>
          </w:p>
        </w:tc>
        <w:tc>
          <w:tcPr>
            <w:tcW w:w="709" w:type="dxa"/>
            <w:tcBorders>
              <w:top w:val="nil"/>
              <w:left w:val="nil"/>
              <w:bottom w:val="single" w:sz="4" w:space="0" w:color="auto"/>
              <w:right w:val="single" w:sz="4" w:space="0" w:color="auto"/>
            </w:tcBorders>
            <w:shd w:val="clear" w:color="auto" w:fill="auto"/>
            <w:noWrap/>
            <w:vAlign w:val="center"/>
          </w:tcPr>
          <w:p w14:paraId="09941FFE" w14:textId="0AD38EB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37</w:t>
            </w:r>
          </w:p>
        </w:tc>
        <w:tc>
          <w:tcPr>
            <w:tcW w:w="567" w:type="dxa"/>
            <w:tcBorders>
              <w:top w:val="nil"/>
              <w:left w:val="nil"/>
              <w:bottom w:val="single" w:sz="4" w:space="0" w:color="auto"/>
              <w:right w:val="single" w:sz="4" w:space="0" w:color="auto"/>
            </w:tcBorders>
            <w:shd w:val="clear" w:color="auto" w:fill="auto"/>
            <w:noWrap/>
            <w:vAlign w:val="center"/>
          </w:tcPr>
          <w:p w14:paraId="129BFB37" w14:textId="793EE7C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5E9D094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35E677" w14:textId="7777777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24</w:t>
            </w:r>
          </w:p>
        </w:tc>
        <w:tc>
          <w:tcPr>
            <w:tcW w:w="1276" w:type="dxa"/>
            <w:tcBorders>
              <w:top w:val="nil"/>
              <w:left w:val="nil"/>
              <w:bottom w:val="single" w:sz="4" w:space="0" w:color="auto"/>
              <w:right w:val="single" w:sz="4" w:space="0" w:color="auto"/>
            </w:tcBorders>
            <w:shd w:val="clear" w:color="auto" w:fill="auto"/>
            <w:noWrap/>
            <w:vAlign w:val="bottom"/>
          </w:tcPr>
          <w:p w14:paraId="2CD71E20" w14:textId="6DF472E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53AB829F" w14:textId="572E5FB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5BEF529" w14:textId="73BB37F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39D01936" w14:textId="0F90AAA1" w:rsidR="00A501C9" w:rsidRPr="00A501C9" w:rsidRDefault="00A501C9" w:rsidP="00A501C9">
            <w:pPr>
              <w:rPr>
                <w:rFonts w:asciiTheme="minorHAnsi" w:hAnsiTheme="minorHAnsi" w:cstheme="minorHAnsi"/>
              </w:rPr>
            </w:pPr>
            <w:proofErr w:type="spellStart"/>
            <w:r w:rsidRPr="00A501C9">
              <w:rPr>
                <w:rFonts w:ascii="Calibri" w:hAnsi="Calibri" w:cs="Calibri"/>
                <w:sz w:val="22"/>
                <w:szCs w:val="22"/>
              </w:rPr>
              <w:t>učitel'stvo</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profesjných</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predm</w:t>
            </w:r>
            <w:proofErr w:type="spellEnd"/>
            <w:r w:rsidRPr="00A501C9">
              <w:rPr>
                <w:rFonts w:ascii="Calibri" w:hAnsi="Calibri" w:cs="Calibri"/>
                <w:sz w:val="22"/>
                <w:szCs w:val="22"/>
              </w:rPr>
              <w:t xml:space="preserve">. a </w:t>
            </w:r>
            <w:proofErr w:type="spellStart"/>
            <w:r w:rsidRPr="00A501C9">
              <w:rPr>
                <w:rFonts w:ascii="Calibri" w:hAnsi="Calibri" w:cs="Calibri"/>
                <w:sz w:val="22"/>
                <w:szCs w:val="22"/>
              </w:rPr>
              <w:t>praktickej</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prípravy</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7F63F512" w14:textId="4C77655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30</w:t>
            </w:r>
          </w:p>
        </w:tc>
        <w:tc>
          <w:tcPr>
            <w:tcW w:w="567" w:type="dxa"/>
            <w:tcBorders>
              <w:top w:val="nil"/>
              <w:left w:val="nil"/>
              <w:bottom w:val="single" w:sz="4" w:space="0" w:color="auto"/>
              <w:right w:val="single" w:sz="4" w:space="0" w:color="auto"/>
            </w:tcBorders>
            <w:shd w:val="clear" w:color="auto" w:fill="auto"/>
            <w:noWrap/>
            <w:vAlign w:val="center"/>
          </w:tcPr>
          <w:p w14:paraId="38BDA62E" w14:textId="48ED7C3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59</w:t>
            </w:r>
          </w:p>
        </w:tc>
      </w:tr>
      <w:tr w:rsidR="00A501C9" w:rsidRPr="00A501C9" w14:paraId="53957E2F"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D3DA5CA" w14:textId="45E47350"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25</w:t>
            </w:r>
          </w:p>
        </w:tc>
        <w:tc>
          <w:tcPr>
            <w:tcW w:w="1276" w:type="dxa"/>
            <w:tcBorders>
              <w:top w:val="nil"/>
              <w:left w:val="nil"/>
              <w:bottom w:val="single" w:sz="4" w:space="0" w:color="auto"/>
              <w:right w:val="single" w:sz="4" w:space="0" w:color="auto"/>
            </w:tcBorders>
            <w:shd w:val="clear" w:color="auto" w:fill="auto"/>
            <w:noWrap/>
            <w:vAlign w:val="bottom"/>
          </w:tcPr>
          <w:p w14:paraId="510E182A" w14:textId="5EE74DE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24C1DEAC" w14:textId="6AA53B2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C88370A" w14:textId="5FDA96D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50B44A35" w14:textId="5FD989E0" w:rsidR="00A501C9" w:rsidRPr="00A501C9" w:rsidRDefault="00A501C9" w:rsidP="00A501C9">
            <w:pPr>
              <w:rPr>
                <w:rFonts w:asciiTheme="minorHAnsi" w:hAnsiTheme="minorHAnsi" w:cstheme="minorHAnsi"/>
              </w:rPr>
            </w:pPr>
            <w:r w:rsidRPr="00A501C9">
              <w:rPr>
                <w:rFonts w:ascii="Calibri" w:hAnsi="Calibri" w:cs="Calibri"/>
                <w:sz w:val="22"/>
                <w:szCs w:val="22"/>
              </w:rPr>
              <w:t>učitelství všeobecně vzdělávacích předmětů (</w:t>
            </w:r>
            <w:proofErr w:type="gramStart"/>
            <w:r w:rsidRPr="00A501C9">
              <w:rPr>
                <w:rFonts w:ascii="Calibri" w:hAnsi="Calibri" w:cs="Calibri"/>
                <w:sz w:val="22"/>
                <w:szCs w:val="22"/>
              </w:rPr>
              <w:t>ČJ,ON</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2F8FA959" w14:textId="378B3310"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35</w:t>
            </w:r>
          </w:p>
        </w:tc>
        <w:tc>
          <w:tcPr>
            <w:tcW w:w="567" w:type="dxa"/>
            <w:tcBorders>
              <w:top w:val="nil"/>
              <w:left w:val="nil"/>
              <w:bottom w:val="single" w:sz="4" w:space="0" w:color="auto"/>
              <w:right w:val="single" w:sz="4" w:space="0" w:color="auto"/>
            </w:tcBorders>
            <w:shd w:val="clear" w:color="auto" w:fill="auto"/>
            <w:noWrap/>
            <w:vAlign w:val="center"/>
          </w:tcPr>
          <w:p w14:paraId="356089DC" w14:textId="7232BAB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4488ABCF"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916B2EF" w14:textId="49772D4B"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26</w:t>
            </w:r>
          </w:p>
        </w:tc>
        <w:tc>
          <w:tcPr>
            <w:tcW w:w="1276" w:type="dxa"/>
            <w:tcBorders>
              <w:top w:val="nil"/>
              <w:left w:val="nil"/>
              <w:bottom w:val="single" w:sz="4" w:space="0" w:color="auto"/>
              <w:right w:val="single" w:sz="4" w:space="0" w:color="auto"/>
            </w:tcBorders>
            <w:shd w:val="clear" w:color="auto" w:fill="auto"/>
            <w:noWrap/>
            <w:vAlign w:val="bottom"/>
          </w:tcPr>
          <w:p w14:paraId="66DB36D7" w14:textId="1F32BAE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02D3C2E8" w14:textId="78390C7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10E8E7DF" w14:textId="3F9FA47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52140239" w14:textId="6A765468" w:rsidR="00A501C9" w:rsidRPr="00A501C9" w:rsidRDefault="00A501C9" w:rsidP="00A501C9">
            <w:pPr>
              <w:rPr>
                <w:rFonts w:asciiTheme="minorHAnsi" w:hAnsiTheme="minorHAnsi" w:cstheme="minorHAnsi"/>
              </w:rPr>
            </w:pPr>
            <w:r w:rsidRPr="00A501C9">
              <w:rPr>
                <w:rFonts w:ascii="Calibri" w:hAnsi="Calibri" w:cs="Calibri"/>
                <w:sz w:val="22"/>
                <w:szCs w:val="22"/>
              </w:rPr>
              <w:t>učitelství odborných předmětů</w:t>
            </w:r>
          </w:p>
        </w:tc>
        <w:tc>
          <w:tcPr>
            <w:tcW w:w="709" w:type="dxa"/>
            <w:tcBorders>
              <w:top w:val="nil"/>
              <w:left w:val="nil"/>
              <w:bottom w:val="single" w:sz="4" w:space="0" w:color="auto"/>
              <w:right w:val="single" w:sz="4" w:space="0" w:color="auto"/>
            </w:tcBorders>
            <w:shd w:val="clear" w:color="auto" w:fill="auto"/>
            <w:noWrap/>
            <w:vAlign w:val="center"/>
          </w:tcPr>
          <w:p w14:paraId="64A615A1" w14:textId="5891036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33</w:t>
            </w:r>
          </w:p>
        </w:tc>
        <w:tc>
          <w:tcPr>
            <w:tcW w:w="567" w:type="dxa"/>
            <w:tcBorders>
              <w:top w:val="nil"/>
              <w:left w:val="nil"/>
              <w:bottom w:val="single" w:sz="4" w:space="0" w:color="auto"/>
              <w:right w:val="single" w:sz="4" w:space="0" w:color="auto"/>
            </w:tcBorders>
            <w:shd w:val="clear" w:color="auto" w:fill="auto"/>
            <w:noWrap/>
            <w:vAlign w:val="center"/>
          </w:tcPr>
          <w:p w14:paraId="5298A1EC" w14:textId="4E3D712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53</w:t>
            </w:r>
          </w:p>
        </w:tc>
      </w:tr>
      <w:tr w:rsidR="00A501C9" w:rsidRPr="00A501C9" w14:paraId="52065687"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33EC34" w14:textId="7C117660"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27</w:t>
            </w:r>
          </w:p>
        </w:tc>
        <w:tc>
          <w:tcPr>
            <w:tcW w:w="1276" w:type="dxa"/>
            <w:tcBorders>
              <w:top w:val="nil"/>
              <w:left w:val="nil"/>
              <w:bottom w:val="single" w:sz="4" w:space="0" w:color="auto"/>
              <w:right w:val="single" w:sz="4" w:space="0" w:color="auto"/>
            </w:tcBorders>
            <w:shd w:val="clear" w:color="auto" w:fill="auto"/>
            <w:noWrap/>
            <w:vAlign w:val="bottom"/>
          </w:tcPr>
          <w:p w14:paraId="44F97616" w14:textId="262A7EA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3133F2C0" w14:textId="4749507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0F4718A" w14:textId="62A1AF5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2CB4810B" w14:textId="6FD16876" w:rsidR="00A501C9" w:rsidRPr="00A501C9" w:rsidRDefault="00A501C9" w:rsidP="00A501C9">
            <w:pPr>
              <w:rPr>
                <w:rFonts w:asciiTheme="minorHAnsi" w:hAnsiTheme="minorHAnsi" w:cstheme="minorHAnsi"/>
              </w:rPr>
            </w:pPr>
            <w:r w:rsidRPr="00A501C9">
              <w:rPr>
                <w:rFonts w:ascii="Calibri" w:hAnsi="Calibri" w:cs="Calibri"/>
                <w:sz w:val="22"/>
                <w:szCs w:val="22"/>
              </w:rPr>
              <w:t>nerostné suroviny + DPS</w:t>
            </w:r>
          </w:p>
        </w:tc>
        <w:tc>
          <w:tcPr>
            <w:tcW w:w="709" w:type="dxa"/>
            <w:tcBorders>
              <w:top w:val="nil"/>
              <w:left w:val="nil"/>
              <w:bottom w:val="single" w:sz="4" w:space="0" w:color="auto"/>
              <w:right w:val="single" w:sz="4" w:space="0" w:color="auto"/>
            </w:tcBorders>
            <w:shd w:val="clear" w:color="auto" w:fill="auto"/>
            <w:noWrap/>
            <w:vAlign w:val="center"/>
          </w:tcPr>
          <w:p w14:paraId="23C74888" w14:textId="4FA1635D"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19</w:t>
            </w:r>
          </w:p>
        </w:tc>
        <w:tc>
          <w:tcPr>
            <w:tcW w:w="567" w:type="dxa"/>
            <w:tcBorders>
              <w:top w:val="nil"/>
              <w:left w:val="nil"/>
              <w:bottom w:val="single" w:sz="4" w:space="0" w:color="auto"/>
              <w:right w:val="single" w:sz="4" w:space="0" w:color="auto"/>
            </w:tcBorders>
            <w:shd w:val="clear" w:color="auto" w:fill="auto"/>
            <w:noWrap/>
            <w:vAlign w:val="center"/>
          </w:tcPr>
          <w:p w14:paraId="2F365276" w14:textId="7D6DC13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46</w:t>
            </w:r>
          </w:p>
        </w:tc>
      </w:tr>
      <w:tr w:rsidR="00A501C9" w:rsidRPr="00A501C9" w14:paraId="603C47F2"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83254D4" w14:textId="44F742C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28</w:t>
            </w:r>
          </w:p>
        </w:tc>
        <w:tc>
          <w:tcPr>
            <w:tcW w:w="1276" w:type="dxa"/>
            <w:tcBorders>
              <w:top w:val="nil"/>
              <w:left w:val="nil"/>
              <w:bottom w:val="single" w:sz="4" w:space="0" w:color="auto"/>
              <w:right w:val="single" w:sz="4" w:space="0" w:color="auto"/>
            </w:tcBorders>
            <w:shd w:val="clear" w:color="auto" w:fill="auto"/>
            <w:noWrap/>
            <w:vAlign w:val="bottom"/>
          </w:tcPr>
          <w:p w14:paraId="1DED366A" w14:textId="769A8AC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304D3B7A" w14:textId="21CA39C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1DEF8F4A" w14:textId="6617402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0A58C6CE" w14:textId="25055FEE" w:rsidR="00A501C9" w:rsidRPr="00A501C9" w:rsidRDefault="00A501C9" w:rsidP="00A501C9">
            <w:pPr>
              <w:rPr>
                <w:rFonts w:asciiTheme="minorHAnsi" w:hAnsiTheme="minorHAnsi" w:cstheme="minorHAnsi"/>
              </w:rPr>
            </w:pPr>
            <w:r w:rsidRPr="00A501C9">
              <w:rPr>
                <w:rFonts w:ascii="Calibri" w:hAnsi="Calibri" w:cs="Calibri"/>
                <w:sz w:val="22"/>
                <w:szCs w:val="22"/>
              </w:rPr>
              <w:t>učitelství všeobecně vzdělávacích předmětů (</w:t>
            </w:r>
            <w:proofErr w:type="gramStart"/>
            <w:r w:rsidRPr="00A501C9">
              <w:rPr>
                <w:rFonts w:ascii="Calibri" w:hAnsi="Calibri" w:cs="Calibri"/>
                <w:sz w:val="22"/>
                <w:szCs w:val="22"/>
              </w:rPr>
              <w:t>RJ,ON</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0ACF73CD" w14:textId="5A3DEAAD"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37</w:t>
            </w:r>
          </w:p>
        </w:tc>
        <w:tc>
          <w:tcPr>
            <w:tcW w:w="567" w:type="dxa"/>
            <w:tcBorders>
              <w:top w:val="nil"/>
              <w:left w:val="nil"/>
              <w:bottom w:val="single" w:sz="4" w:space="0" w:color="auto"/>
              <w:right w:val="single" w:sz="4" w:space="0" w:color="auto"/>
            </w:tcBorders>
            <w:shd w:val="clear" w:color="auto" w:fill="auto"/>
            <w:noWrap/>
            <w:vAlign w:val="center"/>
          </w:tcPr>
          <w:p w14:paraId="539A4455" w14:textId="1460D80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61</w:t>
            </w:r>
          </w:p>
        </w:tc>
      </w:tr>
      <w:tr w:rsidR="00A501C9" w:rsidRPr="00A501C9" w14:paraId="7DD2358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3A0EB4E" w14:textId="5CCA8B1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29</w:t>
            </w:r>
          </w:p>
        </w:tc>
        <w:tc>
          <w:tcPr>
            <w:tcW w:w="1276" w:type="dxa"/>
            <w:tcBorders>
              <w:top w:val="nil"/>
              <w:left w:val="nil"/>
              <w:bottom w:val="single" w:sz="4" w:space="0" w:color="auto"/>
              <w:right w:val="single" w:sz="4" w:space="0" w:color="auto"/>
            </w:tcBorders>
            <w:shd w:val="clear" w:color="auto" w:fill="auto"/>
            <w:noWrap/>
            <w:vAlign w:val="bottom"/>
          </w:tcPr>
          <w:p w14:paraId="4F6FC163" w14:textId="624D1F1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0D5AD9B2" w14:textId="43AEDAA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15E3643" w14:textId="2606E09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465495CF" w14:textId="644F5A2B"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w:t>
            </w:r>
            <w:proofErr w:type="spellStart"/>
            <w:r w:rsidRPr="00A501C9">
              <w:rPr>
                <w:rFonts w:ascii="Calibri" w:hAnsi="Calibri" w:cs="Calibri"/>
                <w:sz w:val="22"/>
                <w:szCs w:val="22"/>
              </w:rPr>
              <w:t>všeob</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vzděl</w:t>
            </w:r>
            <w:proofErr w:type="spellEnd"/>
            <w:r w:rsidRPr="00A501C9">
              <w:rPr>
                <w:rFonts w:ascii="Calibri" w:hAnsi="Calibri" w:cs="Calibri"/>
                <w:sz w:val="22"/>
                <w:szCs w:val="22"/>
              </w:rPr>
              <w:t>. předmětů pro SŠ (</w:t>
            </w:r>
            <w:proofErr w:type="gramStart"/>
            <w:r w:rsidRPr="00A501C9">
              <w:rPr>
                <w:rFonts w:ascii="Calibri" w:hAnsi="Calibri" w:cs="Calibri"/>
                <w:sz w:val="22"/>
                <w:szCs w:val="22"/>
              </w:rPr>
              <w:t>ČJ,NJ</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36040E93" w14:textId="5FDA93C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19</w:t>
            </w:r>
          </w:p>
        </w:tc>
        <w:tc>
          <w:tcPr>
            <w:tcW w:w="567" w:type="dxa"/>
            <w:tcBorders>
              <w:top w:val="nil"/>
              <w:left w:val="nil"/>
              <w:bottom w:val="single" w:sz="4" w:space="0" w:color="auto"/>
              <w:right w:val="single" w:sz="4" w:space="0" w:color="auto"/>
            </w:tcBorders>
            <w:shd w:val="clear" w:color="auto" w:fill="auto"/>
            <w:noWrap/>
            <w:vAlign w:val="center"/>
          </w:tcPr>
          <w:p w14:paraId="54AFF837" w14:textId="5F63812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44</w:t>
            </w:r>
          </w:p>
        </w:tc>
      </w:tr>
      <w:tr w:rsidR="00A501C9" w:rsidRPr="00A501C9" w14:paraId="7C90EB8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53C071" w14:textId="6147ACC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30</w:t>
            </w:r>
          </w:p>
        </w:tc>
        <w:tc>
          <w:tcPr>
            <w:tcW w:w="1276" w:type="dxa"/>
            <w:tcBorders>
              <w:top w:val="nil"/>
              <w:left w:val="nil"/>
              <w:bottom w:val="single" w:sz="4" w:space="0" w:color="auto"/>
              <w:right w:val="single" w:sz="4" w:space="0" w:color="auto"/>
            </w:tcBorders>
            <w:shd w:val="clear" w:color="auto" w:fill="auto"/>
            <w:noWrap/>
            <w:vAlign w:val="bottom"/>
          </w:tcPr>
          <w:p w14:paraId="530A6C44" w14:textId="075F4CF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51E855E7" w14:textId="6E17E98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593459A8" w14:textId="2667E04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48605A99" w14:textId="7A13C8A6" w:rsidR="00A501C9" w:rsidRPr="00A501C9" w:rsidRDefault="00A501C9" w:rsidP="00A501C9">
            <w:pPr>
              <w:rPr>
                <w:rFonts w:asciiTheme="minorHAnsi" w:hAnsiTheme="minorHAnsi" w:cstheme="minorHAnsi"/>
              </w:rPr>
            </w:pPr>
            <w:r w:rsidRPr="00A501C9">
              <w:rPr>
                <w:rFonts w:ascii="Calibri" w:hAnsi="Calibri" w:cs="Calibri"/>
                <w:sz w:val="22"/>
                <w:szCs w:val="22"/>
              </w:rPr>
              <w:t>učitelství pro střední školy</w:t>
            </w:r>
          </w:p>
        </w:tc>
        <w:tc>
          <w:tcPr>
            <w:tcW w:w="709" w:type="dxa"/>
            <w:tcBorders>
              <w:top w:val="nil"/>
              <w:left w:val="nil"/>
              <w:bottom w:val="single" w:sz="4" w:space="0" w:color="auto"/>
              <w:right w:val="single" w:sz="4" w:space="0" w:color="auto"/>
            </w:tcBorders>
            <w:shd w:val="clear" w:color="auto" w:fill="auto"/>
            <w:noWrap/>
            <w:vAlign w:val="center"/>
          </w:tcPr>
          <w:p w14:paraId="33806DE2" w14:textId="640585B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610449D2" w14:textId="42E859D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50</w:t>
            </w:r>
          </w:p>
        </w:tc>
      </w:tr>
      <w:tr w:rsidR="00A501C9" w:rsidRPr="00A501C9" w14:paraId="1CFC918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EA7BB7B" w14:textId="15BD2970"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31</w:t>
            </w:r>
          </w:p>
        </w:tc>
        <w:tc>
          <w:tcPr>
            <w:tcW w:w="1276" w:type="dxa"/>
            <w:tcBorders>
              <w:top w:val="nil"/>
              <w:left w:val="nil"/>
              <w:bottom w:val="single" w:sz="4" w:space="0" w:color="auto"/>
              <w:right w:val="single" w:sz="4" w:space="0" w:color="auto"/>
            </w:tcBorders>
            <w:shd w:val="clear" w:color="auto" w:fill="auto"/>
            <w:noWrap/>
            <w:vAlign w:val="bottom"/>
          </w:tcPr>
          <w:p w14:paraId="63D05531" w14:textId="66CB26B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4A612E23" w14:textId="1A99B26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0D33DFCA" w14:textId="155E8E9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1A1D1184" w14:textId="6790D08E" w:rsidR="00A501C9" w:rsidRPr="00A501C9" w:rsidRDefault="00A501C9" w:rsidP="00A501C9">
            <w:pPr>
              <w:rPr>
                <w:rFonts w:asciiTheme="minorHAnsi" w:hAnsiTheme="minorHAnsi" w:cstheme="minorHAnsi"/>
              </w:rPr>
            </w:pPr>
            <w:r w:rsidRPr="00A501C9">
              <w:rPr>
                <w:rFonts w:ascii="Calibri" w:hAnsi="Calibri" w:cs="Calibri"/>
                <w:sz w:val="22"/>
                <w:szCs w:val="22"/>
              </w:rPr>
              <w:t>specializace v pedagogice</w:t>
            </w:r>
          </w:p>
        </w:tc>
        <w:tc>
          <w:tcPr>
            <w:tcW w:w="709" w:type="dxa"/>
            <w:tcBorders>
              <w:top w:val="nil"/>
              <w:left w:val="nil"/>
              <w:bottom w:val="single" w:sz="4" w:space="0" w:color="auto"/>
              <w:right w:val="single" w:sz="4" w:space="0" w:color="auto"/>
            </w:tcBorders>
            <w:shd w:val="clear" w:color="auto" w:fill="auto"/>
            <w:noWrap/>
            <w:vAlign w:val="center"/>
          </w:tcPr>
          <w:p w14:paraId="6835B337" w14:textId="399DBD0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6F294302" w14:textId="736A003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55</w:t>
            </w:r>
          </w:p>
        </w:tc>
      </w:tr>
      <w:tr w:rsidR="00A501C9" w:rsidRPr="00A501C9" w14:paraId="04C787C4"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0669306" w14:textId="14EB75EC"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32</w:t>
            </w:r>
          </w:p>
        </w:tc>
        <w:tc>
          <w:tcPr>
            <w:tcW w:w="1276" w:type="dxa"/>
            <w:tcBorders>
              <w:top w:val="nil"/>
              <w:left w:val="nil"/>
              <w:bottom w:val="single" w:sz="4" w:space="0" w:color="auto"/>
              <w:right w:val="single" w:sz="4" w:space="0" w:color="auto"/>
            </w:tcBorders>
            <w:shd w:val="clear" w:color="auto" w:fill="auto"/>
            <w:noWrap/>
            <w:vAlign w:val="bottom"/>
          </w:tcPr>
          <w:p w14:paraId="1A231783" w14:textId="4497718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4F49B742" w14:textId="00EA6A2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5A08416E" w14:textId="3BF769E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09C30CBB" w14:textId="0D322038" w:rsidR="00A501C9" w:rsidRPr="00A501C9" w:rsidRDefault="00A501C9" w:rsidP="00A501C9">
            <w:pPr>
              <w:rPr>
                <w:rFonts w:asciiTheme="minorHAnsi" w:hAnsiTheme="minorHAnsi" w:cstheme="minorHAnsi"/>
              </w:rPr>
            </w:pPr>
            <w:r w:rsidRPr="00A501C9">
              <w:rPr>
                <w:rFonts w:ascii="Calibri" w:hAnsi="Calibri" w:cs="Calibri"/>
                <w:sz w:val="22"/>
                <w:szCs w:val="22"/>
              </w:rPr>
              <w:t>učitelství všeobecně vzdělávacích před. (</w:t>
            </w:r>
            <w:proofErr w:type="gramStart"/>
            <w:r w:rsidRPr="00A501C9">
              <w:rPr>
                <w:rFonts w:ascii="Calibri" w:hAnsi="Calibri" w:cs="Calibri"/>
                <w:sz w:val="22"/>
                <w:szCs w:val="22"/>
              </w:rPr>
              <w:t>MA,CH</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1ACC0766" w14:textId="7B934F4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35</w:t>
            </w:r>
          </w:p>
        </w:tc>
        <w:tc>
          <w:tcPr>
            <w:tcW w:w="567" w:type="dxa"/>
            <w:tcBorders>
              <w:top w:val="nil"/>
              <w:left w:val="nil"/>
              <w:bottom w:val="single" w:sz="4" w:space="0" w:color="auto"/>
              <w:right w:val="single" w:sz="4" w:space="0" w:color="auto"/>
            </w:tcBorders>
            <w:shd w:val="clear" w:color="auto" w:fill="auto"/>
            <w:noWrap/>
            <w:vAlign w:val="center"/>
          </w:tcPr>
          <w:p w14:paraId="2044A701" w14:textId="5D55DDA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18AE64E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5B018BB" w14:textId="2817961C"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33</w:t>
            </w:r>
          </w:p>
        </w:tc>
        <w:tc>
          <w:tcPr>
            <w:tcW w:w="1276" w:type="dxa"/>
            <w:tcBorders>
              <w:top w:val="nil"/>
              <w:left w:val="nil"/>
              <w:bottom w:val="single" w:sz="4" w:space="0" w:color="auto"/>
              <w:right w:val="single" w:sz="4" w:space="0" w:color="auto"/>
            </w:tcBorders>
            <w:shd w:val="clear" w:color="auto" w:fill="auto"/>
            <w:noWrap/>
            <w:vAlign w:val="bottom"/>
          </w:tcPr>
          <w:p w14:paraId="7FB1B66A" w14:textId="4224BDE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5FB003B5" w14:textId="16966B9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E8B12B0" w14:textId="23AB22F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3858E545" w14:textId="7768B7F7" w:rsidR="00A501C9" w:rsidRPr="00A501C9" w:rsidRDefault="00A501C9" w:rsidP="00A501C9">
            <w:pPr>
              <w:rPr>
                <w:rFonts w:asciiTheme="minorHAnsi" w:hAnsiTheme="minorHAnsi" w:cstheme="minorHAnsi"/>
              </w:rPr>
            </w:pPr>
            <w:r w:rsidRPr="00A501C9">
              <w:rPr>
                <w:rFonts w:ascii="Calibri" w:hAnsi="Calibri" w:cs="Calibri"/>
                <w:sz w:val="22"/>
                <w:szCs w:val="22"/>
              </w:rPr>
              <w:t>lesní inženýrství + DPS</w:t>
            </w:r>
          </w:p>
        </w:tc>
        <w:tc>
          <w:tcPr>
            <w:tcW w:w="709" w:type="dxa"/>
            <w:tcBorders>
              <w:top w:val="nil"/>
              <w:left w:val="nil"/>
              <w:bottom w:val="single" w:sz="4" w:space="0" w:color="auto"/>
              <w:right w:val="single" w:sz="4" w:space="0" w:color="auto"/>
            </w:tcBorders>
            <w:shd w:val="clear" w:color="auto" w:fill="auto"/>
            <w:noWrap/>
            <w:vAlign w:val="center"/>
          </w:tcPr>
          <w:p w14:paraId="4560614E" w14:textId="076669F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22</w:t>
            </w:r>
          </w:p>
        </w:tc>
        <w:tc>
          <w:tcPr>
            <w:tcW w:w="567" w:type="dxa"/>
            <w:tcBorders>
              <w:top w:val="nil"/>
              <w:left w:val="nil"/>
              <w:bottom w:val="single" w:sz="4" w:space="0" w:color="auto"/>
              <w:right w:val="single" w:sz="4" w:space="0" w:color="auto"/>
            </w:tcBorders>
            <w:shd w:val="clear" w:color="auto" w:fill="auto"/>
            <w:noWrap/>
            <w:vAlign w:val="center"/>
          </w:tcPr>
          <w:p w14:paraId="1D81D3FD" w14:textId="7EFB8CC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53</w:t>
            </w:r>
          </w:p>
        </w:tc>
      </w:tr>
      <w:tr w:rsidR="00A501C9" w:rsidRPr="00A501C9" w14:paraId="56A625D9"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561E382" w14:textId="2BE66C91"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34</w:t>
            </w:r>
          </w:p>
        </w:tc>
        <w:tc>
          <w:tcPr>
            <w:tcW w:w="1276" w:type="dxa"/>
            <w:tcBorders>
              <w:top w:val="nil"/>
              <w:left w:val="nil"/>
              <w:bottom w:val="single" w:sz="4" w:space="0" w:color="auto"/>
              <w:right w:val="single" w:sz="4" w:space="0" w:color="auto"/>
            </w:tcBorders>
            <w:shd w:val="clear" w:color="auto" w:fill="auto"/>
            <w:noWrap/>
            <w:vAlign w:val="bottom"/>
          </w:tcPr>
          <w:p w14:paraId="4761DA27" w14:textId="1354B80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0FFAE19D" w14:textId="34241F8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0,5715</w:t>
            </w:r>
          </w:p>
        </w:tc>
        <w:tc>
          <w:tcPr>
            <w:tcW w:w="993" w:type="dxa"/>
            <w:tcBorders>
              <w:top w:val="nil"/>
              <w:left w:val="nil"/>
              <w:bottom w:val="single" w:sz="4" w:space="0" w:color="auto"/>
              <w:right w:val="single" w:sz="4" w:space="0" w:color="auto"/>
            </w:tcBorders>
            <w:shd w:val="clear" w:color="auto" w:fill="auto"/>
            <w:noWrap/>
            <w:vAlign w:val="bottom"/>
          </w:tcPr>
          <w:p w14:paraId="26ADF68A" w14:textId="68DA997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7AD7CFF1" w14:textId="253D799D"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ekonomika a </w:t>
            </w:r>
            <w:proofErr w:type="spellStart"/>
            <w:r w:rsidRPr="00A501C9">
              <w:rPr>
                <w:rFonts w:ascii="Calibri" w:hAnsi="Calibri" w:cs="Calibri"/>
                <w:sz w:val="22"/>
                <w:szCs w:val="22"/>
              </w:rPr>
              <w:t>managemant</w:t>
            </w:r>
            <w:proofErr w:type="spellEnd"/>
            <w:r w:rsidRPr="00A501C9">
              <w:rPr>
                <w:rFonts w:ascii="Calibri" w:hAnsi="Calibri" w:cs="Calibri"/>
                <w:sz w:val="22"/>
                <w:szCs w:val="22"/>
              </w:rPr>
              <w:t xml:space="preserve"> v </w:t>
            </w:r>
            <w:proofErr w:type="spellStart"/>
            <w:r w:rsidRPr="00A501C9">
              <w:rPr>
                <w:rFonts w:ascii="Calibri" w:hAnsi="Calibri" w:cs="Calibri"/>
                <w:sz w:val="22"/>
                <w:szCs w:val="22"/>
              </w:rPr>
              <w:t>půmyslu</w:t>
            </w:r>
            <w:proofErr w:type="spellEnd"/>
            <w:r w:rsidRPr="00A501C9">
              <w:rPr>
                <w:rFonts w:ascii="Calibri" w:hAnsi="Calibri" w:cs="Calibri"/>
                <w:sz w:val="22"/>
                <w:szCs w:val="22"/>
              </w:rPr>
              <w:t xml:space="preserve"> + DPS</w:t>
            </w:r>
          </w:p>
        </w:tc>
        <w:tc>
          <w:tcPr>
            <w:tcW w:w="709" w:type="dxa"/>
            <w:tcBorders>
              <w:top w:val="nil"/>
              <w:left w:val="nil"/>
              <w:bottom w:val="single" w:sz="4" w:space="0" w:color="auto"/>
              <w:right w:val="single" w:sz="4" w:space="0" w:color="auto"/>
            </w:tcBorders>
            <w:shd w:val="clear" w:color="auto" w:fill="auto"/>
            <w:noWrap/>
            <w:vAlign w:val="center"/>
          </w:tcPr>
          <w:p w14:paraId="44513927" w14:textId="426F55A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w:t>
            </w:r>
          </w:p>
        </w:tc>
        <w:tc>
          <w:tcPr>
            <w:tcW w:w="567" w:type="dxa"/>
            <w:tcBorders>
              <w:top w:val="nil"/>
              <w:left w:val="nil"/>
              <w:bottom w:val="single" w:sz="4" w:space="0" w:color="auto"/>
              <w:right w:val="single" w:sz="4" w:space="0" w:color="auto"/>
            </w:tcBorders>
            <w:shd w:val="clear" w:color="auto" w:fill="auto"/>
            <w:noWrap/>
            <w:vAlign w:val="center"/>
          </w:tcPr>
          <w:p w14:paraId="7B0A5685" w14:textId="4435A46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33</w:t>
            </w:r>
          </w:p>
        </w:tc>
      </w:tr>
      <w:tr w:rsidR="00A501C9" w:rsidRPr="00A501C9" w14:paraId="552D71E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F06E7A6" w14:textId="41DFB996"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35</w:t>
            </w:r>
          </w:p>
        </w:tc>
        <w:tc>
          <w:tcPr>
            <w:tcW w:w="1276" w:type="dxa"/>
            <w:tcBorders>
              <w:top w:val="nil"/>
              <w:left w:val="nil"/>
              <w:bottom w:val="single" w:sz="4" w:space="0" w:color="auto"/>
              <w:right w:val="single" w:sz="4" w:space="0" w:color="auto"/>
            </w:tcBorders>
            <w:shd w:val="clear" w:color="auto" w:fill="auto"/>
            <w:noWrap/>
            <w:vAlign w:val="bottom"/>
          </w:tcPr>
          <w:p w14:paraId="06F1A1C7" w14:textId="58F21C1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7ED7F3EE" w14:textId="5B2BF85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DB5EAD8" w14:textId="40E4047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06FF4434" w14:textId="068C2CAA" w:rsidR="00A501C9" w:rsidRPr="00A501C9" w:rsidRDefault="00A501C9" w:rsidP="00A501C9">
            <w:pPr>
              <w:rPr>
                <w:rFonts w:asciiTheme="minorHAnsi" w:hAnsiTheme="minorHAnsi" w:cstheme="minorHAnsi"/>
              </w:rPr>
            </w:pPr>
            <w:r w:rsidRPr="00A501C9">
              <w:rPr>
                <w:rFonts w:ascii="Calibri" w:hAnsi="Calibri" w:cs="Calibri"/>
                <w:sz w:val="22"/>
                <w:szCs w:val="22"/>
              </w:rPr>
              <w:t>hospodářská politika + DPS</w:t>
            </w:r>
          </w:p>
        </w:tc>
        <w:tc>
          <w:tcPr>
            <w:tcW w:w="709" w:type="dxa"/>
            <w:tcBorders>
              <w:top w:val="nil"/>
              <w:left w:val="nil"/>
              <w:bottom w:val="single" w:sz="4" w:space="0" w:color="auto"/>
              <w:right w:val="single" w:sz="4" w:space="0" w:color="auto"/>
            </w:tcBorders>
            <w:shd w:val="clear" w:color="auto" w:fill="auto"/>
            <w:noWrap/>
            <w:vAlign w:val="center"/>
          </w:tcPr>
          <w:p w14:paraId="09E8294E" w14:textId="4A9A2AA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27</w:t>
            </w:r>
          </w:p>
        </w:tc>
        <w:tc>
          <w:tcPr>
            <w:tcW w:w="567" w:type="dxa"/>
            <w:tcBorders>
              <w:top w:val="nil"/>
              <w:left w:val="nil"/>
              <w:bottom w:val="single" w:sz="4" w:space="0" w:color="auto"/>
              <w:right w:val="single" w:sz="4" w:space="0" w:color="auto"/>
            </w:tcBorders>
            <w:shd w:val="clear" w:color="auto" w:fill="auto"/>
            <w:noWrap/>
            <w:vAlign w:val="center"/>
          </w:tcPr>
          <w:p w14:paraId="2A854178" w14:textId="1763520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53</w:t>
            </w:r>
          </w:p>
        </w:tc>
      </w:tr>
      <w:tr w:rsidR="00A501C9" w:rsidRPr="00A501C9" w14:paraId="673A1BB9"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B77BEE7" w14:textId="3EDF9133"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36</w:t>
            </w:r>
          </w:p>
        </w:tc>
        <w:tc>
          <w:tcPr>
            <w:tcW w:w="1276" w:type="dxa"/>
            <w:tcBorders>
              <w:top w:val="nil"/>
              <w:left w:val="nil"/>
              <w:bottom w:val="single" w:sz="4" w:space="0" w:color="auto"/>
              <w:right w:val="single" w:sz="4" w:space="0" w:color="auto"/>
            </w:tcBorders>
            <w:shd w:val="clear" w:color="auto" w:fill="auto"/>
            <w:noWrap/>
            <w:vAlign w:val="bottom"/>
          </w:tcPr>
          <w:p w14:paraId="4BE373CB" w14:textId="584E14E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6FDDFE59" w14:textId="4684DDA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27380BD" w14:textId="723718B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141E956D" w14:textId="46BB28C6"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w:t>
            </w:r>
            <w:proofErr w:type="spellStart"/>
            <w:r w:rsidRPr="00A501C9">
              <w:rPr>
                <w:rFonts w:ascii="Calibri" w:hAnsi="Calibri" w:cs="Calibri"/>
                <w:sz w:val="22"/>
                <w:szCs w:val="22"/>
              </w:rPr>
              <w:t>všeob</w:t>
            </w:r>
            <w:proofErr w:type="spellEnd"/>
            <w:r w:rsidRPr="00A501C9">
              <w:rPr>
                <w:rFonts w:ascii="Calibri" w:hAnsi="Calibri" w:cs="Calibri"/>
                <w:sz w:val="22"/>
                <w:szCs w:val="22"/>
              </w:rPr>
              <w:t>. vzdělávacích předmětů (</w:t>
            </w:r>
            <w:proofErr w:type="gramStart"/>
            <w:r w:rsidRPr="00A501C9">
              <w:rPr>
                <w:rFonts w:ascii="Calibri" w:hAnsi="Calibri" w:cs="Calibri"/>
                <w:sz w:val="22"/>
                <w:szCs w:val="22"/>
              </w:rPr>
              <w:t>TV,BV</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74572400" w14:textId="1518121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37</w:t>
            </w:r>
          </w:p>
        </w:tc>
        <w:tc>
          <w:tcPr>
            <w:tcW w:w="567" w:type="dxa"/>
            <w:tcBorders>
              <w:top w:val="nil"/>
              <w:left w:val="nil"/>
              <w:bottom w:val="single" w:sz="4" w:space="0" w:color="auto"/>
              <w:right w:val="single" w:sz="4" w:space="0" w:color="auto"/>
            </w:tcBorders>
            <w:shd w:val="clear" w:color="auto" w:fill="auto"/>
            <w:noWrap/>
            <w:vAlign w:val="center"/>
          </w:tcPr>
          <w:p w14:paraId="4E0D170D" w14:textId="577BC8B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12B951EF"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B46656B" w14:textId="21D225F9"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37</w:t>
            </w:r>
          </w:p>
        </w:tc>
        <w:tc>
          <w:tcPr>
            <w:tcW w:w="1276" w:type="dxa"/>
            <w:tcBorders>
              <w:top w:val="nil"/>
              <w:left w:val="nil"/>
              <w:bottom w:val="single" w:sz="4" w:space="0" w:color="auto"/>
              <w:right w:val="single" w:sz="4" w:space="0" w:color="auto"/>
            </w:tcBorders>
            <w:shd w:val="clear" w:color="auto" w:fill="auto"/>
            <w:noWrap/>
            <w:vAlign w:val="bottom"/>
          </w:tcPr>
          <w:p w14:paraId="16AD9237" w14:textId="42D0CB3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1BCF0161" w14:textId="5F10943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6F749EF5" w14:textId="1A129AE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68030A19" w14:textId="570ACE99"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w:t>
            </w:r>
            <w:proofErr w:type="spellStart"/>
            <w:r w:rsidRPr="00A501C9">
              <w:rPr>
                <w:rFonts w:ascii="Calibri" w:hAnsi="Calibri" w:cs="Calibri"/>
                <w:sz w:val="22"/>
                <w:szCs w:val="22"/>
              </w:rPr>
              <w:t>všeob</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vzděl</w:t>
            </w:r>
            <w:proofErr w:type="spellEnd"/>
            <w:r w:rsidRPr="00A501C9">
              <w:rPr>
                <w:rFonts w:ascii="Calibri" w:hAnsi="Calibri" w:cs="Calibri"/>
                <w:sz w:val="22"/>
                <w:szCs w:val="22"/>
              </w:rPr>
              <w:t xml:space="preserve">. před. pro SŠ a </w:t>
            </w:r>
            <w:proofErr w:type="spellStart"/>
            <w:r w:rsidRPr="00A501C9">
              <w:rPr>
                <w:rFonts w:ascii="Calibri" w:hAnsi="Calibri" w:cs="Calibri"/>
                <w:sz w:val="22"/>
                <w:szCs w:val="22"/>
              </w:rPr>
              <w:t>gym</w:t>
            </w:r>
            <w:proofErr w:type="spellEnd"/>
            <w:r w:rsidRPr="00A501C9">
              <w:rPr>
                <w:rFonts w:ascii="Calibri" w:hAnsi="Calibri" w:cs="Calibri"/>
                <w:sz w:val="22"/>
                <w:szCs w:val="22"/>
              </w:rPr>
              <w:t>. (</w:t>
            </w:r>
            <w:proofErr w:type="gramStart"/>
            <w:r w:rsidRPr="00A501C9">
              <w:rPr>
                <w:rFonts w:ascii="Calibri" w:hAnsi="Calibri" w:cs="Calibri"/>
                <w:sz w:val="22"/>
                <w:szCs w:val="22"/>
              </w:rPr>
              <w:t>NJ,ZSV</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57A74CE7" w14:textId="4C68F97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23</w:t>
            </w:r>
          </w:p>
        </w:tc>
        <w:tc>
          <w:tcPr>
            <w:tcW w:w="567" w:type="dxa"/>
            <w:tcBorders>
              <w:top w:val="nil"/>
              <w:left w:val="nil"/>
              <w:bottom w:val="single" w:sz="4" w:space="0" w:color="auto"/>
              <w:right w:val="single" w:sz="4" w:space="0" w:color="auto"/>
            </w:tcBorders>
            <w:shd w:val="clear" w:color="auto" w:fill="auto"/>
            <w:noWrap/>
            <w:vAlign w:val="center"/>
          </w:tcPr>
          <w:p w14:paraId="483E225E" w14:textId="7236471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47</w:t>
            </w:r>
          </w:p>
        </w:tc>
      </w:tr>
      <w:tr w:rsidR="00A501C9" w:rsidRPr="00A501C9" w14:paraId="7D6BEB1B"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A88F2DF" w14:textId="16079022"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38</w:t>
            </w:r>
          </w:p>
        </w:tc>
        <w:tc>
          <w:tcPr>
            <w:tcW w:w="1276" w:type="dxa"/>
            <w:tcBorders>
              <w:top w:val="nil"/>
              <w:left w:val="nil"/>
              <w:bottom w:val="single" w:sz="4" w:space="0" w:color="auto"/>
              <w:right w:val="single" w:sz="4" w:space="0" w:color="auto"/>
            </w:tcBorders>
            <w:shd w:val="clear" w:color="auto" w:fill="auto"/>
            <w:noWrap/>
            <w:vAlign w:val="bottom"/>
          </w:tcPr>
          <w:p w14:paraId="22DA45EE" w14:textId="2752B59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 UPV</w:t>
            </w:r>
          </w:p>
        </w:tc>
        <w:tc>
          <w:tcPr>
            <w:tcW w:w="1275" w:type="dxa"/>
            <w:tcBorders>
              <w:top w:val="nil"/>
              <w:left w:val="nil"/>
              <w:bottom w:val="single" w:sz="4" w:space="0" w:color="auto"/>
              <w:right w:val="single" w:sz="4" w:space="0" w:color="auto"/>
            </w:tcBorders>
            <w:shd w:val="clear" w:color="auto" w:fill="auto"/>
            <w:noWrap/>
            <w:vAlign w:val="bottom"/>
          </w:tcPr>
          <w:p w14:paraId="2AB98B09" w14:textId="2B0D598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0,8570+0,16</w:t>
            </w:r>
          </w:p>
        </w:tc>
        <w:tc>
          <w:tcPr>
            <w:tcW w:w="993" w:type="dxa"/>
            <w:tcBorders>
              <w:top w:val="nil"/>
              <w:left w:val="nil"/>
              <w:bottom w:val="single" w:sz="4" w:space="0" w:color="auto"/>
              <w:right w:val="single" w:sz="4" w:space="0" w:color="auto"/>
            </w:tcBorders>
            <w:shd w:val="clear" w:color="auto" w:fill="auto"/>
            <w:noWrap/>
            <w:vAlign w:val="bottom"/>
          </w:tcPr>
          <w:p w14:paraId="2B17AE5D" w14:textId="3A2FF9D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4688F44F" w14:textId="4E0A7BA1" w:rsidR="00A501C9" w:rsidRPr="00A501C9" w:rsidRDefault="00A501C9" w:rsidP="00A501C9">
            <w:pPr>
              <w:rPr>
                <w:rFonts w:asciiTheme="minorHAnsi" w:hAnsiTheme="minorHAnsi" w:cstheme="minorHAnsi"/>
              </w:rPr>
            </w:pPr>
            <w:r w:rsidRPr="00A501C9">
              <w:rPr>
                <w:rFonts w:ascii="Calibri" w:hAnsi="Calibri" w:cs="Calibri"/>
                <w:sz w:val="22"/>
                <w:szCs w:val="22"/>
              </w:rPr>
              <w:t>pedagogika</w:t>
            </w:r>
          </w:p>
        </w:tc>
        <w:tc>
          <w:tcPr>
            <w:tcW w:w="709" w:type="dxa"/>
            <w:tcBorders>
              <w:top w:val="nil"/>
              <w:left w:val="nil"/>
              <w:bottom w:val="single" w:sz="4" w:space="0" w:color="auto"/>
              <w:right w:val="single" w:sz="4" w:space="0" w:color="auto"/>
            </w:tcBorders>
            <w:shd w:val="clear" w:color="auto" w:fill="auto"/>
            <w:noWrap/>
            <w:vAlign w:val="center"/>
          </w:tcPr>
          <w:p w14:paraId="0F116254" w14:textId="306D26C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38</w:t>
            </w:r>
          </w:p>
        </w:tc>
        <w:tc>
          <w:tcPr>
            <w:tcW w:w="567" w:type="dxa"/>
            <w:tcBorders>
              <w:top w:val="nil"/>
              <w:left w:val="nil"/>
              <w:bottom w:val="single" w:sz="4" w:space="0" w:color="auto"/>
              <w:right w:val="single" w:sz="4" w:space="0" w:color="auto"/>
            </w:tcBorders>
            <w:shd w:val="clear" w:color="auto" w:fill="auto"/>
            <w:noWrap/>
            <w:vAlign w:val="center"/>
          </w:tcPr>
          <w:p w14:paraId="28F5EC03" w14:textId="66757DE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57</w:t>
            </w:r>
          </w:p>
        </w:tc>
      </w:tr>
      <w:tr w:rsidR="00A501C9" w:rsidRPr="00A501C9" w14:paraId="10179D5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027579B" w14:textId="3B31378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39</w:t>
            </w:r>
          </w:p>
        </w:tc>
        <w:tc>
          <w:tcPr>
            <w:tcW w:w="1276" w:type="dxa"/>
            <w:tcBorders>
              <w:top w:val="nil"/>
              <w:left w:val="nil"/>
              <w:bottom w:val="single" w:sz="4" w:space="0" w:color="auto"/>
              <w:right w:val="single" w:sz="4" w:space="0" w:color="auto"/>
            </w:tcBorders>
            <w:shd w:val="clear" w:color="auto" w:fill="auto"/>
            <w:noWrap/>
            <w:vAlign w:val="bottom"/>
          </w:tcPr>
          <w:p w14:paraId="7058A541" w14:textId="446AF58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učitel</w:t>
            </w:r>
          </w:p>
        </w:tc>
        <w:tc>
          <w:tcPr>
            <w:tcW w:w="1275" w:type="dxa"/>
            <w:tcBorders>
              <w:top w:val="nil"/>
              <w:left w:val="nil"/>
              <w:bottom w:val="single" w:sz="4" w:space="0" w:color="auto"/>
              <w:right w:val="single" w:sz="4" w:space="0" w:color="auto"/>
            </w:tcBorders>
            <w:shd w:val="clear" w:color="auto" w:fill="auto"/>
            <w:noWrap/>
            <w:vAlign w:val="bottom"/>
          </w:tcPr>
          <w:p w14:paraId="13C8A78D" w14:textId="565B3A1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0,9525</w:t>
            </w:r>
          </w:p>
        </w:tc>
        <w:tc>
          <w:tcPr>
            <w:tcW w:w="993" w:type="dxa"/>
            <w:tcBorders>
              <w:top w:val="nil"/>
              <w:left w:val="nil"/>
              <w:bottom w:val="single" w:sz="4" w:space="0" w:color="auto"/>
              <w:right w:val="single" w:sz="4" w:space="0" w:color="auto"/>
            </w:tcBorders>
            <w:shd w:val="clear" w:color="auto" w:fill="auto"/>
            <w:noWrap/>
            <w:vAlign w:val="bottom"/>
          </w:tcPr>
          <w:p w14:paraId="13D0864C" w14:textId="04D0D86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41BCBC52" w14:textId="3B5D7C52"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učitelství všeobecně </w:t>
            </w:r>
            <w:proofErr w:type="spellStart"/>
            <w:r w:rsidRPr="00A501C9">
              <w:rPr>
                <w:rFonts w:ascii="Calibri" w:hAnsi="Calibri" w:cs="Calibri"/>
                <w:sz w:val="22"/>
                <w:szCs w:val="22"/>
              </w:rPr>
              <w:t>vzděl</w:t>
            </w:r>
            <w:proofErr w:type="spellEnd"/>
            <w:r w:rsidRPr="00A501C9">
              <w:rPr>
                <w:rFonts w:ascii="Calibri" w:hAnsi="Calibri" w:cs="Calibri"/>
                <w:sz w:val="22"/>
                <w:szCs w:val="22"/>
              </w:rPr>
              <w:t xml:space="preserve">. </w:t>
            </w:r>
            <w:proofErr w:type="gramStart"/>
            <w:r w:rsidRPr="00A501C9">
              <w:rPr>
                <w:rFonts w:ascii="Calibri" w:hAnsi="Calibri" w:cs="Calibri"/>
                <w:sz w:val="22"/>
                <w:szCs w:val="22"/>
              </w:rPr>
              <w:t>předmětů - AJ</w:t>
            </w:r>
            <w:proofErr w:type="gramEnd"/>
            <w:r w:rsidRPr="00A501C9">
              <w:rPr>
                <w:rFonts w:ascii="Calibri" w:hAnsi="Calibri" w:cs="Calibri"/>
                <w:sz w:val="22"/>
                <w:szCs w:val="22"/>
              </w:rPr>
              <w:t>, RJ</w:t>
            </w:r>
          </w:p>
        </w:tc>
        <w:tc>
          <w:tcPr>
            <w:tcW w:w="709" w:type="dxa"/>
            <w:tcBorders>
              <w:top w:val="nil"/>
              <w:left w:val="nil"/>
              <w:bottom w:val="single" w:sz="4" w:space="0" w:color="auto"/>
              <w:right w:val="single" w:sz="4" w:space="0" w:color="auto"/>
            </w:tcBorders>
            <w:shd w:val="clear" w:color="auto" w:fill="auto"/>
            <w:noWrap/>
            <w:vAlign w:val="center"/>
          </w:tcPr>
          <w:p w14:paraId="00915DCD" w14:textId="46E40FC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21</w:t>
            </w:r>
          </w:p>
        </w:tc>
        <w:tc>
          <w:tcPr>
            <w:tcW w:w="567" w:type="dxa"/>
            <w:tcBorders>
              <w:top w:val="nil"/>
              <w:left w:val="nil"/>
              <w:bottom w:val="single" w:sz="4" w:space="0" w:color="auto"/>
              <w:right w:val="single" w:sz="4" w:space="0" w:color="auto"/>
            </w:tcBorders>
            <w:shd w:val="clear" w:color="auto" w:fill="auto"/>
            <w:noWrap/>
            <w:vAlign w:val="center"/>
          </w:tcPr>
          <w:p w14:paraId="63C823F0" w14:textId="363F1D4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46</w:t>
            </w:r>
          </w:p>
        </w:tc>
      </w:tr>
      <w:tr w:rsidR="00A501C9" w:rsidRPr="00A501C9" w14:paraId="606B5BD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460687" w14:textId="6A2CF5D6"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40</w:t>
            </w:r>
          </w:p>
        </w:tc>
        <w:tc>
          <w:tcPr>
            <w:tcW w:w="1276" w:type="dxa"/>
            <w:tcBorders>
              <w:top w:val="nil"/>
              <w:left w:val="nil"/>
              <w:bottom w:val="single" w:sz="4" w:space="0" w:color="auto"/>
              <w:right w:val="single" w:sz="4" w:space="0" w:color="auto"/>
            </w:tcBorders>
            <w:shd w:val="clear" w:color="auto" w:fill="auto"/>
            <w:noWrap/>
            <w:vAlign w:val="bottom"/>
          </w:tcPr>
          <w:p w14:paraId="3C75766F" w14:textId="2E53765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ZŘ pro PV</w:t>
            </w:r>
          </w:p>
        </w:tc>
        <w:tc>
          <w:tcPr>
            <w:tcW w:w="1275" w:type="dxa"/>
            <w:tcBorders>
              <w:top w:val="nil"/>
              <w:left w:val="nil"/>
              <w:bottom w:val="single" w:sz="4" w:space="0" w:color="auto"/>
              <w:right w:val="single" w:sz="4" w:space="0" w:color="auto"/>
            </w:tcBorders>
            <w:shd w:val="clear" w:color="auto" w:fill="auto"/>
            <w:noWrap/>
            <w:vAlign w:val="bottom"/>
          </w:tcPr>
          <w:p w14:paraId="014D50E0" w14:textId="52F025B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0E245EF8" w14:textId="61E3170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245C0F69" w14:textId="5FF80B16" w:rsidR="00A501C9" w:rsidRPr="00A501C9" w:rsidRDefault="00A501C9" w:rsidP="00A501C9">
            <w:pPr>
              <w:rPr>
                <w:rFonts w:asciiTheme="minorHAnsi" w:hAnsiTheme="minorHAnsi" w:cstheme="minorHAnsi"/>
              </w:rPr>
            </w:pPr>
            <w:r w:rsidRPr="00A501C9">
              <w:rPr>
                <w:rFonts w:ascii="Calibri" w:hAnsi="Calibri" w:cs="Calibri"/>
                <w:sz w:val="22"/>
                <w:szCs w:val="22"/>
              </w:rPr>
              <w:t>pedagogika, psychologie</w:t>
            </w:r>
          </w:p>
        </w:tc>
        <w:tc>
          <w:tcPr>
            <w:tcW w:w="709" w:type="dxa"/>
            <w:tcBorders>
              <w:top w:val="nil"/>
              <w:left w:val="nil"/>
              <w:bottom w:val="single" w:sz="4" w:space="0" w:color="auto"/>
              <w:right w:val="single" w:sz="4" w:space="0" w:color="auto"/>
            </w:tcBorders>
            <w:shd w:val="clear" w:color="auto" w:fill="auto"/>
            <w:noWrap/>
            <w:vAlign w:val="center"/>
          </w:tcPr>
          <w:p w14:paraId="7AC800C7" w14:textId="49CE422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42</w:t>
            </w:r>
          </w:p>
        </w:tc>
        <w:tc>
          <w:tcPr>
            <w:tcW w:w="567" w:type="dxa"/>
            <w:tcBorders>
              <w:top w:val="nil"/>
              <w:left w:val="nil"/>
              <w:bottom w:val="single" w:sz="4" w:space="0" w:color="auto"/>
              <w:right w:val="single" w:sz="4" w:space="0" w:color="auto"/>
            </w:tcBorders>
            <w:shd w:val="clear" w:color="auto" w:fill="auto"/>
            <w:noWrap/>
            <w:vAlign w:val="center"/>
          </w:tcPr>
          <w:p w14:paraId="65D2BB61" w14:textId="08CBBE7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65</w:t>
            </w:r>
          </w:p>
        </w:tc>
      </w:tr>
      <w:tr w:rsidR="00A501C9" w:rsidRPr="00A501C9" w14:paraId="72EAF4B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1AE4A21" w14:textId="59DFF5DF"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41</w:t>
            </w:r>
          </w:p>
        </w:tc>
        <w:tc>
          <w:tcPr>
            <w:tcW w:w="1276" w:type="dxa"/>
            <w:tcBorders>
              <w:top w:val="nil"/>
              <w:left w:val="nil"/>
              <w:bottom w:val="single" w:sz="4" w:space="0" w:color="auto"/>
              <w:right w:val="single" w:sz="4" w:space="0" w:color="auto"/>
            </w:tcBorders>
            <w:shd w:val="clear" w:color="auto" w:fill="auto"/>
            <w:noWrap/>
            <w:vAlign w:val="bottom"/>
          </w:tcPr>
          <w:p w14:paraId="665E885C" w14:textId="0B57745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ZŘ pro TV</w:t>
            </w:r>
          </w:p>
        </w:tc>
        <w:tc>
          <w:tcPr>
            <w:tcW w:w="1275" w:type="dxa"/>
            <w:tcBorders>
              <w:top w:val="nil"/>
              <w:left w:val="nil"/>
              <w:bottom w:val="single" w:sz="4" w:space="0" w:color="auto"/>
              <w:right w:val="single" w:sz="4" w:space="0" w:color="auto"/>
            </w:tcBorders>
            <w:shd w:val="clear" w:color="auto" w:fill="auto"/>
            <w:noWrap/>
            <w:vAlign w:val="bottom"/>
          </w:tcPr>
          <w:p w14:paraId="53A23059" w14:textId="3517DB0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1025BB00" w14:textId="6F3B04D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12839B5C" w14:textId="4636AA9D" w:rsidR="00A501C9" w:rsidRPr="00A501C9" w:rsidRDefault="00A501C9" w:rsidP="00A501C9">
            <w:pPr>
              <w:rPr>
                <w:rFonts w:asciiTheme="minorHAnsi" w:hAnsiTheme="minorHAnsi" w:cstheme="minorHAnsi"/>
              </w:rPr>
            </w:pPr>
            <w:r w:rsidRPr="00A501C9">
              <w:rPr>
                <w:rFonts w:ascii="Calibri" w:hAnsi="Calibri" w:cs="Calibri"/>
                <w:sz w:val="22"/>
                <w:szCs w:val="22"/>
              </w:rPr>
              <w:t>učitelství všeobecně vzdělávacích předmětů (</w:t>
            </w:r>
            <w:proofErr w:type="gramStart"/>
            <w:r w:rsidRPr="00A501C9">
              <w:rPr>
                <w:rFonts w:ascii="Calibri" w:hAnsi="Calibri" w:cs="Calibri"/>
                <w:sz w:val="22"/>
                <w:szCs w:val="22"/>
              </w:rPr>
              <w:t>TV,BI</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5DEBE047" w14:textId="3A3C2D8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36</w:t>
            </w:r>
          </w:p>
        </w:tc>
        <w:tc>
          <w:tcPr>
            <w:tcW w:w="567" w:type="dxa"/>
            <w:tcBorders>
              <w:top w:val="nil"/>
              <w:left w:val="nil"/>
              <w:bottom w:val="single" w:sz="4" w:space="0" w:color="auto"/>
              <w:right w:val="single" w:sz="4" w:space="0" w:color="auto"/>
            </w:tcBorders>
            <w:shd w:val="clear" w:color="auto" w:fill="auto"/>
            <w:noWrap/>
            <w:vAlign w:val="center"/>
          </w:tcPr>
          <w:p w14:paraId="3D07E50D" w14:textId="31AAEAA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61</w:t>
            </w:r>
          </w:p>
        </w:tc>
      </w:tr>
      <w:tr w:rsidR="00A501C9" w:rsidRPr="00A501C9" w14:paraId="5603CFD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ABB1E3F" w14:textId="7FE851C3"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42</w:t>
            </w:r>
          </w:p>
        </w:tc>
        <w:tc>
          <w:tcPr>
            <w:tcW w:w="1276" w:type="dxa"/>
            <w:tcBorders>
              <w:top w:val="nil"/>
              <w:left w:val="nil"/>
              <w:bottom w:val="single" w:sz="4" w:space="0" w:color="auto"/>
              <w:right w:val="single" w:sz="4" w:space="0" w:color="auto"/>
            </w:tcBorders>
            <w:shd w:val="clear" w:color="auto" w:fill="auto"/>
            <w:noWrap/>
            <w:vAlign w:val="bottom"/>
          </w:tcPr>
          <w:p w14:paraId="378423D7" w14:textId="04FA0B3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ředitel</w:t>
            </w:r>
          </w:p>
        </w:tc>
        <w:tc>
          <w:tcPr>
            <w:tcW w:w="1275" w:type="dxa"/>
            <w:tcBorders>
              <w:top w:val="nil"/>
              <w:left w:val="nil"/>
              <w:bottom w:val="single" w:sz="4" w:space="0" w:color="auto"/>
              <w:right w:val="single" w:sz="4" w:space="0" w:color="auto"/>
            </w:tcBorders>
            <w:shd w:val="clear" w:color="auto" w:fill="auto"/>
            <w:noWrap/>
            <w:vAlign w:val="bottom"/>
          </w:tcPr>
          <w:p w14:paraId="635FB77C" w14:textId="078D66C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6A0EFBB7" w14:textId="56AC5DF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5BDB9C5B" w14:textId="2D9DDB18" w:rsidR="00A501C9" w:rsidRPr="00A501C9" w:rsidRDefault="00A501C9" w:rsidP="00A501C9">
            <w:pPr>
              <w:rPr>
                <w:rFonts w:asciiTheme="minorHAnsi" w:hAnsiTheme="minorHAnsi" w:cstheme="minorHAnsi"/>
              </w:rPr>
            </w:pPr>
            <w:r w:rsidRPr="00A501C9">
              <w:rPr>
                <w:rFonts w:ascii="Calibri" w:hAnsi="Calibri" w:cs="Calibri"/>
                <w:sz w:val="22"/>
                <w:szCs w:val="22"/>
              </w:rPr>
              <w:t>učitelství všeobecně vzdělávacích předmětů (</w:t>
            </w:r>
            <w:proofErr w:type="gramStart"/>
            <w:r w:rsidRPr="00A501C9">
              <w:rPr>
                <w:rFonts w:ascii="Calibri" w:hAnsi="Calibri" w:cs="Calibri"/>
                <w:sz w:val="22"/>
                <w:szCs w:val="22"/>
              </w:rPr>
              <w:t>RJ,ON</w:t>
            </w:r>
            <w:proofErr w:type="gramEnd"/>
            <w:r w:rsidRPr="00A501C9">
              <w:rPr>
                <w:rFonts w:ascii="Calibri" w:hAnsi="Calibri" w:cs="Calibri"/>
                <w:sz w:val="22"/>
                <w:szCs w:val="22"/>
              </w:rPr>
              <w:t>)</w:t>
            </w:r>
          </w:p>
        </w:tc>
        <w:tc>
          <w:tcPr>
            <w:tcW w:w="709" w:type="dxa"/>
            <w:tcBorders>
              <w:top w:val="nil"/>
              <w:left w:val="nil"/>
              <w:bottom w:val="single" w:sz="4" w:space="0" w:color="auto"/>
              <w:right w:val="single" w:sz="4" w:space="0" w:color="auto"/>
            </w:tcBorders>
            <w:shd w:val="clear" w:color="auto" w:fill="auto"/>
            <w:noWrap/>
            <w:vAlign w:val="center"/>
          </w:tcPr>
          <w:p w14:paraId="130A3916" w14:textId="1BEB060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30</w:t>
            </w:r>
          </w:p>
        </w:tc>
        <w:tc>
          <w:tcPr>
            <w:tcW w:w="567" w:type="dxa"/>
            <w:tcBorders>
              <w:top w:val="nil"/>
              <w:left w:val="nil"/>
              <w:bottom w:val="single" w:sz="4" w:space="0" w:color="auto"/>
              <w:right w:val="single" w:sz="4" w:space="0" w:color="auto"/>
            </w:tcBorders>
            <w:shd w:val="clear" w:color="auto" w:fill="auto"/>
            <w:noWrap/>
            <w:vAlign w:val="center"/>
          </w:tcPr>
          <w:p w14:paraId="0A3CB54C" w14:textId="225414D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56</w:t>
            </w:r>
          </w:p>
        </w:tc>
      </w:tr>
      <w:tr w:rsidR="00A501C9" w:rsidRPr="00A501C9" w14:paraId="658A96C6"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B4963E3" w14:textId="0E95994F"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43</w:t>
            </w:r>
          </w:p>
        </w:tc>
        <w:tc>
          <w:tcPr>
            <w:tcW w:w="1276" w:type="dxa"/>
            <w:tcBorders>
              <w:top w:val="nil"/>
              <w:left w:val="nil"/>
              <w:bottom w:val="single" w:sz="4" w:space="0" w:color="auto"/>
              <w:right w:val="single" w:sz="4" w:space="0" w:color="auto"/>
            </w:tcBorders>
            <w:shd w:val="clear" w:color="auto" w:fill="auto"/>
            <w:noWrap/>
            <w:vAlign w:val="bottom"/>
          </w:tcPr>
          <w:p w14:paraId="7989F42C" w14:textId="0EB12A9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3C692DCD" w14:textId="3DBBC78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A0EE804" w14:textId="67E3979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18E7B36D" w14:textId="6EF8C4C5" w:rsidR="00A501C9" w:rsidRPr="00A501C9" w:rsidRDefault="00A501C9" w:rsidP="00A501C9">
            <w:pPr>
              <w:rPr>
                <w:rFonts w:asciiTheme="minorHAnsi" w:hAnsiTheme="minorHAnsi" w:cstheme="minorHAnsi"/>
              </w:rPr>
            </w:pPr>
            <w:r w:rsidRPr="00A501C9">
              <w:rPr>
                <w:rFonts w:ascii="Calibri" w:hAnsi="Calibri" w:cs="Calibri"/>
                <w:sz w:val="22"/>
                <w:szCs w:val="22"/>
              </w:rPr>
              <w:t>elektromechanik + DPS</w:t>
            </w:r>
          </w:p>
        </w:tc>
        <w:tc>
          <w:tcPr>
            <w:tcW w:w="709" w:type="dxa"/>
            <w:tcBorders>
              <w:top w:val="nil"/>
              <w:left w:val="nil"/>
              <w:bottom w:val="single" w:sz="4" w:space="0" w:color="auto"/>
              <w:right w:val="single" w:sz="4" w:space="0" w:color="auto"/>
            </w:tcBorders>
            <w:shd w:val="clear" w:color="auto" w:fill="auto"/>
            <w:noWrap/>
            <w:vAlign w:val="center"/>
          </w:tcPr>
          <w:p w14:paraId="0BDB2B80" w14:textId="7332687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33</w:t>
            </w:r>
          </w:p>
        </w:tc>
        <w:tc>
          <w:tcPr>
            <w:tcW w:w="567" w:type="dxa"/>
            <w:tcBorders>
              <w:top w:val="nil"/>
              <w:left w:val="nil"/>
              <w:bottom w:val="single" w:sz="4" w:space="0" w:color="auto"/>
              <w:right w:val="single" w:sz="4" w:space="0" w:color="auto"/>
            </w:tcBorders>
            <w:shd w:val="clear" w:color="auto" w:fill="auto"/>
            <w:noWrap/>
            <w:vAlign w:val="center"/>
          </w:tcPr>
          <w:p w14:paraId="72208B3D" w14:textId="6FDEF68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59</w:t>
            </w:r>
          </w:p>
        </w:tc>
      </w:tr>
      <w:tr w:rsidR="00A501C9" w:rsidRPr="00A501C9" w14:paraId="207FD8CD" w14:textId="77777777" w:rsidTr="00A501C9">
        <w:trPr>
          <w:trHeight w:val="58"/>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0C70E43" w14:textId="1C271BBB"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44</w:t>
            </w:r>
          </w:p>
        </w:tc>
        <w:tc>
          <w:tcPr>
            <w:tcW w:w="1276" w:type="dxa"/>
            <w:tcBorders>
              <w:top w:val="nil"/>
              <w:left w:val="nil"/>
              <w:bottom w:val="single" w:sz="4" w:space="0" w:color="auto"/>
              <w:right w:val="single" w:sz="4" w:space="0" w:color="auto"/>
            </w:tcBorders>
            <w:shd w:val="clear" w:color="auto" w:fill="auto"/>
            <w:noWrap/>
            <w:vAlign w:val="bottom"/>
          </w:tcPr>
          <w:p w14:paraId="3F7ADC22" w14:textId="57A4433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675BDC3E" w14:textId="53B3EC1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4A1D12D6" w14:textId="387567B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58686D30" w14:textId="0B1932F3" w:rsidR="00A501C9" w:rsidRPr="00A501C9" w:rsidRDefault="00A501C9" w:rsidP="00A501C9">
            <w:pPr>
              <w:rPr>
                <w:rFonts w:asciiTheme="minorHAnsi" w:hAnsiTheme="minorHAnsi" w:cstheme="minorHAnsi"/>
              </w:rPr>
            </w:pPr>
            <w:r w:rsidRPr="00A501C9">
              <w:rPr>
                <w:rFonts w:ascii="Calibri" w:hAnsi="Calibri" w:cs="Calibri"/>
                <w:sz w:val="22"/>
                <w:szCs w:val="22"/>
              </w:rPr>
              <w:t>strojírenství + DPS</w:t>
            </w:r>
          </w:p>
        </w:tc>
        <w:tc>
          <w:tcPr>
            <w:tcW w:w="709" w:type="dxa"/>
            <w:tcBorders>
              <w:top w:val="nil"/>
              <w:left w:val="nil"/>
              <w:bottom w:val="single" w:sz="4" w:space="0" w:color="auto"/>
              <w:right w:val="single" w:sz="4" w:space="0" w:color="auto"/>
            </w:tcBorders>
            <w:shd w:val="clear" w:color="auto" w:fill="auto"/>
            <w:noWrap/>
            <w:vAlign w:val="center"/>
          </w:tcPr>
          <w:p w14:paraId="3931B549" w14:textId="60C448B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43048C1C" w14:textId="6526E71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59</w:t>
            </w:r>
          </w:p>
        </w:tc>
      </w:tr>
      <w:tr w:rsidR="00A501C9" w:rsidRPr="00A501C9" w14:paraId="0542B498" w14:textId="77777777" w:rsidTr="00A501C9">
        <w:trPr>
          <w:trHeight w:val="58"/>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3AD0703" w14:textId="235F98F8"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45</w:t>
            </w:r>
          </w:p>
        </w:tc>
        <w:tc>
          <w:tcPr>
            <w:tcW w:w="1276" w:type="dxa"/>
            <w:tcBorders>
              <w:top w:val="nil"/>
              <w:left w:val="nil"/>
              <w:bottom w:val="single" w:sz="4" w:space="0" w:color="auto"/>
              <w:right w:val="single" w:sz="4" w:space="0" w:color="auto"/>
            </w:tcBorders>
            <w:shd w:val="clear" w:color="auto" w:fill="auto"/>
            <w:noWrap/>
            <w:vAlign w:val="bottom"/>
          </w:tcPr>
          <w:p w14:paraId="7FF2F66C" w14:textId="207CC0F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6E48280" w14:textId="6D047D0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76F2651" w14:textId="603C7A0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6E1DC5A5" w14:textId="0B238478" w:rsidR="00A501C9" w:rsidRPr="00A501C9" w:rsidRDefault="00A501C9" w:rsidP="00A501C9">
            <w:pPr>
              <w:rPr>
                <w:rFonts w:asciiTheme="minorHAnsi" w:hAnsiTheme="minorHAnsi" w:cstheme="minorHAnsi"/>
              </w:rPr>
            </w:pPr>
            <w:r w:rsidRPr="00A501C9">
              <w:rPr>
                <w:rFonts w:ascii="Calibri" w:hAnsi="Calibri" w:cs="Calibri"/>
                <w:sz w:val="22"/>
                <w:szCs w:val="22"/>
              </w:rPr>
              <w:t>elektrikář + DPS</w:t>
            </w:r>
          </w:p>
        </w:tc>
        <w:tc>
          <w:tcPr>
            <w:tcW w:w="709" w:type="dxa"/>
            <w:tcBorders>
              <w:top w:val="nil"/>
              <w:left w:val="nil"/>
              <w:bottom w:val="single" w:sz="4" w:space="0" w:color="auto"/>
              <w:right w:val="single" w:sz="4" w:space="0" w:color="auto"/>
            </w:tcBorders>
            <w:shd w:val="clear" w:color="auto" w:fill="auto"/>
            <w:noWrap/>
            <w:vAlign w:val="center"/>
          </w:tcPr>
          <w:p w14:paraId="07342B14" w14:textId="6C9D9C1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13</w:t>
            </w:r>
          </w:p>
        </w:tc>
        <w:tc>
          <w:tcPr>
            <w:tcW w:w="567" w:type="dxa"/>
            <w:tcBorders>
              <w:top w:val="nil"/>
              <w:left w:val="nil"/>
              <w:bottom w:val="single" w:sz="4" w:space="0" w:color="auto"/>
              <w:right w:val="single" w:sz="4" w:space="0" w:color="auto"/>
            </w:tcBorders>
            <w:shd w:val="clear" w:color="auto" w:fill="auto"/>
            <w:noWrap/>
            <w:vAlign w:val="center"/>
          </w:tcPr>
          <w:p w14:paraId="77655389" w14:textId="757A673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39</w:t>
            </w:r>
          </w:p>
        </w:tc>
      </w:tr>
      <w:tr w:rsidR="00A501C9" w:rsidRPr="00A501C9" w14:paraId="349A634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B16EE94" w14:textId="257C393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46</w:t>
            </w:r>
          </w:p>
        </w:tc>
        <w:tc>
          <w:tcPr>
            <w:tcW w:w="1276" w:type="dxa"/>
            <w:tcBorders>
              <w:top w:val="nil"/>
              <w:left w:val="nil"/>
              <w:bottom w:val="single" w:sz="4" w:space="0" w:color="auto"/>
              <w:right w:val="single" w:sz="4" w:space="0" w:color="auto"/>
            </w:tcBorders>
            <w:shd w:val="clear" w:color="auto" w:fill="auto"/>
            <w:noWrap/>
            <w:vAlign w:val="bottom"/>
          </w:tcPr>
          <w:p w14:paraId="69CB88EB" w14:textId="2217545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 učitel</w:t>
            </w:r>
          </w:p>
        </w:tc>
        <w:tc>
          <w:tcPr>
            <w:tcW w:w="1275" w:type="dxa"/>
            <w:tcBorders>
              <w:top w:val="nil"/>
              <w:left w:val="nil"/>
              <w:bottom w:val="single" w:sz="4" w:space="0" w:color="auto"/>
              <w:right w:val="single" w:sz="4" w:space="0" w:color="auto"/>
            </w:tcBorders>
            <w:shd w:val="clear" w:color="auto" w:fill="auto"/>
            <w:noWrap/>
            <w:vAlign w:val="bottom"/>
          </w:tcPr>
          <w:p w14:paraId="4050819A" w14:textId="54A49DA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 + 0,1190</w:t>
            </w:r>
          </w:p>
        </w:tc>
        <w:tc>
          <w:tcPr>
            <w:tcW w:w="993" w:type="dxa"/>
            <w:tcBorders>
              <w:top w:val="nil"/>
              <w:left w:val="nil"/>
              <w:bottom w:val="single" w:sz="4" w:space="0" w:color="auto"/>
              <w:right w:val="single" w:sz="4" w:space="0" w:color="auto"/>
            </w:tcBorders>
            <w:shd w:val="clear" w:color="auto" w:fill="auto"/>
            <w:noWrap/>
            <w:vAlign w:val="bottom"/>
          </w:tcPr>
          <w:p w14:paraId="6B88CFCD" w14:textId="5ABDBAE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7A98EA06" w14:textId="3BB87056" w:rsidR="00A501C9" w:rsidRPr="00A501C9" w:rsidRDefault="00A501C9" w:rsidP="00A501C9">
            <w:pPr>
              <w:rPr>
                <w:rFonts w:asciiTheme="minorHAnsi" w:hAnsiTheme="minorHAnsi" w:cstheme="minorHAnsi"/>
              </w:rPr>
            </w:pPr>
            <w:r w:rsidRPr="00A501C9">
              <w:rPr>
                <w:rFonts w:ascii="Calibri" w:hAnsi="Calibri" w:cs="Calibri"/>
                <w:sz w:val="22"/>
                <w:szCs w:val="22"/>
              </w:rPr>
              <w:t>instalatér + DPS</w:t>
            </w:r>
          </w:p>
        </w:tc>
        <w:tc>
          <w:tcPr>
            <w:tcW w:w="709" w:type="dxa"/>
            <w:tcBorders>
              <w:top w:val="nil"/>
              <w:left w:val="nil"/>
              <w:bottom w:val="single" w:sz="4" w:space="0" w:color="auto"/>
              <w:right w:val="single" w:sz="4" w:space="0" w:color="auto"/>
            </w:tcBorders>
            <w:shd w:val="clear" w:color="auto" w:fill="auto"/>
            <w:noWrap/>
            <w:vAlign w:val="center"/>
          </w:tcPr>
          <w:p w14:paraId="5756E070" w14:textId="2DBA581A"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41</w:t>
            </w:r>
          </w:p>
        </w:tc>
        <w:tc>
          <w:tcPr>
            <w:tcW w:w="567" w:type="dxa"/>
            <w:tcBorders>
              <w:top w:val="nil"/>
              <w:left w:val="nil"/>
              <w:bottom w:val="single" w:sz="4" w:space="0" w:color="auto"/>
              <w:right w:val="single" w:sz="4" w:space="0" w:color="auto"/>
            </w:tcBorders>
            <w:shd w:val="clear" w:color="auto" w:fill="auto"/>
            <w:noWrap/>
            <w:vAlign w:val="center"/>
          </w:tcPr>
          <w:p w14:paraId="3AED170F" w14:textId="60D2B48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0CECFCC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1DF89EA" w14:textId="29AC962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47</w:t>
            </w:r>
          </w:p>
        </w:tc>
        <w:tc>
          <w:tcPr>
            <w:tcW w:w="1276" w:type="dxa"/>
            <w:tcBorders>
              <w:top w:val="nil"/>
              <w:left w:val="nil"/>
              <w:bottom w:val="single" w:sz="4" w:space="0" w:color="auto"/>
              <w:right w:val="single" w:sz="4" w:space="0" w:color="auto"/>
            </w:tcBorders>
            <w:shd w:val="clear" w:color="auto" w:fill="auto"/>
            <w:noWrap/>
            <w:vAlign w:val="bottom"/>
          </w:tcPr>
          <w:p w14:paraId="17BA97CC" w14:textId="0E63E1F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6C5E3304" w14:textId="28E10C3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4D80C59" w14:textId="5C9F408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1F5EA1C1" w14:textId="647B2FA4" w:rsidR="00A501C9" w:rsidRPr="00A501C9" w:rsidRDefault="00A501C9" w:rsidP="00A501C9">
            <w:pPr>
              <w:rPr>
                <w:rFonts w:asciiTheme="minorHAnsi" w:hAnsiTheme="minorHAnsi" w:cstheme="minorHAnsi"/>
              </w:rPr>
            </w:pPr>
            <w:r w:rsidRPr="00A501C9">
              <w:rPr>
                <w:rFonts w:ascii="Calibri" w:hAnsi="Calibri" w:cs="Calibri"/>
                <w:sz w:val="22"/>
                <w:szCs w:val="22"/>
              </w:rPr>
              <w:t>strojírenství + DPS</w:t>
            </w:r>
          </w:p>
        </w:tc>
        <w:tc>
          <w:tcPr>
            <w:tcW w:w="709" w:type="dxa"/>
            <w:tcBorders>
              <w:top w:val="nil"/>
              <w:left w:val="nil"/>
              <w:bottom w:val="single" w:sz="4" w:space="0" w:color="auto"/>
              <w:right w:val="single" w:sz="4" w:space="0" w:color="auto"/>
            </w:tcBorders>
            <w:shd w:val="clear" w:color="auto" w:fill="auto"/>
            <w:noWrap/>
            <w:vAlign w:val="center"/>
          </w:tcPr>
          <w:p w14:paraId="0C70207D" w14:textId="64DF940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19</w:t>
            </w:r>
          </w:p>
        </w:tc>
        <w:tc>
          <w:tcPr>
            <w:tcW w:w="567" w:type="dxa"/>
            <w:tcBorders>
              <w:top w:val="nil"/>
              <w:left w:val="nil"/>
              <w:bottom w:val="single" w:sz="4" w:space="0" w:color="auto"/>
              <w:right w:val="single" w:sz="4" w:space="0" w:color="auto"/>
            </w:tcBorders>
            <w:shd w:val="clear" w:color="auto" w:fill="auto"/>
            <w:noWrap/>
            <w:vAlign w:val="center"/>
          </w:tcPr>
          <w:p w14:paraId="449B17CD" w14:textId="703F78A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46</w:t>
            </w:r>
          </w:p>
        </w:tc>
      </w:tr>
      <w:tr w:rsidR="00A501C9" w:rsidRPr="00A501C9" w14:paraId="0B3EB10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A90D17" w14:textId="5D092A76"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48</w:t>
            </w:r>
          </w:p>
        </w:tc>
        <w:tc>
          <w:tcPr>
            <w:tcW w:w="1276" w:type="dxa"/>
            <w:tcBorders>
              <w:top w:val="nil"/>
              <w:left w:val="nil"/>
              <w:bottom w:val="single" w:sz="4" w:space="0" w:color="auto"/>
              <w:right w:val="single" w:sz="4" w:space="0" w:color="auto"/>
            </w:tcBorders>
            <w:shd w:val="clear" w:color="auto" w:fill="auto"/>
            <w:noWrap/>
            <w:vAlign w:val="bottom"/>
          </w:tcPr>
          <w:p w14:paraId="4268262A" w14:textId="4E04BF3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308CE802" w14:textId="27296AE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8AD6AE5" w14:textId="7AF67D9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1FEAA8B0" w14:textId="5D3D4F71" w:rsidR="00A501C9" w:rsidRPr="00A501C9" w:rsidRDefault="00A501C9" w:rsidP="00A501C9">
            <w:pPr>
              <w:rPr>
                <w:rFonts w:asciiTheme="minorHAnsi" w:hAnsiTheme="minorHAnsi" w:cstheme="minorHAnsi"/>
              </w:rPr>
            </w:pPr>
            <w:r w:rsidRPr="00A501C9">
              <w:rPr>
                <w:rFonts w:ascii="Calibri" w:hAnsi="Calibri" w:cs="Calibri"/>
                <w:sz w:val="22"/>
                <w:szCs w:val="22"/>
              </w:rPr>
              <w:t>zemědělství (SO traktorista mechanizátor) + DPS</w:t>
            </w:r>
          </w:p>
        </w:tc>
        <w:tc>
          <w:tcPr>
            <w:tcW w:w="709" w:type="dxa"/>
            <w:tcBorders>
              <w:top w:val="nil"/>
              <w:left w:val="nil"/>
              <w:bottom w:val="single" w:sz="4" w:space="0" w:color="auto"/>
              <w:right w:val="single" w:sz="4" w:space="0" w:color="auto"/>
            </w:tcBorders>
            <w:shd w:val="clear" w:color="auto" w:fill="auto"/>
            <w:noWrap/>
            <w:vAlign w:val="center"/>
          </w:tcPr>
          <w:p w14:paraId="08562515" w14:textId="141D7B7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41</w:t>
            </w:r>
          </w:p>
        </w:tc>
        <w:tc>
          <w:tcPr>
            <w:tcW w:w="567" w:type="dxa"/>
            <w:tcBorders>
              <w:top w:val="nil"/>
              <w:left w:val="nil"/>
              <w:bottom w:val="single" w:sz="4" w:space="0" w:color="auto"/>
              <w:right w:val="single" w:sz="4" w:space="0" w:color="auto"/>
            </w:tcBorders>
            <w:shd w:val="clear" w:color="auto" w:fill="auto"/>
            <w:noWrap/>
            <w:vAlign w:val="center"/>
          </w:tcPr>
          <w:p w14:paraId="6BD9527F" w14:textId="4A156C4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7F56B82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18FEF9" w14:textId="43AED7F8" w:rsidR="00A501C9" w:rsidRPr="00A501C9" w:rsidRDefault="00A501C9" w:rsidP="00A501C9">
            <w:pPr>
              <w:jc w:val="center"/>
              <w:rPr>
                <w:rFonts w:asciiTheme="minorHAnsi" w:hAnsiTheme="minorHAnsi" w:cstheme="minorHAnsi"/>
              </w:rPr>
            </w:pPr>
            <w:r w:rsidRPr="00A501C9">
              <w:rPr>
                <w:rFonts w:asciiTheme="minorHAnsi" w:hAnsiTheme="minorHAnsi" w:cstheme="minorHAnsi"/>
              </w:rPr>
              <w:t>49</w:t>
            </w:r>
          </w:p>
        </w:tc>
        <w:tc>
          <w:tcPr>
            <w:tcW w:w="1276" w:type="dxa"/>
            <w:tcBorders>
              <w:top w:val="nil"/>
              <w:left w:val="nil"/>
              <w:bottom w:val="single" w:sz="4" w:space="0" w:color="auto"/>
              <w:right w:val="single" w:sz="4" w:space="0" w:color="auto"/>
            </w:tcBorders>
            <w:shd w:val="clear" w:color="auto" w:fill="auto"/>
            <w:noWrap/>
            <w:vAlign w:val="bottom"/>
          </w:tcPr>
          <w:p w14:paraId="7CFA9C93" w14:textId="32E7AB8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 učitel</w:t>
            </w:r>
          </w:p>
        </w:tc>
        <w:tc>
          <w:tcPr>
            <w:tcW w:w="1275" w:type="dxa"/>
            <w:tcBorders>
              <w:top w:val="nil"/>
              <w:left w:val="nil"/>
              <w:bottom w:val="single" w:sz="4" w:space="0" w:color="auto"/>
              <w:right w:val="single" w:sz="4" w:space="0" w:color="auto"/>
            </w:tcBorders>
            <w:shd w:val="clear" w:color="auto" w:fill="auto"/>
            <w:noWrap/>
            <w:vAlign w:val="bottom"/>
          </w:tcPr>
          <w:p w14:paraId="3555B900" w14:textId="7CACE5D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0,9 + 0,1428</w:t>
            </w:r>
          </w:p>
        </w:tc>
        <w:tc>
          <w:tcPr>
            <w:tcW w:w="993" w:type="dxa"/>
            <w:tcBorders>
              <w:top w:val="nil"/>
              <w:left w:val="nil"/>
              <w:bottom w:val="single" w:sz="4" w:space="0" w:color="auto"/>
              <w:right w:val="single" w:sz="4" w:space="0" w:color="auto"/>
            </w:tcBorders>
            <w:shd w:val="clear" w:color="auto" w:fill="auto"/>
            <w:noWrap/>
            <w:vAlign w:val="bottom"/>
          </w:tcPr>
          <w:p w14:paraId="34A709BF" w14:textId="0FFA23A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072DA893" w14:textId="0A3585B9" w:rsidR="00A501C9" w:rsidRPr="00A501C9" w:rsidRDefault="00A501C9" w:rsidP="00A501C9">
            <w:pPr>
              <w:rPr>
                <w:rFonts w:asciiTheme="minorHAnsi" w:hAnsiTheme="minorHAnsi" w:cstheme="minorHAnsi"/>
              </w:rPr>
            </w:pPr>
            <w:r w:rsidRPr="00A501C9">
              <w:rPr>
                <w:rFonts w:ascii="Calibri" w:hAnsi="Calibri" w:cs="Calibri"/>
                <w:sz w:val="22"/>
                <w:szCs w:val="22"/>
              </w:rPr>
              <w:t>ekonomika a řízení strojírenské výroby + DPS</w:t>
            </w:r>
          </w:p>
        </w:tc>
        <w:tc>
          <w:tcPr>
            <w:tcW w:w="709" w:type="dxa"/>
            <w:tcBorders>
              <w:top w:val="nil"/>
              <w:left w:val="nil"/>
              <w:bottom w:val="single" w:sz="4" w:space="0" w:color="auto"/>
              <w:right w:val="single" w:sz="4" w:space="0" w:color="auto"/>
            </w:tcBorders>
            <w:shd w:val="clear" w:color="auto" w:fill="auto"/>
            <w:noWrap/>
            <w:vAlign w:val="center"/>
          </w:tcPr>
          <w:p w14:paraId="7DA8CE1D" w14:textId="4257C075"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35</w:t>
            </w:r>
          </w:p>
        </w:tc>
        <w:tc>
          <w:tcPr>
            <w:tcW w:w="567" w:type="dxa"/>
            <w:tcBorders>
              <w:top w:val="nil"/>
              <w:left w:val="nil"/>
              <w:bottom w:val="single" w:sz="4" w:space="0" w:color="auto"/>
              <w:right w:val="single" w:sz="4" w:space="0" w:color="auto"/>
            </w:tcBorders>
            <w:shd w:val="clear" w:color="auto" w:fill="auto"/>
            <w:noWrap/>
            <w:vAlign w:val="center"/>
          </w:tcPr>
          <w:p w14:paraId="4FF83003" w14:textId="3B7F0F7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70</w:t>
            </w:r>
          </w:p>
        </w:tc>
      </w:tr>
      <w:tr w:rsidR="00A501C9" w:rsidRPr="00A501C9" w14:paraId="12AE735B"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CE2D069" w14:textId="25A01C89"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50</w:t>
            </w:r>
          </w:p>
        </w:tc>
        <w:tc>
          <w:tcPr>
            <w:tcW w:w="1276" w:type="dxa"/>
            <w:tcBorders>
              <w:top w:val="nil"/>
              <w:left w:val="nil"/>
              <w:bottom w:val="single" w:sz="4" w:space="0" w:color="auto"/>
              <w:right w:val="single" w:sz="4" w:space="0" w:color="auto"/>
            </w:tcBorders>
            <w:shd w:val="clear" w:color="auto" w:fill="auto"/>
            <w:noWrap/>
            <w:vAlign w:val="bottom"/>
          </w:tcPr>
          <w:p w14:paraId="646220E3" w14:textId="1480FC3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3948F04" w14:textId="33593F8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0,5</w:t>
            </w:r>
          </w:p>
        </w:tc>
        <w:tc>
          <w:tcPr>
            <w:tcW w:w="993" w:type="dxa"/>
            <w:tcBorders>
              <w:top w:val="nil"/>
              <w:left w:val="nil"/>
              <w:bottom w:val="single" w:sz="4" w:space="0" w:color="auto"/>
              <w:right w:val="single" w:sz="4" w:space="0" w:color="auto"/>
            </w:tcBorders>
            <w:shd w:val="clear" w:color="auto" w:fill="auto"/>
            <w:noWrap/>
            <w:vAlign w:val="bottom"/>
          </w:tcPr>
          <w:p w14:paraId="153F4B2C" w14:textId="01E6B43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38338BBC" w14:textId="0A9CBF8F" w:rsidR="00A501C9" w:rsidRPr="00A501C9" w:rsidRDefault="00A501C9" w:rsidP="00A501C9">
            <w:pPr>
              <w:rPr>
                <w:rFonts w:asciiTheme="minorHAnsi" w:hAnsiTheme="minorHAnsi" w:cstheme="minorHAnsi"/>
              </w:rPr>
            </w:pPr>
            <w:r w:rsidRPr="00A501C9">
              <w:rPr>
                <w:rFonts w:ascii="Calibri" w:hAnsi="Calibri" w:cs="Calibri"/>
                <w:sz w:val="22"/>
                <w:szCs w:val="22"/>
              </w:rPr>
              <w:t xml:space="preserve">automechanik </w:t>
            </w:r>
          </w:p>
        </w:tc>
        <w:tc>
          <w:tcPr>
            <w:tcW w:w="709" w:type="dxa"/>
            <w:tcBorders>
              <w:top w:val="nil"/>
              <w:left w:val="nil"/>
              <w:bottom w:val="single" w:sz="4" w:space="0" w:color="auto"/>
              <w:right w:val="single" w:sz="4" w:space="0" w:color="auto"/>
            </w:tcBorders>
            <w:shd w:val="clear" w:color="auto" w:fill="auto"/>
            <w:noWrap/>
            <w:vAlign w:val="center"/>
          </w:tcPr>
          <w:p w14:paraId="2C848058" w14:textId="3A6D840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w:t>
            </w:r>
          </w:p>
        </w:tc>
        <w:tc>
          <w:tcPr>
            <w:tcW w:w="567" w:type="dxa"/>
            <w:tcBorders>
              <w:top w:val="nil"/>
              <w:left w:val="nil"/>
              <w:bottom w:val="single" w:sz="4" w:space="0" w:color="auto"/>
              <w:right w:val="single" w:sz="4" w:space="0" w:color="auto"/>
            </w:tcBorders>
            <w:shd w:val="clear" w:color="auto" w:fill="auto"/>
            <w:noWrap/>
            <w:vAlign w:val="center"/>
          </w:tcPr>
          <w:p w14:paraId="723C69A9" w14:textId="166FD2E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33</w:t>
            </w:r>
          </w:p>
        </w:tc>
      </w:tr>
      <w:tr w:rsidR="00A501C9" w:rsidRPr="00A501C9" w14:paraId="67A5F59C"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98C2062" w14:textId="0A738CA3"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51</w:t>
            </w:r>
          </w:p>
        </w:tc>
        <w:tc>
          <w:tcPr>
            <w:tcW w:w="1276" w:type="dxa"/>
            <w:tcBorders>
              <w:top w:val="nil"/>
              <w:left w:val="nil"/>
              <w:bottom w:val="single" w:sz="4" w:space="0" w:color="auto"/>
              <w:right w:val="single" w:sz="4" w:space="0" w:color="auto"/>
            </w:tcBorders>
            <w:shd w:val="clear" w:color="auto" w:fill="auto"/>
            <w:noWrap/>
            <w:vAlign w:val="bottom"/>
          </w:tcPr>
          <w:p w14:paraId="1FC31D87" w14:textId="5AFB0A4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1B509A4A" w14:textId="6BC683F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E3BBEFA" w14:textId="39C14E5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551A8291" w14:textId="47E7D8BE" w:rsidR="00A501C9" w:rsidRPr="00A501C9" w:rsidRDefault="00A501C9" w:rsidP="00A501C9">
            <w:pPr>
              <w:rPr>
                <w:rFonts w:asciiTheme="minorHAnsi" w:hAnsiTheme="minorHAnsi" w:cstheme="minorHAnsi"/>
              </w:rPr>
            </w:pPr>
            <w:r w:rsidRPr="00A501C9">
              <w:rPr>
                <w:rFonts w:ascii="Calibri" w:hAnsi="Calibri" w:cs="Calibri"/>
                <w:sz w:val="22"/>
                <w:szCs w:val="22"/>
              </w:rPr>
              <w:t>mechanik opravář (silniční motor. vozidla) + DPS</w:t>
            </w:r>
          </w:p>
        </w:tc>
        <w:tc>
          <w:tcPr>
            <w:tcW w:w="709" w:type="dxa"/>
            <w:tcBorders>
              <w:top w:val="nil"/>
              <w:left w:val="nil"/>
              <w:bottom w:val="single" w:sz="4" w:space="0" w:color="auto"/>
              <w:right w:val="single" w:sz="4" w:space="0" w:color="auto"/>
            </w:tcBorders>
            <w:shd w:val="clear" w:color="auto" w:fill="auto"/>
            <w:noWrap/>
            <w:vAlign w:val="center"/>
          </w:tcPr>
          <w:p w14:paraId="750FD75A" w14:textId="2472C92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24</w:t>
            </w:r>
          </w:p>
        </w:tc>
        <w:tc>
          <w:tcPr>
            <w:tcW w:w="567" w:type="dxa"/>
            <w:tcBorders>
              <w:top w:val="nil"/>
              <w:left w:val="nil"/>
              <w:bottom w:val="single" w:sz="4" w:space="0" w:color="auto"/>
              <w:right w:val="single" w:sz="4" w:space="0" w:color="auto"/>
            </w:tcBorders>
            <w:shd w:val="clear" w:color="auto" w:fill="auto"/>
            <w:noWrap/>
            <w:vAlign w:val="center"/>
          </w:tcPr>
          <w:p w14:paraId="7BC5A05C" w14:textId="629B34E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55</w:t>
            </w:r>
          </w:p>
        </w:tc>
      </w:tr>
      <w:tr w:rsidR="00A501C9" w:rsidRPr="00A501C9" w14:paraId="3840FEA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CC5C2D" w14:textId="0DE70D0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52</w:t>
            </w:r>
          </w:p>
        </w:tc>
        <w:tc>
          <w:tcPr>
            <w:tcW w:w="1276" w:type="dxa"/>
            <w:tcBorders>
              <w:top w:val="nil"/>
              <w:left w:val="nil"/>
              <w:bottom w:val="single" w:sz="4" w:space="0" w:color="auto"/>
              <w:right w:val="single" w:sz="4" w:space="0" w:color="auto"/>
            </w:tcBorders>
            <w:shd w:val="clear" w:color="auto" w:fill="auto"/>
            <w:noWrap/>
            <w:vAlign w:val="bottom"/>
          </w:tcPr>
          <w:p w14:paraId="0EF929E1" w14:textId="774A79E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07C85610" w14:textId="7F33A54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B9A5591" w14:textId="7B577EB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5AD16687" w14:textId="66A4ECB3" w:rsidR="00A501C9" w:rsidRPr="00A501C9" w:rsidRDefault="00A501C9" w:rsidP="00A501C9">
            <w:pPr>
              <w:rPr>
                <w:rFonts w:asciiTheme="minorHAnsi" w:hAnsiTheme="minorHAnsi" w:cstheme="minorHAnsi"/>
              </w:rPr>
            </w:pPr>
            <w:r w:rsidRPr="00A501C9">
              <w:rPr>
                <w:rFonts w:ascii="Calibri" w:hAnsi="Calibri" w:cs="Calibri"/>
                <w:sz w:val="22"/>
                <w:szCs w:val="22"/>
              </w:rPr>
              <w:t>technické zařízení budov + DPS</w:t>
            </w:r>
          </w:p>
        </w:tc>
        <w:tc>
          <w:tcPr>
            <w:tcW w:w="709" w:type="dxa"/>
            <w:tcBorders>
              <w:top w:val="nil"/>
              <w:left w:val="nil"/>
              <w:bottom w:val="single" w:sz="4" w:space="0" w:color="auto"/>
              <w:right w:val="single" w:sz="4" w:space="0" w:color="auto"/>
            </w:tcBorders>
            <w:shd w:val="clear" w:color="auto" w:fill="auto"/>
            <w:noWrap/>
            <w:vAlign w:val="center"/>
          </w:tcPr>
          <w:p w14:paraId="2E57347E" w14:textId="60196E1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31</w:t>
            </w:r>
          </w:p>
        </w:tc>
        <w:tc>
          <w:tcPr>
            <w:tcW w:w="567" w:type="dxa"/>
            <w:tcBorders>
              <w:top w:val="nil"/>
              <w:left w:val="nil"/>
              <w:bottom w:val="single" w:sz="4" w:space="0" w:color="auto"/>
              <w:right w:val="single" w:sz="4" w:space="0" w:color="auto"/>
            </w:tcBorders>
            <w:shd w:val="clear" w:color="auto" w:fill="auto"/>
            <w:noWrap/>
            <w:vAlign w:val="center"/>
          </w:tcPr>
          <w:p w14:paraId="62858B61" w14:textId="4AA2154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64</w:t>
            </w:r>
          </w:p>
        </w:tc>
      </w:tr>
      <w:tr w:rsidR="00A501C9" w:rsidRPr="00A501C9" w14:paraId="54CFD40D"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07519AA" w14:textId="73EB87C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53</w:t>
            </w:r>
          </w:p>
        </w:tc>
        <w:tc>
          <w:tcPr>
            <w:tcW w:w="1276" w:type="dxa"/>
            <w:tcBorders>
              <w:top w:val="nil"/>
              <w:left w:val="nil"/>
              <w:bottom w:val="single" w:sz="4" w:space="0" w:color="auto"/>
              <w:right w:val="single" w:sz="4" w:space="0" w:color="auto"/>
            </w:tcBorders>
            <w:shd w:val="clear" w:color="auto" w:fill="auto"/>
            <w:noWrap/>
            <w:vAlign w:val="bottom"/>
          </w:tcPr>
          <w:p w14:paraId="17666AEC" w14:textId="4716BD8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4F20A33F" w14:textId="4E71A62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223749D" w14:textId="78FF21C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153D84E1" w14:textId="6EBF5DFA" w:rsidR="00A501C9" w:rsidRPr="00A501C9" w:rsidRDefault="00A501C9" w:rsidP="00A501C9">
            <w:pPr>
              <w:rPr>
                <w:rFonts w:asciiTheme="minorHAnsi" w:hAnsiTheme="minorHAnsi" w:cstheme="minorHAnsi"/>
              </w:rPr>
            </w:pPr>
            <w:r w:rsidRPr="00A501C9">
              <w:rPr>
                <w:rFonts w:ascii="Calibri" w:hAnsi="Calibri" w:cs="Calibri"/>
                <w:sz w:val="22"/>
                <w:szCs w:val="22"/>
              </w:rPr>
              <w:t>elektromechanik + DPS</w:t>
            </w:r>
          </w:p>
        </w:tc>
        <w:tc>
          <w:tcPr>
            <w:tcW w:w="709" w:type="dxa"/>
            <w:tcBorders>
              <w:top w:val="nil"/>
              <w:left w:val="nil"/>
              <w:bottom w:val="single" w:sz="4" w:space="0" w:color="auto"/>
              <w:right w:val="single" w:sz="4" w:space="0" w:color="auto"/>
            </w:tcBorders>
            <w:shd w:val="clear" w:color="auto" w:fill="auto"/>
            <w:noWrap/>
            <w:vAlign w:val="center"/>
          </w:tcPr>
          <w:p w14:paraId="741F570B" w14:textId="3E8530BD"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30</w:t>
            </w:r>
          </w:p>
        </w:tc>
        <w:tc>
          <w:tcPr>
            <w:tcW w:w="567" w:type="dxa"/>
            <w:tcBorders>
              <w:top w:val="nil"/>
              <w:left w:val="nil"/>
              <w:bottom w:val="single" w:sz="4" w:space="0" w:color="auto"/>
              <w:right w:val="single" w:sz="4" w:space="0" w:color="auto"/>
            </w:tcBorders>
            <w:shd w:val="clear" w:color="auto" w:fill="auto"/>
            <w:noWrap/>
            <w:vAlign w:val="center"/>
          </w:tcPr>
          <w:p w14:paraId="715B40BF" w14:textId="16AB925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52</w:t>
            </w:r>
          </w:p>
        </w:tc>
      </w:tr>
      <w:tr w:rsidR="00A501C9" w:rsidRPr="00A501C9" w14:paraId="3F60A456"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406C985" w14:textId="2DC4CD03"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54</w:t>
            </w:r>
          </w:p>
        </w:tc>
        <w:tc>
          <w:tcPr>
            <w:tcW w:w="1276" w:type="dxa"/>
            <w:tcBorders>
              <w:top w:val="nil"/>
              <w:left w:val="nil"/>
              <w:bottom w:val="single" w:sz="4" w:space="0" w:color="auto"/>
              <w:right w:val="single" w:sz="4" w:space="0" w:color="auto"/>
            </w:tcBorders>
            <w:shd w:val="clear" w:color="auto" w:fill="auto"/>
            <w:noWrap/>
            <w:vAlign w:val="bottom"/>
          </w:tcPr>
          <w:p w14:paraId="536DC224" w14:textId="4F18BDC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34BDBC37" w14:textId="0334AC3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6DEA5B5A" w14:textId="16C0AE8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52BF6F93" w14:textId="78F42903" w:rsidR="00A501C9" w:rsidRPr="00A501C9" w:rsidRDefault="00A501C9" w:rsidP="00A501C9">
            <w:pPr>
              <w:rPr>
                <w:rFonts w:asciiTheme="minorHAnsi" w:hAnsiTheme="minorHAnsi" w:cstheme="minorHAnsi"/>
              </w:rPr>
            </w:pPr>
            <w:r w:rsidRPr="00A501C9">
              <w:rPr>
                <w:rFonts w:ascii="Calibri" w:hAnsi="Calibri" w:cs="Calibri"/>
                <w:sz w:val="22"/>
                <w:szCs w:val="22"/>
              </w:rPr>
              <w:t>stavební provoz + DPS</w:t>
            </w:r>
          </w:p>
        </w:tc>
        <w:tc>
          <w:tcPr>
            <w:tcW w:w="709" w:type="dxa"/>
            <w:tcBorders>
              <w:top w:val="nil"/>
              <w:left w:val="nil"/>
              <w:bottom w:val="single" w:sz="4" w:space="0" w:color="auto"/>
              <w:right w:val="single" w:sz="4" w:space="0" w:color="auto"/>
            </w:tcBorders>
            <w:shd w:val="clear" w:color="auto" w:fill="auto"/>
            <w:noWrap/>
            <w:vAlign w:val="center"/>
          </w:tcPr>
          <w:p w14:paraId="15283931" w14:textId="49D6633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18</w:t>
            </w:r>
          </w:p>
        </w:tc>
        <w:tc>
          <w:tcPr>
            <w:tcW w:w="567" w:type="dxa"/>
            <w:tcBorders>
              <w:top w:val="nil"/>
              <w:left w:val="nil"/>
              <w:bottom w:val="single" w:sz="4" w:space="0" w:color="auto"/>
              <w:right w:val="single" w:sz="4" w:space="0" w:color="auto"/>
            </w:tcBorders>
            <w:shd w:val="clear" w:color="auto" w:fill="auto"/>
            <w:noWrap/>
            <w:vAlign w:val="center"/>
          </w:tcPr>
          <w:p w14:paraId="4326B7A9" w14:textId="40A9B41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45</w:t>
            </w:r>
          </w:p>
        </w:tc>
      </w:tr>
      <w:tr w:rsidR="00A501C9" w:rsidRPr="00A501C9" w14:paraId="6E2AC79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98D5E31" w14:textId="71F9BF55"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55</w:t>
            </w:r>
          </w:p>
        </w:tc>
        <w:tc>
          <w:tcPr>
            <w:tcW w:w="1276" w:type="dxa"/>
            <w:tcBorders>
              <w:top w:val="nil"/>
              <w:left w:val="nil"/>
              <w:bottom w:val="single" w:sz="4" w:space="0" w:color="auto"/>
              <w:right w:val="single" w:sz="4" w:space="0" w:color="auto"/>
            </w:tcBorders>
            <w:shd w:val="clear" w:color="auto" w:fill="auto"/>
            <w:noWrap/>
            <w:vAlign w:val="bottom"/>
          </w:tcPr>
          <w:p w14:paraId="3F636DAB" w14:textId="496F82A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 učitel</w:t>
            </w:r>
          </w:p>
        </w:tc>
        <w:tc>
          <w:tcPr>
            <w:tcW w:w="1275" w:type="dxa"/>
            <w:tcBorders>
              <w:top w:val="nil"/>
              <w:left w:val="nil"/>
              <w:bottom w:val="single" w:sz="4" w:space="0" w:color="auto"/>
              <w:right w:val="single" w:sz="4" w:space="0" w:color="auto"/>
            </w:tcBorders>
            <w:shd w:val="clear" w:color="auto" w:fill="auto"/>
            <w:noWrap/>
            <w:vAlign w:val="bottom"/>
          </w:tcPr>
          <w:p w14:paraId="64731A4D" w14:textId="55F4B48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0,5+0,5238</w:t>
            </w:r>
          </w:p>
        </w:tc>
        <w:tc>
          <w:tcPr>
            <w:tcW w:w="993" w:type="dxa"/>
            <w:tcBorders>
              <w:top w:val="nil"/>
              <w:left w:val="nil"/>
              <w:bottom w:val="single" w:sz="4" w:space="0" w:color="auto"/>
              <w:right w:val="single" w:sz="4" w:space="0" w:color="auto"/>
            </w:tcBorders>
            <w:shd w:val="clear" w:color="auto" w:fill="auto"/>
            <w:noWrap/>
            <w:vAlign w:val="bottom"/>
          </w:tcPr>
          <w:p w14:paraId="2EC4EC5E" w14:textId="27BFB50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 Bc.</w:t>
            </w:r>
          </w:p>
        </w:tc>
        <w:tc>
          <w:tcPr>
            <w:tcW w:w="4819" w:type="dxa"/>
            <w:tcBorders>
              <w:top w:val="nil"/>
              <w:left w:val="nil"/>
              <w:bottom w:val="single" w:sz="4" w:space="0" w:color="auto"/>
              <w:right w:val="single" w:sz="4" w:space="0" w:color="auto"/>
            </w:tcBorders>
            <w:shd w:val="clear" w:color="auto" w:fill="auto"/>
            <w:noWrap/>
            <w:vAlign w:val="bottom"/>
          </w:tcPr>
          <w:p w14:paraId="53AC974E" w14:textId="008FC627" w:rsidR="00A501C9" w:rsidRPr="00A501C9" w:rsidRDefault="00A501C9" w:rsidP="00A501C9">
            <w:pPr>
              <w:rPr>
                <w:rFonts w:asciiTheme="minorHAnsi" w:hAnsiTheme="minorHAnsi" w:cstheme="minorHAnsi"/>
              </w:rPr>
            </w:pPr>
            <w:proofErr w:type="spellStart"/>
            <w:r w:rsidRPr="00A501C9">
              <w:rPr>
                <w:rFonts w:ascii="Calibri" w:hAnsi="Calibri" w:cs="Calibri"/>
                <w:sz w:val="22"/>
                <w:szCs w:val="22"/>
              </w:rPr>
              <w:t>učitel'stvo</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profesn</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predm</w:t>
            </w:r>
            <w:proofErr w:type="spellEnd"/>
            <w:r w:rsidRPr="00A501C9">
              <w:rPr>
                <w:rFonts w:ascii="Calibri" w:hAnsi="Calibri" w:cs="Calibri"/>
                <w:sz w:val="22"/>
                <w:szCs w:val="22"/>
              </w:rPr>
              <w:t xml:space="preserve">. a </w:t>
            </w:r>
            <w:proofErr w:type="spellStart"/>
            <w:r w:rsidRPr="00A501C9">
              <w:rPr>
                <w:rFonts w:ascii="Calibri" w:hAnsi="Calibri" w:cs="Calibri"/>
                <w:sz w:val="22"/>
                <w:szCs w:val="22"/>
              </w:rPr>
              <w:t>prakt</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prípravy</w:t>
            </w:r>
            <w:proofErr w:type="spellEnd"/>
            <w:r w:rsidRPr="00A501C9">
              <w:rPr>
                <w:rFonts w:ascii="Calibri" w:hAnsi="Calibri" w:cs="Calibri"/>
                <w:sz w:val="22"/>
                <w:szCs w:val="22"/>
              </w:rPr>
              <w:t xml:space="preserve"> + DPS</w:t>
            </w:r>
          </w:p>
        </w:tc>
        <w:tc>
          <w:tcPr>
            <w:tcW w:w="709" w:type="dxa"/>
            <w:tcBorders>
              <w:top w:val="nil"/>
              <w:left w:val="nil"/>
              <w:bottom w:val="single" w:sz="4" w:space="0" w:color="auto"/>
              <w:right w:val="single" w:sz="4" w:space="0" w:color="auto"/>
            </w:tcBorders>
            <w:shd w:val="clear" w:color="auto" w:fill="auto"/>
            <w:noWrap/>
            <w:vAlign w:val="center"/>
          </w:tcPr>
          <w:p w14:paraId="1F357E47" w14:textId="26B1710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25</w:t>
            </w:r>
          </w:p>
        </w:tc>
        <w:tc>
          <w:tcPr>
            <w:tcW w:w="567" w:type="dxa"/>
            <w:tcBorders>
              <w:top w:val="nil"/>
              <w:left w:val="nil"/>
              <w:bottom w:val="single" w:sz="4" w:space="0" w:color="auto"/>
              <w:right w:val="single" w:sz="4" w:space="0" w:color="auto"/>
            </w:tcBorders>
            <w:shd w:val="clear" w:color="auto" w:fill="auto"/>
            <w:noWrap/>
            <w:vAlign w:val="center"/>
          </w:tcPr>
          <w:p w14:paraId="623A35B2" w14:textId="0049EF7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46</w:t>
            </w:r>
          </w:p>
        </w:tc>
      </w:tr>
      <w:tr w:rsidR="00A501C9" w:rsidRPr="00A501C9" w14:paraId="25F7FD6A"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375167" w14:textId="152E1884"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56</w:t>
            </w:r>
          </w:p>
        </w:tc>
        <w:tc>
          <w:tcPr>
            <w:tcW w:w="1276" w:type="dxa"/>
            <w:tcBorders>
              <w:top w:val="nil"/>
              <w:left w:val="nil"/>
              <w:bottom w:val="single" w:sz="4" w:space="0" w:color="auto"/>
              <w:right w:val="single" w:sz="4" w:space="0" w:color="auto"/>
            </w:tcBorders>
            <w:shd w:val="clear" w:color="auto" w:fill="auto"/>
            <w:noWrap/>
            <w:vAlign w:val="bottom"/>
          </w:tcPr>
          <w:p w14:paraId="373AD820" w14:textId="2F755A8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67821944" w14:textId="441DB8A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05103726" w14:textId="4341CE9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5A20606E" w14:textId="4E9EAEC6" w:rsidR="00A501C9" w:rsidRPr="00A501C9" w:rsidRDefault="00A501C9" w:rsidP="00A501C9">
            <w:pPr>
              <w:rPr>
                <w:rFonts w:asciiTheme="minorHAnsi" w:hAnsiTheme="minorHAnsi" w:cstheme="minorHAnsi"/>
              </w:rPr>
            </w:pPr>
            <w:r w:rsidRPr="00A501C9">
              <w:rPr>
                <w:rFonts w:ascii="Calibri" w:hAnsi="Calibri" w:cs="Calibri"/>
                <w:sz w:val="22"/>
                <w:szCs w:val="22"/>
              </w:rPr>
              <w:t>automechanik + DPS</w:t>
            </w:r>
          </w:p>
        </w:tc>
        <w:tc>
          <w:tcPr>
            <w:tcW w:w="709" w:type="dxa"/>
            <w:tcBorders>
              <w:top w:val="nil"/>
              <w:left w:val="nil"/>
              <w:bottom w:val="single" w:sz="4" w:space="0" w:color="auto"/>
              <w:right w:val="single" w:sz="4" w:space="0" w:color="auto"/>
            </w:tcBorders>
            <w:shd w:val="clear" w:color="auto" w:fill="auto"/>
            <w:noWrap/>
            <w:vAlign w:val="center"/>
          </w:tcPr>
          <w:p w14:paraId="27203B92" w14:textId="38A3C5C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30</w:t>
            </w:r>
          </w:p>
        </w:tc>
        <w:tc>
          <w:tcPr>
            <w:tcW w:w="567" w:type="dxa"/>
            <w:tcBorders>
              <w:top w:val="nil"/>
              <w:left w:val="nil"/>
              <w:bottom w:val="single" w:sz="4" w:space="0" w:color="auto"/>
              <w:right w:val="single" w:sz="4" w:space="0" w:color="auto"/>
            </w:tcBorders>
            <w:shd w:val="clear" w:color="auto" w:fill="auto"/>
            <w:noWrap/>
            <w:vAlign w:val="center"/>
          </w:tcPr>
          <w:p w14:paraId="1A9A2130" w14:textId="7DE874E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59</w:t>
            </w:r>
          </w:p>
        </w:tc>
      </w:tr>
      <w:tr w:rsidR="00A501C9" w:rsidRPr="00A501C9" w14:paraId="315B2249"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5C19038" w14:textId="246F4484"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57</w:t>
            </w:r>
          </w:p>
        </w:tc>
        <w:tc>
          <w:tcPr>
            <w:tcW w:w="1276" w:type="dxa"/>
            <w:tcBorders>
              <w:top w:val="nil"/>
              <w:left w:val="nil"/>
              <w:bottom w:val="single" w:sz="4" w:space="0" w:color="auto"/>
              <w:right w:val="single" w:sz="4" w:space="0" w:color="auto"/>
            </w:tcBorders>
            <w:shd w:val="clear" w:color="auto" w:fill="auto"/>
            <w:noWrap/>
            <w:vAlign w:val="bottom"/>
          </w:tcPr>
          <w:p w14:paraId="5DC67D79" w14:textId="59D9D8E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2C86F96" w14:textId="1562C9B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E6DA528" w14:textId="09E078D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4F65DD4D" w14:textId="0388E5BE" w:rsidR="00A501C9" w:rsidRPr="00A501C9" w:rsidRDefault="00A501C9" w:rsidP="00A501C9">
            <w:pPr>
              <w:rPr>
                <w:rFonts w:asciiTheme="minorHAnsi" w:hAnsiTheme="minorHAnsi" w:cstheme="minorHAnsi"/>
              </w:rPr>
            </w:pPr>
            <w:r w:rsidRPr="00A501C9">
              <w:rPr>
                <w:rFonts w:ascii="Calibri" w:hAnsi="Calibri" w:cs="Calibri"/>
                <w:sz w:val="22"/>
                <w:szCs w:val="22"/>
              </w:rPr>
              <w:t>provozní technika (SO mechanik opravář) + DPS</w:t>
            </w:r>
          </w:p>
        </w:tc>
        <w:tc>
          <w:tcPr>
            <w:tcW w:w="709" w:type="dxa"/>
            <w:tcBorders>
              <w:top w:val="nil"/>
              <w:left w:val="nil"/>
              <w:bottom w:val="single" w:sz="4" w:space="0" w:color="auto"/>
              <w:right w:val="single" w:sz="4" w:space="0" w:color="auto"/>
            </w:tcBorders>
            <w:shd w:val="clear" w:color="auto" w:fill="auto"/>
            <w:noWrap/>
            <w:vAlign w:val="center"/>
          </w:tcPr>
          <w:p w14:paraId="11E7B0DC" w14:textId="35E2536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0078B241" w14:textId="46A5BAA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54</w:t>
            </w:r>
          </w:p>
        </w:tc>
      </w:tr>
      <w:tr w:rsidR="00A501C9" w:rsidRPr="00A501C9" w14:paraId="77A82E8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03F069E" w14:textId="5BA43725"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58</w:t>
            </w:r>
          </w:p>
        </w:tc>
        <w:tc>
          <w:tcPr>
            <w:tcW w:w="1276" w:type="dxa"/>
            <w:tcBorders>
              <w:top w:val="nil"/>
              <w:left w:val="nil"/>
              <w:bottom w:val="single" w:sz="4" w:space="0" w:color="auto"/>
              <w:right w:val="single" w:sz="4" w:space="0" w:color="auto"/>
            </w:tcBorders>
            <w:shd w:val="clear" w:color="auto" w:fill="auto"/>
            <w:noWrap/>
            <w:vAlign w:val="bottom"/>
          </w:tcPr>
          <w:p w14:paraId="5CED8DF0" w14:textId="5EF59F2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06B0AAA" w14:textId="0FE6C3B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4584EF14" w14:textId="22EF916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17D4AB82" w14:textId="5BA93C22" w:rsidR="00A501C9" w:rsidRPr="00A501C9" w:rsidRDefault="00A501C9" w:rsidP="00A501C9">
            <w:pPr>
              <w:rPr>
                <w:rFonts w:asciiTheme="minorHAnsi" w:hAnsiTheme="minorHAnsi" w:cstheme="minorHAnsi"/>
              </w:rPr>
            </w:pPr>
            <w:r w:rsidRPr="00A501C9">
              <w:rPr>
                <w:rFonts w:ascii="Calibri" w:hAnsi="Calibri" w:cs="Calibri"/>
                <w:sz w:val="22"/>
                <w:szCs w:val="22"/>
              </w:rPr>
              <w:t>podnikatel + DPS (SO modelář)</w:t>
            </w:r>
          </w:p>
        </w:tc>
        <w:tc>
          <w:tcPr>
            <w:tcW w:w="709" w:type="dxa"/>
            <w:tcBorders>
              <w:top w:val="nil"/>
              <w:left w:val="nil"/>
              <w:bottom w:val="single" w:sz="4" w:space="0" w:color="auto"/>
              <w:right w:val="single" w:sz="4" w:space="0" w:color="auto"/>
            </w:tcBorders>
            <w:shd w:val="clear" w:color="auto" w:fill="auto"/>
            <w:noWrap/>
            <w:vAlign w:val="center"/>
          </w:tcPr>
          <w:p w14:paraId="54C45A84" w14:textId="0674D4E6"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34</w:t>
            </w:r>
          </w:p>
        </w:tc>
        <w:tc>
          <w:tcPr>
            <w:tcW w:w="567" w:type="dxa"/>
            <w:tcBorders>
              <w:top w:val="nil"/>
              <w:left w:val="nil"/>
              <w:bottom w:val="single" w:sz="4" w:space="0" w:color="auto"/>
              <w:right w:val="single" w:sz="4" w:space="0" w:color="auto"/>
            </w:tcBorders>
            <w:shd w:val="clear" w:color="auto" w:fill="auto"/>
            <w:noWrap/>
            <w:vAlign w:val="center"/>
          </w:tcPr>
          <w:p w14:paraId="0BD14DF4" w14:textId="4B18284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57</w:t>
            </w:r>
          </w:p>
        </w:tc>
      </w:tr>
      <w:tr w:rsidR="00A501C9" w:rsidRPr="00A501C9" w14:paraId="702A3A04"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A0CF2CB" w14:textId="77788ECF" w:rsidR="00A501C9" w:rsidRPr="00A501C9" w:rsidRDefault="00A501C9" w:rsidP="00A501C9">
            <w:pPr>
              <w:jc w:val="center"/>
              <w:rPr>
                <w:rFonts w:asciiTheme="minorHAnsi" w:hAnsiTheme="minorHAnsi" w:cstheme="minorHAnsi"/>
              </w:rPr>
            </w:pPr>
            <w:r w:rsidRPr="00A501C9">
              <w:rPr>
                <w:rFonts w:asciiTheme="minorHAnsi" w:hAnsiTheme="minorHAnsi" w:cstheme="minorHAnsi"/>
              </w:rPr>
              <w:t>59</w:t>
            </w:r>
          </w:p>
        </w:tc>
        <w:tc>
          <w:tcPr>
            <w:tcW w:w="1276" w:type="dxa"/>
            <w:tcBorders>
              <w:top w:val="nil"/>
              <w:left w:val="nil"/>
              <w:bottom w:val="single" w:sz="4" w:space="0" w:color="auto"/>
              <w:right w:val="single" w:sz="4" w:space="0" w:color="auto"/>
            </w:tcBorders>
            <w:shd w:val="clear" w:color="auto" w:fill="auto"/>
            <w:noWrap/>
            <w:vAlign w:val="bottom"/>
          </w:tcPr>
          <w:p w14:paraId="2DCB06D3" w14:textId="78CE633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60D1A584" w14:textId="20C127F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65C7A320" w14:textId="2D28349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36C9EB3A" w14:textId="7A7614E3" w:rsidR="00A501C9" w:rsidRPr="00A501C9" w:rsidRDefault="00A501C9" w:rsidP="00A501C9">
            <w:pPr>
              <w:rPr>
                <w:rFonts w:asciiTheme="minorHAnsi" w:hAnsiTheme="minorHAnsi" w:cstheme="minorHAnsi"/>
              </w:rPr>
            </w:pPr>
            <w:r w:rsidRPr="00A501C9">
              <w:rPr>
                <w:rFonts w:ascii="Calibri" w:hAnsi="Calibri" w:cs="Calibri"/>
                <w:sz w:val="22"/>
                <w:szCs w:val="22"/>
              </w:rPr>
              <w:t>podnikání + DPS (SO truhlář/tesař)</w:t>
            </w:r>
          </w:p>
        </w:tc>
        <w:tc>
          <w:tcPr>
            <w:tcW w:w="709" w:type="dxa"/>
            <w:tcBorders>
              <w:top w:val="nil"/>
              <w:left w:val="nil"/>
              <w:bottom w:val="single" w:sz="4" w:space="0" w:color="auto"/>
              <w:right w:val="single" w:sz="4" w:space="0" w:color="auto"/>
            </w:tcBorders>
            <w:shd w:val="clear" w:color="auto" w:fill="auto"/>
            <w:noWrap/>
            <w:vAlign w:val="center"/>
          </w:tcPr>
          <w:p w14:paraId="7B51D96C" w14:textId="1F0C43B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w:t>
            </w:r>
          </w:p>
        </w:tc>
        <w:tc>
          <w:tcPr>
            <w:tcW w:w="567" w:type="dxa"/>
            <w:tcBorders>
              <w:top w:val="nil"/>
              <w:left w:val="nil"/>
              <w:bottom w:val="single" w:sz="4" w:space="0" w:color="auto"/>
              <w:right w:val="single" w:sz="4" w:space="0" w:color="auto"/>
            </w:tcBorders>
            <w:shd w:val="clear" w:color="auto" w:fill="auto"/>
            <w:noWrap/>
            <w:vAlign w:val="center"/>
          </w:tcPr>
          <w:p w14:paraId="0E0EFDC5" w14:textId="348EE26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28</w:t>
            </w:r>
          </w:p>
        </w:tc>
      </w:tr>
      <w:tr w:rsidR="00A501C9" w:rsidRPr="00A501C9" w14:paraId="6FEAB705"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E5DC117" w14:textId="670BA584"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60</w:t>
            </w:r>
          </w:p>
        </w:tc>
        <w:tc>
          <w:tcPr>
            <w:tcW w:w="1276" w:type="dxa"/>
            <w:tcBorders>
              <w:top w:val="nil"/>
              <w:left w:val="nil"/>
              <w:bottom w:val="single" w:sz="4" w:space="0" w:color="auto"/>
              <w:right w:val="single" w:sz="4" w:space="0" w:color="auto"/>
            </w:tcBorders>
            <w:shd w:val="clear" w:color="auto" w:fill="auto"/>
            <w:noWrap/>
            <w:vAlign w:val="bottom"/>
          </w:tcPr>
          <w:p w14:paraId="6DC57E66" w14:textId="68906D3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 učitel</w:t>
            </w:r>
          </w:p>
        </w:tc>
        <w:tc>
          <w:tcPr>
            <w:tcW w:w="1275" w:type="dxa"/>
            <w:tcBorders>
              <w:top w:val="nil"/>
              <w:left w:val="nil"/>
              <w:bottom w:val="single" w:sz="4" w:space="0" w:color="auto"/>
              <w:right w:val="single" w:sz="4" w:space="0" w:color="auto"/>
            </w:tcBorders>
            <w:shd w:val="clear" w:color="auto" w:fill="auto"/>
            <w:noWrap/>
            <w:vAlign w:val="bottom"/>
          </w:tcPr>
          <w:p w14:paraId="4C8EF063" w14:textId="07BAFB7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2A8DE02" w14:textId="2B4D392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4359B69D" w14:textId="4C9666DB" w:rsidR="00A501C9" w:rsidRPr="00A501C9" w:rsidRDefault="00A501C9" w:rsidP="00A501C9">
            <w:pPr>
              <w:rPr>
                <w:rFonts w:asciiTheme="minorHAnsi" w:hAnsiTheme="minorHAnsi" w:cstheme="minorHAnsi"/>
              </w:rPr>
            </w:pPr>
            <w:r w:rsidRPr="00A501C9">
              <w:rPr>
                <w:rFonts w:ascii="Calibri" w:hAnsi="Calibri" w:cs="Calibri"/>
                <w:sz w:val="22"/>
                <w:szCs w:val="22"/>
              </w:rPr>
              <w:t>provozní technika (SO mechanik opravář) + DPS</w:t>
            </w:r>
          </w:p>
        </w:tc>
        <w:tc>
          <w:tcPr>
            <w:tcW w:w="709" w:type="dxa"/>
            <w:tcBorders>
              <w:top w:val="nil"/>
              <w:left w:val="nil"/>
              <w:bottom w:val="single" w:sz="4" w:space="0" w:color="auto"/>
              <w:right w:val="single" w:sz="4" w:space="0" w:color="auto"/>
            </w:tcBorders>
            <w:shd w:val="clear" w:color="auto" w:fill="auto"/>
            <w:noWrap/>
            <w:vAlign w:val="center"/>
          </w:tcPr>
          <w:p w14:paraId="63BF6E3D" w14:textId="40F4C9A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41F505C2" w14:textId="09E913A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56</w:t>
            </w:r>
          </w:p>
        </w:tc>
      </w:tr>
      <w:tr w:rsidR="00A501C9" w:rsidRPr="00A501C9" w14:paraId="783F45A7"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A7C28F7" w14:textId="44D99EC8"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61</w:t>
            </w:r>
          </w:p>
        </w:tc>
        <w:tc>
          <w:tcPr>
            <w:tcW w:w="1276" w:type="dxa"/>
            <w:tcBorders>
              <w:top w:val="nil"/>
              <w:left w:val="nil"/>
              <w:bottom w:val="single" w:sz="4" w:space="0" w:color="auto"/>
              <w:right w:val="single" w:sz="4" w:space="0" w:color="auto"/>
            </w:tcBorders>
            <w:shd w:val="clear" w:color="auto" w:fill="auto"/>
            <w:noWrap/>
            <w:vAlign w:val="bottom"/>
          </w:tcPr>
          <w:p w14:paraId="283C3FCF" w14:textId="4DA42E3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A68A4E5" w14:textId="2E8E869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0,6</w:t>
            </w:r>
          </w:p>
        </w:tc>
        <w:tc>
          <w:tcPr>
            <w:tcW w:w="993" w:type="dxa"/>
            <w:tcBorders>
              <w:top w:val="nil"/>
              <w:left w:val="nil"/>
              <w:bottom w:val="single" w:sz="4" w:space="0" w:color="auto"/>
              <w:right w:val="single" w:sz="4" w:space="0" w:color="auto"/>
            </w:tcBorders>
            <w:shd w:val="clear" w:color="auto" w:fill="auto"/>
            <w:noWrap/>
            <w:vAlign w:val="bottom"/>
          </w:tcPr>
          <w:p w14:paraId="0B8A9D9E" w14:textId="2CCE440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5FCD6141" w14:textId="00153723" w:rsidR="00A501C9" w:rsidRPr="00A501C9" w:rsidRDefault="00A501C9" w:rsidP="00A501C9">
            <w:pPr>
              <w:rPr>
                <w:rFonts w:asciiTheme="minorHAnsi" w:hAnsiTheme="minorHAnsi" w:cstheme="minorHAnsi"/>
              </w:rPr>
            </w:pPr>
            <w:r w:rsidRPr="00A501C9">
              <w:rPr>
                <w:rFonts w:ascii="Calibri" w:hAnsi="Calibri" w:cs="Calibri"/>
                <w:sz w:val="22"/>
                <w:szCs w:val="22"/>
              </w:rPr>
              <w:t>mechanik seřizovač + DPS</w:t>
            </w:r>
          </w:p>
        </w:tc>
        <w:tc>
          <w:tcPr>
            <w:tcW w:w="709" w:type="dxa"/>
            <w:tcBorders>
              <w:top w:val="nil"/>
              <w:left w:val="nil"/>
              <w:bottom w:val="single" w:sz="4" w:space="0" w:color="auto"/>
              <w:right w:val="single" w:sz="4" w:space="0" w:color="auto"/>
            </w:tcBorders>
            <w:shd w:val="clear" w:color="auto" w:fill="auto"/>
            <w:noWrap/>
            <w:vAlign w:val="center"/>
          </w:tcPr>
          <w:p w14:paraId="6518F6EB" w14:textId="48F0E4B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5</w:t>
            </w:r>
          </w:p>
        </w:tc>
        <w:tc>
          <w:tcPr>
            <w:tcW w:w="567" w:type="dxa"/>
            <w:tcBorders>
              <w:top w:val="nil"/>
              <w:left w:val="nil"/>
              <w:bottom w:val="single" w:sz="4" w:space="0" w:color="auto"/>
              <w:right w:val="single" w:sz="4" w:space="0" w:color="auto"/>
            </w:tcBorders>
            <w:shd w:val="clear" w:color="auto" w:fill="auto"/>
            <w:noWrap/>
            <w:vAlign w:val="center"/>
          </w:tcPr>
          <w:p w14:paraId="09C57C54" w14:textId="5C83711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34</w:t>
            </w:r>
          </w:p>
        </w:tc>
      </w:tr>
      <w:tr w:rsidR="00A501C9" w:rsidRPr="00A501C9" w14:paraId="66A3591C"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E601F24" w14:textId="6BAD32B9"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62</w:t>
            </w:r>
          </w:p>
        </w:tc>
        <w:tc>
          <w:tcPr>
            <w:tcW w:w="1276" w:type="dxa"/>
            <w:tcBorders>
              <w:top w:val="nil"/>
              <w:left w:val="nil"/>
              <w:bottom w:val="single" w:sz="4" w:space="0" w:color="auto"/>
              <w:right w:val="single" w:sz="4" w:space="0" w:color="auto"/>
            </w:tcBorders>
            <w:shd w:val="clear" w:color="auto" w:fill="auto"/>
            <w:noWrap/>
            <w:vAlign w:val="bottom"/>
          </w:tcPr>
          <w:p w14:paraId="38976B24" w14:textId="3996455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3F60D5C" w14:textId="54EEE71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16B4EA0" w14:textId="6C24E21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 Bc.</w:t>
            </w:r>
          </w:p>
        </w:tc>
        <w:tc>
          <w:tcPr>
            <w:tcW w:w="4819" w:type="dxa"/>
            <w:tcBorders>
              <w:top w:val="nil"/>
              <w:left w:val="nil"/>
              <w:bottom w:val="single" w:sz="4" w:space="0" w:color="auto"/>
              <w:right w:val="single" w:sz="4" w:space="0" w:color="auto"/>
            </w:tcBorders>
            <w:shd w:val="clear" w:color="auto" w:fill="auto"/>
            <w:noWrap/>
            <w:vAlign w:val="bottom"/>
          </w:tcPr>
          <w:p w14:paraId="7CB41F8C" w14:textId="5E0303D8" w:rsidR="00A501C9" w:rsidRPr="00A501C9" w:rsidRDefault="00A501C9" w:rsidP="00A501C9">
            <w:pPr>
              <w:rPr>
                <w:rFonts w:asciiTheme="minorHAnsi" w:hAnsiTheme="minorHAnsi" w:cstheme="minorHAnsi"/>
              </w:rPr>
            </w:pPr>
            <w:proofErr w:type="spellStart"/>
            <w:r w:rsidRPr="00A501C9">
              <w:rPr>
                <w:rFonts w:ascii="Calibri" w:hAnsi="Calibri" w:cs="Calibri"/>
                <w:sz w:val="22"/>
                <w:szCs w:val="22"/>
              </w:rPr>
              <w:t>učitel'stvo</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profesn</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predmětov</w:t>
            </w:r>
            <w:proofErr w:type="spellEnd"/>
            <w:r w:rsidRPr="00A501C9">
              <w:rPr>
                <w:rFonts w:ascii="Calibri" w:hAnsi="Calibri" w:cs="Calibri"/>
                <w:sz w:val="22"/>
                <w:szCs w:val="22"/>
              </w:rPr>
              <w:t xml:space="preserve"> a </w:t>
            </w:r>
            <w:proofErr w:type="spellStart"/>
            <w:r w:rsidRPr="00A501C9">
              <w:rPr>
                <w:rFonts w:ascii="Calibri" w:hAnsi="Calibri" w:cs="Calibri"/>
                <w:sz w:val="22"/>
                <w:szCs w:val="22"/>
              </w:rPr>
              <w:t>praktickej</w:t>
            </w:r>
            <w:proofErr w:type="spellEnd"/>
            <w:r w:rsidRPr="00A501C9">
              <w:rPr>
                <w:rFonts w:ascii="Calibri" w:hAnsi="Calibri" w:cs="Calibri"/>
                <w:sz w:val="22"/>
                <w:szCs w:val="22"/>
              </w:rPr>
              <w:t xml:space="preserve"> </w:t>
            </w:r>
            <w:proofErr w:type="spellStart"/>
            <w:r w:rsidRPr="00A501C9">
              <w:rPr>
                <w:rFonts w:ascii="Calibri" w:hAnsi="Calibri" w:cs="Calibri"/>
                <w:sz w:val="22"/>
                <w:szCs w:val="22"/>
              </w:rPr>
              <w:t>prípravy</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252B2C61" w14:textId="34B74DCF"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8</w:t>
            </w:r>
          </w:p>
        </w:tc>
        <w:tc>
          <w:tcPr>
            <w:tcW w:w="567" w:type="dxa"/>
            <w:tcBorders>
              <w:top w:val="nil"/>
              <w:left w:val="nil"/>
              <w:bottom w:val="single" w:sz="4" w:space="0" w:color="auto"/>
              <w:right w:val="single" w:sz="4" w:space="0" w:color="auto"/>
            </w:tcBorders>
            <w:shd w:val="clear" w:color="auto" w:fill="auto"/>
            <w:noWrap/>
            <w:vAlign w:val="center"/>
          </w:tcPr>
          <w:p w14:paraId="04525C16" w14:textId="7730DDF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36</w:t>
            </w:r>
          </w:p>
        </w:tc>
      </w:tr>
      <w:tr w:rsidR="00A501C9" w:rsidRPr="00A501C9" w14:paraId="714EAE6C"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39E6BF4" w14:textId="6E7FDBC4"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63</w:t>
            </w:r>
          </w:p>
        </w:tc>
        <w:tc>
          <w:tcPr>
            <w:tcW w:w="1276" w:type="dxa"/>
            <w:tcBorders>
              <w:top w:val="nil"/>
              <w:left w:val="nil"/>
              <w:bottom w:val="single" w:sz="4" w:space="0" w:color="auto"/>
              <w:right w:val="single" w:sz="4" w:space="0" w:color="auto"/>
            </w:tcBorders>
            <w:shd w:val="clear" w:color="auto" w:fill="auto"/>
            <w:noWrap/>
            <w:vAlign w:val="bottom"/>
          </w:tcPr>
          <w:p w14:paraId="0FA02EE2" w14:textId="28BFDF1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0F335345" w14:textId="63DE3C2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F0E3643" w14:textId="5FB6E3A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1F448B06" w14:textId="064994E8" w:rsidR="00A501C9" w:rsidRPr="00A501C9" w:rsidRDefault="00A501C9" w:rsidP="00A501C9">
            <w:pPr>
              <w:rPr>
                <w:rFonts w:asciiTheme="minorHAnsi" w:hAnsiTheme="minorHAnsi" w:cstheme="minorHAnsi"/>
              </w:rPr>
            </w:pPr>
            <w:r w:rsidRPr="00A501C9">
              <w:rPr>
                <w:rFonts w:ascii="Calibri" w:hAnsi="Calibri" w:cs="Calibri"/>
                <w:sz w:val="22"/>
                <w:szCs w:val="22"/>
              </w:rPr>
              <w:t>měřící a automatizační technika + DPS</w:t>
            </w:r>
          </w:p>
        </w:tc>
        <w:tc>
          <w:tcPr>
            <w:tcW w:w="709" w:type="dxa"/>
            <w:tcBorders>
              <w:top w:val="nil"/>
              <w:left w:val="nil"/>
              <w:bottom w:val="single" w:sz="4" w:space="0" w:color="auto"/>
              <w:right w:val="single" w:sz="4" w:space="0" w:color="auto"/>
            </w:tcBorders>
            <w:shd w:val="clear" w:color="auto" w:fill="auto"/>
            <w:noWrap/>
            <w:vAlign w:val="center"/>
          </w:tcPr>
          <w:p w14:paraId="23962120" w14:textId="4FE24413"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36</w:t>
            </w:r>
          </w:p>
        </w:tc>
        <w:tc>
          <w:tcPr>
            <w:tcW w:w="567" w:type="dxa"/>
            <w:tcBorders>
              <w:top w:val="nil"/>
              <w:left w:val="nil"/>
              <w:bottom w:val="single" w:sz="4" w:space="0" w:color="auto"/>
              <w:right w:val="single" w:sz="4" w:space="0" w:color="auto"/>
            </w:tcBorders>
            <w:shd w:val="clear" w:color="auto" w:fill="auto"/>
            <w:noWrap/>
            <w:vAlign w:val="center"/>
          </w:tcPr>
          <w:p w14:paraId="51818817" w14:textId="365A64C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3B802C80"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2865DCB" w14:textId="3A1ED215"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64</w:t>
            </w:r>
          </w:p>
        </w:tc>
        <w:tc>
          <w:tcPr>
            <w:tcW w:w="1276" w:type="dxa"/>
            <w:tcBorders>
              <w:top w:val="nil"/>
              <w:left w:val="nil"/>
              <w:bottom w:val="single" w:sz="4" w:space="0" w:color="auto"/>
              <w:right w:val="single" w:sz="4" w:space="0" w:color="auto"/>
            </w:tcBorders>
            <w:shd w:val="clear" w:color="auto" w:fill="auto"/>
            <w:noWrap/>
            <w:vAlign w:val="bottom"/>
          </w:tcPr>
          <w:p w14:paraId="27C918A1" w14:textId="44D99C0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68C290E8" w14:textId="6B44BCE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0B3E0BDF" w14:textId="470F880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665A1997" w14:textId="39E2C25F" w:rsidR="00A501C9" w:rsidRPr="00A501C9" w:rsidRDefault="00A501C9" w:rsidP="00A501C9">
            <w:pPr>
              <w:rPr>
                <w:rFonts w:asciiTheme="minorHAnsi" w:hAnsiTheme="minorHAnsi" w:cstheme="minorHAnsi"/>
              </w:rPr>
            </w:pPr>
            <w:r w:rsidRPr="00A501C9">
              <w:rPr>
                <w:rFonts w:ascii="Calibri" w:hAnsi="Calibri" w:cs="Calibri"/>
                <w:sz w:val="22"/>
                <w:szCs w:val="22"/>
              </w:rPr>
              <w:t>strojírenství + DPS</w:t>
            </w:r>
          </w:p>
        </w:tc>
        <w:tc>
          <w:tcPr>
            <w:tcW w:w="709" w:type="dxa"/>
            <w:tcBorders>
              <w:top w:val="nil"/>
              <w:left w:val="nil"/>
              <w:bottom w:val="single" w:sz="4" w:space="0" w:color="auto"/>
              <w:right w:val="single" w:sz="4" w:space="0" w:color="auto"/>
            </w:tcBorders>
            <w:shd w:val="clear" w:color="auto" w:fill="auto"/>
            <w:noWrap/>
            <w:vAlign w:val="center"/>
          </w:tcPr>
          <w:p w14:paraId="29949CCF" w14:textId="4B478F1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31</w:t>
            </w:r>
          </w:p>
        </w:tc>
        <w:tc>
          <w:tcPr>
            <w:tcW w:w="567" w:type="dxa"/>
            <w:tcBorders>
              <w:top w:val="nil"/>
              <w:left w:val="nil"/>
              <w:bottom w:val="single" w:sz="4" w:space="0" w:color="auto"/>
              <w:right w:val="single" w:sz="4" w:space="0" w:color="auto"/>
            </w:tcBorders>
            <w:shd w:val="clear" w:color="auto" w:fill="auto"/>
            <w:noWrap/>
            <w:vAlign w:val="center"/>
          </w:tcPr>
          <w:p w14:paraId="45507AB4" w14:textId="1348C09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57</w:t>
            </w:r>
          </w:p>
        </w:tc>
      </w:tr>
      <w:tr w:rsidR="00A501C9" w:rsidRPr="00A501C9" w14:paraId="4AC208EB"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F37ED90" w14:textId="4BF69AC9" w:rsidR="00A501C9" w:rsidRPr="00A501C9" w:rsidRDefault="00A501C9" w:rsidP="00A501C9">
            <w:pPr>
              <w:jc w:val="center"/>
              <w:rPr>
                <w:rFonts w:asciiTheme="minorHAnsi" w:hAnsiTheme="minorHAnsi" w:cstheme="minorHAnsi"/>
              </w:rPr>
            </w:pPr>
            <w:proofErr w:type="spellStart"/>
            <w:r w:rsidRPr="00A501C9">
              <w:rPr>
                <w:rFonts w:asciiTheme="minorHAnsi" w:hAnsiTheme="minorHAnsi" w:cstheme="minorHAnsi"/>
                <w:b/>
                <w:bCs/>
              </w:rPr>
              <w:lastRenderedPageBreak/>
              <w:t>Poř</w:t>
            </w:r>
            <w:proofErr w:type="spellEnd"/>
            <w:r w:rsidRPr="00A501C9">
              <w:rPr>
                <w:rFonts w:asciiTheme="minorHAnsi" w:hAnsiTheme="minorHAnsi" w:cstheme="minorHAnsi"/>
                <w:b/>
                <w:bCs/>
              </w:rPr>
              <w:t>. č.</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5FA17697" w14:textId="4E9CF606" w:rsidR="00A501C9" w:rsidRPr="00A501C9" w:rsidRDefault="00A501C9" w:rsidP="00A501C9">
            <w:pPr>
              <w:jc w:val="center"/>
              <w:rPr>
                <w:rFonts w:asciiTheme="minorHAnsi" w:hAnsiTheme="minorHAnsi" w:cstheme="minorHAnsi"/>
              </w:rPr>
            </w:pPr>
            <w:r w:rsidRPr="00A501C9">
              <w:rPr>
                <w:rFonts w:asciiTheme="minorHAnsi" w:hAnsiTheme="minorHAnsi" w:cstheme="minorHAnsi"/>
                <w:b/>
              </w:rPr>
              <w:t>Pracovní zařazení</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504F716C" w14:textId="76971852" w:rsidR="00A501C9" w:rsidRPr="00A501C9" w:rsidRDefault="00A501C9" w:rsidP="00A501C9">
            <w:pPr>
              <w:jc w:val="center"/>
              <w:rPr>
                <w:rFonts w:asciiTheme="minorHAnsi" w:hAnsiTheme="minorHAnsi" w:cstheme="minorHAnsi"/>
              </w:rPr>
            </w:pPr>
            <w:r w:rsidRPr="00A501C9">
              <w:rPr>
                <w:rFonts w:asciiTheme="minorHAnsi" w:hAnsiTheme="minorHAnsi" w:cstheme="minorHAnsi"/>
                <w:b/>
                <w:bCs/>
              </w:rPr>
              <w:t>Úvazek</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12BF0BA9" w14:textId="1D8D0152" w:rsidR="00A501C9" w:rsidRPr="00A501C9" w:rsidRDefault="00A501C9" w:rsidP="00A501C9">
            <w:pPr>
              <w:jc w:val="center"/>
              <w:rPr>
                <w:rFonts w:asciiTheme="minorHAnsi" w:hAnsiTheme="minorHAnsi" w:cstheme="minorHAnsi"/>
              </w:rPr>
            </w:pPr>
            <w:r w:rsidRPr="00A501C9">
              <w:rPr>
                <w:rFonts w:asciiTheme="minorHAnsi" w:hAnsiTheme="minorHAnsi" w:cstheme="minorHAnsi"/>
                <w:b/>
                <w:bCs/>
              </w:rPr>
              <w:t>Stupeň vzdělání</w:t>
            </w:r>
          </w:p>
        </w:tc>
        <w:tc>
          <w:tcPr>
            <w:tcW w:w="4819" w:type="dxa"/>
            <w:tcBorders>
              <w:top w:val="nil"/>
              <w:left w:val="nil"/>
              <w:bottom w:val="single" w:sz="4" w:space="0" w:color="auto"/>
              <w:right w:val="single" w:sz="4" w:space="0" w:color="auto"/>
            </w:tcBorders>
            <w:shd w:val="clear" w:color="auto" w:fill="D9D9D9" w:themeFill="background1" w:themeFillShade="D9"/>
            <w:noWrap/>
            <w:vAlign w:val="center"/>
          </w:tcPr>
          <w:p w14:paraId="462F1A8D" w14:textId="45786042" w:rsidR="00A501C9" w:rsidRPr="00A501C9" w:rsidRDefault="00A501C9" w:rsidP="00F25A1E">
            <w:pPr>
              <w:jc w:val="center"/>
              <w:rPr>
                <w:rFonts w:asciiTheme="minorHAnsi" w:hAnsiTheme="minorHAnsi" w:cstheme="minorHAnsi"/>
              </w:rPr>
            </w:pPr>
            <w:r w:rsidRPr="00A501C9">
              <w:rPr>
                <w:rFonts w:asciiTheme="minorHAnsi" w:hAnsiTheme="minorHAnsi" w:cstheme="minorHAnsi"/>
                <w:b/>
                <w:bCs/>
              </w:rPr>
              <w:t>Obor studia</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181A69FE" w14:textId="3611AA08" w:rsidR="00A501C9" w:rsidRPr="00A501C9" w:rsidRDefault="00A501C9" w:rsidP="00A501C9">
            <w:pPr>
              <w:jc w:val="center"/>
              <w:rPr>
                <w:rFonts w:asciiTheme="minorHAnsi" w:hAnsiTheme="minorHAnsi" w:cstheme="minorHAnsi"/>
              </w:rPr>
            </w:pPr>
            <w:r w:rsidRPr="00A501C9">
              <w:rPr>
                <w:rFonts w:asciiTheme="minorHAnsi" w:hAnsiTheme="minorHAnsi" w:cstheme="minorHAnsi"/>
                <w:b/>
                <w:bCs/>
              </w:rPr>
              <w:t>Praxe</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4860F5C9" w14:textId="5EB4B784" w:rsidR="00A501C9" w:rsidRPr="00A501C9" w:rsidRDefault="00A501C9" w:rsidP="00A501C9">
            <w:pPr>
              <w:jc w:val="center"/>
              <w:rPr>
                <w:rFonts w:asciiTheme="minorHAnsi" w:hAnsiTheme="minorHAnsi" w:cstheme="minorHAnsi"/>
              </w:rPr>
            </w:pPr>
            <w:r w:rsidRPr="00A501C9">
              <w:rPr>
                <w:rFonts w:asciiTheme="minorHAnsi" w:hAnsiTheme="minorHAnsi" w:cstheme="minorHAnsi"/>
                <w:b/>
                <w:bCs/>
              </w:rPr>
              <w:t>Věk</w:t>
            </w:r>
          </w:p>
        </w:tc>
      </w:tr>
      <w:tr w:rsidR="00A501C9" w:rsidRPr="00A501C9" w14:paraId="3F46F526"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0DD049A" w14:textId="72AB0681"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65</w:t>
            </w:r>
          </w:p>
        </w:tc>
        <w:tc>
          <w:tcPr>
            <w:tcW w:w="1276" w:type="dxa"/>
            <w:tcBorders>
              <w:top w:val="nil"/>
              <w:left w:val="nil"/>
              <w:bottom w:val="single" w:sz="4" w:space="0" w:color="auto"/>
              <w:right w:val="single" w:sz="4" w:space="0" w:color="auto"/>
            </w:tcBorders>
            <w:shd w:val="clear" w:color="auto" w:fill="auto"/>
            <w:noWrap/>
            <w:vAlign w:val="bottom"/>
          </w:tcPr>
          <w:p w14:paraId="0A064AA3" w14:textId="2E93F0E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E69F5A8" w14:textId="7C8DE3C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201E87A" w14:textId="6A68078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0E405DE0" w14:textId="33F6D0B1" w:rsidR="00A501C9" w:rsidRPr="00A501C9" w:rsidRDefault="00A501C9" w:rsidP="00A501C9">
            <w:pPr>
              <w:rPr>
                <w:rFonts w:asciiTheme="minorHAnsi" w:hAnsiTheme="minorHAnsi" w:cstheme="minorHAnsi"/>
              </w:rPr>
            </w:pPr>
            <w:proofErr w:type="gramStart"/>
            <w:r w:rsidRPr="00A501C9">
              <w:rPr>
                <w:rFonts w:ascii="Calibri" w:hAnsi="Calibri" w:cs="Calibri"/>
                <w:sz w:val="22"/>
                <w:szCs w:val="22"/>
              </w:rPr>
              <w:t>mechanik - seřizovač</w:t>
            </w:r>
            <w:proofErr w:type="gramEnd"/>
            <w:r w:rsidRPr="00A501C9">
              <w:rPr>
                <w:rFonts w:ascii="Calibri" w:hAnsi="Calibri" w:cs="Calibri"/>
                <w:sz w:val="22"/>
                <w:szCs w:val="22"/>
              </w:rPr>
              <w:t xml:space="preserve"> + DPS</w:t>
            </w:r>
          </w:p>
        </w:tc>
        <w:tc>
          <w:tcPr>
            <w:tcW w:w="709" w:type="dxa"/>
            <w:tcBorders>
              <w:top w:val="nil"/>
              <w:left w:val="nil"/>
              <w:bottom w:val="single" w:sz="4" w:space="0" w:color="auto"/>
              <w:right w:val="single" w:sz="4" w:space="0" w:color="auto"/>
            </w:tcBorders>
            <w:shd w:val="clear" w:color="auto" w:fill="auto"/>
            <w:noWrap/>
            <w:vAlign w:val="center"/>
          </w:tcPr>
          <w:p w14:paraId="565E0DC6" w14:textId="1EB0E4A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714355FE" w14:textId="03419A8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61</w:t>
            </w:r>
          </w:p>
        </w:tc>
      </w:tr>
      <w:tr w:rsidR="00A501C9" w:rsidRPr="00A501C9" w14:paraId="66E00F2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03780A8" w14:textId="03A428A8"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66</w:t>
            </w:r>
          </w:p>
        </w:tc>
        <w:tc>
          <w:tcPr>
            <w:tcW w:w="1276" w:type="dxa"/>
            <w:tcBorders>
              <w:top w:val="nil"/>
              <w:left w:val="nil"/>
              <w:bottom w:val="single" w:sz="4" w:space="0" w:color="auto"/>
              <w:right w:val="single" w:sz="4" w:space="0" w:color="auto"/>
            </w:tcBorders>
            <w:shd w:val="clear" w:color="auto" w:fill="auto"/>
            <w:noWrap/>
            <w:vAlign w:val="bottom"/>
          </w:tcPr>
          <w:p w14:paraId="0C4F7C4F" w14:textId="06D263D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60609CEB" w14:textId="504E1D4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7570C261" w14:textId="5FC637A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01DDE95F" w14:textId="5250D5EE" w:rsidR="00A501C9" w:rsidRPr="00A501C9" w:rsidRDefault="00A501C9" w:rsidP="00A501C9">
            <w:pPr>
              <w:rPr>
                <w:rFonts w:asciiTheme="minorHAnsi" w:hAnsiTheme="minorHAnsi" w:cstheme="minorHAnsi"/>
              </w:rPr>
            </w:pPr>
            <w:proofErr w:type="gramStart"/>
            <w:r w:rsidRPr="00A501C9">
              <w:rPr>
                <w:rFonts w:ascii="Calibri" w:hAnsi="Calibri" w:cs="Calibri"/>
                <w:sz w:val="22"/>
                <w:szCs w:val="22"/>
              </w:rPr>
              <w:t>strojírenství  +</w:t>
            </w:r>
            <w:proofErr w:type="gramEnd"/>
            <w:r w:rsidRPr="00A501C9">
              <w:rPr>
                <w:rFonts w:ascii="Calibri" w:hAnsi="Calibri" w:cs="Calibri"/>
                <w:sz w:val="22"/>
                <w:szCs w:val="22"/>
              </w:rPr>
              <w:t xml:space="preserve"> DPS</w:t>
            </w:r>
          </w:p>
        </w:tc>
        <w:tc>
          <w:tcPr>
            <w:tcW w:w="709" w:type="dxa"/>
            <w:tcBorders>
              <w:top w:val="nil"/>
              <w:left w:val="nil"/>
              <w:bottom w:val="single" w:sz="4" w:space="0" w:color="auto"/>
              <w:right w:val="single" w:sz="4" w:space="0" w:color="auto"/>
            </w:tcBorders>
            <w:shd w:val="clear" w:color="auto" w:fill="auto"/>
            <w:noWrap/>
            <w:vAlign w:val="center"/>
          </w:tcPr>
          <w:p w14:paraId="394E84CE" w14:textId="022BFF6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32</w:t>
            </w:r>
          </w:p>
        </w:tc>
        <w:tc>
          <w:tcPr>
            <w:tcW w:w="567" w:type="dxa"/>
            <w:tcBorders>
              <w:top w:val="nil"/>
              <w:left w:val="nil"/>
              <w:bottom w:val="single" w:sz="4" w:space="0" w:color="auto"/>
              <w:right w:val="single" w:sz="4" w:space="0" w:color="auto"/>
            </w:tcBorders>
            <w:shd w:val="clear" w:color="auto" w:fill="auto"/>
            <w:noWrap/>
            <w:vAlign w:val="center"/>
          </w:tcPr>
          <w:p w14:paraId="14499B86" w14:textId="6CF0DFA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56</w:t>
            </w:r>
          </w:p>
        </w:tc>
      </w:tr>
      <w:tr w:rsidR="00A501C9" w:rsidRPr="00A501C9" w14:paraId="6A970836"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CB1990B" w14:textId="7D5A2BB6"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67</w:t>
            </w:r>
          </w:p>
        </w:tc>
        <w:tc>
          <w:tcPr>
            <w:tcW w:w="1276" w:type="dxa"/>
            <w:tcBorders>
              <w:top w:val="nil"/>
              <w:left w:val="nil"/>
              <w:bottom w:val="single" w:sz="4" w:space="0" w:color="auto"/>
              <w:right w:val="single" w:sz="4" w:space="0" w:color="auto"/>
            </w:tcBorders>
            <w:shd w:val="clear" w:color="auto" w:fill="auto"/>
            <w:noWrap/>
            <w:vAlign w:val="bottom"/>
          </w:tcPr>
          <w:p w14:paraId="044900FC" w14:textId="6FC0614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7FB769AF" w14:textId="4260FBA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A5E49DF" w14:textId="1DA3BA5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4E44CE0C" w14:textId="2B025857" w:rsidR="00A501C9" w:rsidRPr="00A501C9" w:rsidRDefault="00A501C9" w:rsidP="00A501C9">
            <w:pPr>
              <w:rPr>
                <w:rFonts w:asciiTheme="minorHAnsi" w:hAnsiTheme="minorHAnsi" w:cstheme="minorHAnsi"/>
              </w:rPr>
            </w:pPr>
            <w:r w:rsidRPr="00A501C9">
              <w:rPr>
                <w:rFonts w:ascii="Calibri" w:hAnsi="Calibri" w:cs="Calibri"/>
                <w:sz w:val="22"/>
                <w:szCs w:val="22"/>
              </w:rPr>
              <w:t>instalatér + DPS</w:t>
            </w:r>
          </w:p>
        </w:tc>
        <w:tc>
          <w:tcPr>
            <w:tcW w:w="709" w:type="dxa"/>
            <w:tcBorders>
              <w:top w:val="nil"/>
              <w:left w:val="nil"/>
              <w:bottom w:val="single" w:sz="4" w:space="0" w:color="auto"/>
              <w:right w:val="single" w:sz="4" w:space="0" w:color="auto"/>
            </w:tcBorders>
            <w:shd w:val="clear" w:color="auto" w:fill="auto"/>
            <w:noWrap/>
            <w:vAlign w:val="center"/>
          </w:tcPr>
          <w:p w14:paraId="40A17AA0" w14:textId="3C6BCAA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24</w:t>
            </w:r>
          </w:p>
        </w:tc>
        <w:tc>
          <w:tcPr>
            <w:tcW w:w="567" w:type="dxa"/>
            <w:tcBorders>
              <w:top w:val="nil"/>
              <w:left w:val="nil"/>
              <w:bottom w:val="single" w:sz="4" w:space="0" w:color="auto"/>
              <w:right w:val="single" w:sz="4" w:space="0" w:color="auto"/>
            </w:tcBorders>
            <w:shd w:val="clear" w:color="auto" w:fill="auto"/>
            <w:noWrap/>
            <w:vAlign w:val="center"/>
          </w:tcPr>
          <w:p w14:paraId="0DEA24EB" w14:textId="0E4A677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45</w:t>
            </w:r>
          </w:p>
        </w:tc>
      </w:tr>
      <w:tr w:rsidR="00A501C9" w:rsidRPr="00A501C9" w14:paraId="23D557A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F22EC57" w14:textId="07BD148A"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68</w:t>
            </w:r>
          </w:p>
        </w:tc>
        <w:tc>
          <w:tcPr>
            <w:tcW w:w="1276" w:type="dxa"/>
            <w:tcBorders>
              <w:top w:val="nil"/>
              <w:left w:val="nil"/>
              <w:bottom w:val="single" w:sz="4" w:space="0" w:color="auto"/>
              <w:right w:val="single" w:sz="4" w:space="0" w:color="auto"/>
            </w:tcBorders>
            <w:shd w:val="clear" w:color="auto" w:fill="auto"/>
            <w:noWrap/>
            <w:vAlign w:val="bottom"/>
          </w:tcPr>
          <w:p w14:paraId="39D18E96" w14:textId="576F672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3757E72F" w14:textId="67D4AB0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424CD5FC" w14:textId="64B28C1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18B9EB35" w14:textId="30B5A9BF" w:rsidR="00A501C9" w:rsidRPr="00A501C9" w:rsidRDefault="00A501C9" w:rsidP="00A501C9">
            <w:pPr>
              <w:rPr>
                <w:rFonts w:asciiTheme="minorHAnsi" w:hAnsiTheme="minorHAnsi" w:cstheme="minorHAnsi"/>
              </w:rPr>
            </w:pPr>
            <w:proofErr w:type="gramStart"/>
            <w:r w:rsidRPr="00A501C9">
              <w:rPr>
                <w:rFonts w:ascii="Calibri" w:hAnsi="Calibri" w:cs="Calibri"/>
                <w:sz w:val="22"/>
                <w:szCs w:val="22"/>
              </w:rPr>
              <w:t>mechanik - opravář</w:t>
            </w:r>
            <w:proofErr w:type="gramEnd"/>
            <w:r w:rsidRPr="00A501C9">
              <w:rPr>
                <w:rFonts w:ascii="Calibri" w:hAnsi="Calibri" w:cs="Calibri"/>
                <w:sz w:val="22"/>
                <w:szCs w:val="22"/>
              </w:rPr>
              <w:t xml:space="preserve"> + DPS</w:t>
            </w:r>
          </w:p>
        </w:tc>
        <w:tc>
          <w:tcPr>
            <w:tcW w:w="709" w:type="dxa"/>
            <w:tcBorders>
              <w:top w:val="nil"/>
              <w:left w:val="nil"/>
              <w:bottom w:val="single" w:sz="4" w:space="0" w:color="auto"/>
              <w:right w:val="single" w:sz="4" w:space="0" w:color="auto"/>
            </w:tcBorders>
            <w:shd w:val="clear" w:color="auto" w:fill="auto"/>
            <w:noWrap/>
            <w:vAlign w:val="center"/>
          </w:tcPr>
          <w:p w14:paraId="2F810EBF" w14:textId="443DD83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22</w:t>
            </w:r>
          </w:p>
        </w:tc>
        <w:tc>
          <w:tcPr>
            <w:tcW w:w="567" w:type="dxa"/>
            <w:tcBorders>
              <w:top w:val="nil"/>
              <w:left w:val="nil"/>
              <w:bottom w:val="single" w:sz="4" w:space="0" w:color="auto"/>
              <w:right w:val="single" w:sz="4" w:space="0" w:color="auto"/>
            </w:tcBorders>
            <w:shd w:val="clear" w:color="auto" w:fill="auto"/>
            <w:noWrap/>
            <w:vAlign w:val="center"/>
          </w:tcPr>
          <w:p w14:paraId="051F7B99" w14:textId="139D331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46</w:t>
            </w:r>
          </w:p>
        </w:tc>
      </w:tr>
      <w:tr w:rsidR="00A501C9" w:rsidRPr="00A501C9" w14:paraId="3C4026AE"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8F740F" w14:textId="54D37A8B" w:rsidR="00A501C9" w:rsidRPr="00A501C9" w:rsidRDefault="00A501C9" w:rsidP="00A501C9">
            <w:pPr>
              <w:jc w:val="center"/>
              <w:rPr>
                <w:rFonts w:asciiTheme="minorHAnsi" w:hAnsiTheme="minorHAnsi" w:cstheme="minorHAnsi"/>
              </w:rPr>
            </w:pPr>
            <w:r w:rsidRPr="00A501C9">
              <w:rPr>
                <w:rFonts w:asciiTheme="minorHAnsi" w:hAnsiTheme="minorHAnsi" w:cstheme="minorHAnsi"/>
              </w:rPr>
              <w:t>69</w:t>
            </w:r>
          </w:p>
        </w:tc>
        <w:tc>
          <w:tcPr>
            <w:tcW w:w="1276" w:type="dxa"/>
            <w:tcBorders>
              <w:top w:val="nil"/>
              <w:left w:val="nil"/>
              <w:bottom w:val="single" w:sz="4" w:space="0" w:color="auto"/>
              <w:right w:val="single" w:sz="4" w:space="0" w:color="auto"/>
            </w:tcBorders>
            <w:shd w:val="clear" w:color="auto" w:fill="auto"/>
            <w:noWrap/>
            <w:vAlign w:val="bottom"/>
          </w:tcPr>
          <w:p w14:paraId="7C64429B" w14:textId="2E3BC1F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2D5C2860" w14:textId="458D59A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4385AC4A" w14:textId="5AB5409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7A2F5C4F" w14:textId="767BFAC1" w:rsidR="00A501C9" w:rsidRPr="00A501C9" w:rsidRDefault="00A501C9" w:rsidP="00A501C9">
            <w:pPr>
              <w:rPr>
                <w:rFonts w:asciiTheme="minorHAnsi" w:hAnsiTheme="minorHAnsi" w:cstheme="minorHAnsi"/>
              </w:rPr>
            </w:pPr>
            <w:r w:rsidRPr="00A501C9">
              <w:rPr>
                <w:rFonts w:ascii="Calibri" w:hAnsi="Calibri" w:cs="Calibri"/>
                <w:sz w:val="22"/>
                <w:szCs w:val="22"/>
              </w:rPr>
              <w:t>provozní technika + DPS</w:t>
            </w:r>
          </w:p>
        </w:tc>
        <w:tc>
          <w:tcPr>
            <w:tcW w:w="709" w:type="dxa"/>
            <w:tcBorders>
              <w:top w:val="nil"/>
              <w:left w:val="nil"/>
              <w:bottom w:val="single" w:sz="4" w:space="0" w:color="auto"/>
              <w:right w:val="single" w:sz="4" w:space="0" w:color="auto"/>
            </w:tcBorders>
            <w:shd w:val="clear" w:color="auto" w:fill="auto"/>
            <w:noWrap/>
            <w:vAlign w:val="center"/>
          </w:tcPr>
          <w:p w14:paraId="05F54335" w14:textId="0D4FC1C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41</w:t>
            </w:r>
          </w:p>
        </w:tc>
        <w:tc>
          <w:tcPr>
            <w:tcW w:w="567" w:type="dxa"/>
            <w:tcBorders>
              <w:top w:val="nil"/>
              <w:left w:val="nil"/>
              <w:bottom w:val="single" w:sz="4" w:space="0" w:color="auto"/>
              <w:right w:val="single" w:sz="4" w:space="0" w:color="auto"/>
            </w:tcBorders>
            <w:shd w:val="clear" w:color="auto" w:fill="auto"/>
            <w:noWrap/>
            <w:vAlign w:val="center"/>
          </w:tcPr>
          <w:p w14:paraId="2D1FE926" w14:textId="47C9353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63</w:t>
            </w:r>
          </w:p>
        </w:tc>
      </w:tr>
      <w:tr w:rsidR="00A501C9" w:rsidRPr="00A501C9" w14:paraId="378E3115"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418ACD1" w14:textId="50111BC2"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70</w:t>
            </w:r>
          </w:p>
        </w:tc>
        <w:tc>
          <w:tcPr>
            <w:tcW w:w="1276" w:type="dxa"/>
            <w:tcBorders>
              <w:top w:val="nil"/>
              <w:left w:val="nil"/>
              <w:bottom w:val="single" w:sz="4" w:space="0" w:color="auto"/>
              <w:right w:val="single" w:sz="4" w:space="0" w:color="auto"/>
            </w:tcBorders>
            <w:shd w:val="clear" w:color="auto" w:fill="auto"/>
            <w:noWrap/>
            <w:vAlign w:val="bottom"/>
          </w:tcPr>
          <w:p w14:paraId="41AA8BF7" w14:textId="0D0BAE5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VUOV, UOV</w:t>
            </w:r>
          </w:p>
        </w:tc>
        <w:tc>
          <w:tcPr>
            <w:tcW w:w="1275" w:type="dxa"/>
            <w:tcBorders>
              <w:top w:val="nil"/>
              <w:left w:val="nil"/>
              <w:bottom w:val="single" w:sz="4" w:space="0" w:color="auto"/>
              <w:right w:val="single" w:sz="4" w:space="0" w:color="auto"/>
            </w:tcBorders>
            <w:shd w:val="clear" w:color="auto" w:fill="auto"/>
            <w:noWrap/>
            <w:vAlign w:val="bottom"/>
          </w:tcPr>
          <w:p w14:paraId="46C86BDB" w14:textId="142B0E6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0,6+0,4</w:t>
            </w:r>
          </w:p>
        </w:tc>
        <w:tc>
          <w:tcPr>
            <w:tcW w:w="993" w:type="dxa"/>
            <w:tcBorders>
              <w:top w:val="nil"/>
              <w:left w:val="nil"/>
              <w:bottom w:val="single" w:sz="4" w:space="0" w:color="auto"/>
              <w:right w:val="single" w:sz="4" w:space="0" w:color="auto"/>
            </w:tcBorders>
            <w:shd w:val="clear" w:color="auto" w:fill="auto"/>
            <w:noWrap/>
            <w:vAlign w:val="bottom"/>
          </w:tcPr>
          <w:p w14:paraId="11DE8455" w14:textId="52D4490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20876734" w14:textId="35017F0F" w:rsidR="00A501C9" w:rsidRPr="00A501C9" w:rsidRDefault="00A501C9" w:rsidP="00A501C9">
            <w:pPr>
              <w:rPr>
                <w:rFonts w:asciiTheme="minorHAnsi" w:hAnsiTheme="minorHAnsi" w:cstheme="minorHAnsi"/>
              </w:rPr>
            </w:pPr>
            <w:r w:rsidRPr="00A501C9">
              <w:rPr>
                <w:rFonts w:ascii="Calibri" w:hAnsi="Calibri" w:cs="Calibri"/>
                <w:sz w:val="22"/>
                <w:szCs w:val="22"/>
              </w:rPr>
              <w:t>specializace v pedagogice</w:t>
            </w:r>
          </w:p>
        </w:tc>
        <w:tc>
          <w:tcPr>
            <w:tcW w:w="709" w:type="dxa"/>
            <w:tcBorders>
              <w:top w:val="nil"/>
              <w:left w:val="nil"/>
              <w:bottom w:val="single" w:sz="4" w:space="0" w:color="auto"/>
              <w:right w:val="single" w:sz="4" w:space="0" w:color="auto"/>
            </w:tcBorders>
            <w:shd w:val="clear" w:color="auto" w:fill="auto"/>
            <w:noWrap/>
            <w:vAlign w:val="center"/>
          </w:tcPr>
          <w:p w14:paraId="058F03D2" w14:textId="1574382C"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40</w:t>
            </w:r>
          </w:p>
        </w:tc>
        <w:tc>
          <w:tcPr>
            <w:tcW w:w="567" w:type="dxa"/>
            <w:tcBorders>
              <w:top w:val="nil"/>
              <w:left w:val="nil"/>
              <w:bottom w:val="single" w:sz="4" w:space="0" w:color="auto"/>
              <w:right w:val="single" w:sz="4" w:space="0" w:color="auto"/>
            </w:tcBorders>
            <w:shd w:val="clear" w:color="auto" w:fill="auto"/>
            <w:noWrap/>
            <w:vAlign w:val="center"/>
          </w:tcPr>
          <w:p w14:paraId="5A923F2B" w14:textId="269B9BA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58</w:t>
            </w:r>
          </w:p>
        </w:tc>
      </w:tr>
      <w:tr w:rsidR="00A501C9" w:rsidRPr="00A501C9" w14:paraId="2203CEEE"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FDD203" w14:textId="3B62C595"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71</w:t>
            </w:r>
          </w:p>
        </w:tc>
        <w:tc>
          <w:tcPr>
            <w:tcW w:w="1276" w:type="dxa"/>
            <w:tcBorders>
              <w:top w:val="nil"/>
              <w:left w:val="nil"/>
              <w:bottom w:val="single" w:sz="4" w:space="0" w:color="auto"/>
              <w:right w:val="single" w:sz="4" w:space="0" w:color="auto"/>
            </w:tcBorders>
            <w:shd w:val="clear" w:color="auto" w:fill="auto"/>
            <w:noWrap/>
            <w:vAlign w:val="bottom"/>
          </w:tcPr>
          <w:p w14:paraId="786E9FB1" w14:textId="3AAFC4F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46F14B00" w14:textId="0424FDE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1D72906" w14:textId="1A2D07D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264DA5D8" w14:textId="4C91BDA8" w:rsidR="00A501C9" w:rsidRPr="00A501C9" w:rsidRDefault="00A501C9" w:rsidP="00A501C9">
            <w:pPr>
              <w:rPr>
                <w:rFonts w:asciiTheme="minorHAnsi" w:hAnsiTheme="minorHAnsi" w:cstheme="minorHAnsi"/>
              </w:rPr>
            </w:pPr>
            <w:r w:rsidRPr="00A501C9">
              <w:rPr>
                <w:rFonts w:ascii="Calibri" w:hAnsi="Calibri" w:cs="Calibri"/>
                <w:sz w:val="22"/>
                <w:szCs w:val="22"/>
              </w:rPr>
              <w:t>provoz společného stravování + DPS</w:t>
            </w:r>
          </w:p>
        </w:tc>
        <w:tc>
          <w:tcPr>
            <w:tcW w:w="709" w:type="dxa"/>
            <w:tcBorders>
              <w:top w:val="nil"/>
              <w:left w:val="nil"/>
              <w:bottom w:val="single" w:sz="4" w:space="0" w:color="auto"/>
              <w:right w:val="single" w:sz="4" w:space="0" w:color="auto"/>
            </w:tcBorders>
            <w:shd w:val="clear" w:color="auto" w:fill="auto"/>
            <w:noWrap/>
            <w:vAlign w:val="center"/>
          </w:tcPr>
          <w:p w14:paraId="0BE02112" w14:textId="0E25C2F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32</w:t>
            </w:r>
          </w:p>
        </w:tc>
        <w:tc>
          <w:tcPr>
            <w:tcW w:w="567" w:type="dxa"/>
            <w:tcBorders>
              <w:top w:val="nil"/>
              <w:left w:val="nil"/>
              <w:bottom w:val="single" w:sz="4" w:space="0" w:color="auto"/>
              <w:right w:val="single" w:sz="4" w:space="0" w:color="auto"/>
            </w:tcBorders>
            <w:shd w:val="clear" w:color="auto" w:fill="auto"/>
            <w:noWrap/>
            <w:vAlign w:val="center"/>
          </w:tcPr>
          <w:p w14:paraId="30615B99" w14:textId="59B5CEB4"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55</w:t>
            </w:r>
          </w:p>
        </w:tc>
      </w:tr>
      <w:tr w:rsidR="00A501C9" w:rsidRPr="00A501C9" w14:paraId="00FDADE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7264BD8" w14:textId="5742B261"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72</w:t>
            </w:r>
          </w:p>
        </w:tc>
        <w:tc>
          <w:tcPr>
            <w:tcW w:w="1276" w:type="dxa"/>
            <w:tcBorders>
              <w:top w:val="nil"/>
              <w:left w:val="nil"/>
              <w:bottom w:val="single" w:sz="4" w:space="0" w:color="auto"/>
              <w:right w:val="single" w:sz="4" w:space="0" w:color="auto"/>
            </w:tcBorders>
            <w:shd w:val="clear" w:color="auto" w:fill="auto"/>
            <w:noWrap/>
            <w:vAlign w:val="bottom"/>
          </w:tcPr>
          <w:p w14:paraId="6338469A" w14:textId="2EC7C01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00F97770" w14:textId="4020C6A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0,6</w:t>
            </w:r>
          </w:p>
        </w:tc>
        <w:tc>
          <w:tcPr>
            <w:tcW w:w="993" w:type="dxa"/>
            <w:tcBorders>
              <w:top w:val="nil"/>
              <w:left w:val="nil"/>
              <w:bottom w:val="single" w:sz="4" w:space="0" w:color="auto"/>
              <w:right w:val="single" w:sz="4" w:space="0" w:color="auto"/>
            </w:tcBorders>
            <w:shd w:val="clear" w:color="auto" w:fill="auto"/>
            <w:noWrap/>
            <w:vAlign w:val="bottom"/>
          </w:tcPr>
          <w:p w14:paraId="7D67AFF7" w14:textId="447223D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0DD6A459" w14:textId="69D62F98" w:rsidR="00A501C9" w:rsidRPr="00A501C9" w:rsidRDefault="00A501C9" w:rsidP="00A501C9">
            <w:pPr>
              <w:rPr>
                <w:rFonts w:asciiTheme="minorHAnsi" w:hAnsiTheme="minorHAnsi" w:cstheme="minorHAnsi"/>
              </w:rPr>
            </w:pPr>
            <w:r w:rsidRPr="00A501C9">
              <w:rPr>
                <w:rFonts w:ascii="Calibri" w:hAnsi="Calibri" w:cs="Calibri"/>
                <w:sz w:val="22"/>
                <w:szCs w:val="22"/>
              </w:rPr>
              <w:t>podnikání v technických povoláních</w:t>
            </w:r>
          </w:p>
        </w:tc>
        <w:tc>
          <w:tcPr>
            <w:tcW w:w="709" w:type="dxa"/>
            <w:tcBorders>
              <w:top w:val="nil"/>
              <w:left w:val="nil"/>
              <w:bottom w:val="single" w:sz="4" w:space="0" w:color="auto"/>
              <w:right w:val="single" w:sz="4" w:space="0" w:color="auto"/>
            </w:tcBorders>
            <w:shd w:val="clear" w:color="auto" w:fill="auto"/>
            <w:noWrap/>
            <w:vAlign w:val="center"/>
          </w:tcPr>
          <w:p w14:paraId="7E6BB4E2" w14:textId="58ECCC69"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w:t>
            </w:r>
          </w:p>
        </w:tc>
        <w:tc>
          <w:tcPr>
            <w:tcW w:w="567" w:type="dxa"/>
            <w:tcBorders>
              <w:top w:val="nil"/>
              <w:left w:val="nil"/>
              <w:bottom w:val="single" w:sz="4" w:space="0" w:color="auto"/>
              <w:right w:val="single" w:sz="4" w:space="0" w:color="auto"/>
            </w:tcBorders>
            <w:shd w:val="clear" w:color="auto" w:fill="auto"/>
            <w:noWrap/>
            <w:vAlign w:val="center"/>
          </w:tcPr>
          <w:p w14:paraId="0507380B" w14:textId="0F6AAB1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38</w:t>
            </w:r>
          </w:p>
        </w:tc>
      </w:tr>
      <w:tr w:rsidR="00A501C9" w:rsidRPr="00A501C9" w14:paraId="002D676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F0446D7" w14:textId="34C2177E"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73</w:t>
            </w:r>
          </w:p>
        </w:tc>
        <w:tc>
          <w:tcPr>
            <w:tcW w:w="1276" w:type="dxa"/>
            <w:tcBorders>
              <w:top w:val="nil"/>
              <w:left w:val="nil"/>
              <w:bottom w:val="single" w:sz="4" w:space="0" w:color="auto"/>
              <w:right w:val="single" w:sz="4" w:space="0" w:color="auto"/>
            </w:tcBorders>
            <w:shd w:val="clear" w:color="auto" w:fill="auto"/>
            <w:noWrap/>
            <w:vAlign w:val="bottom"/>
          </w:tcPr>
          <w:p w14:paraId="021E5F22" w14:textId="0A326E1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 učitel</w:t>
            </w:r>
          </w:p>
        </w:tc>
        <w:tc>
          <w:tcPr>
            <w:tcW w:w="1275" w:type="dxa"/>
            <w:tcBorders>
              <w:top w:val="nil"/>
              <w:left w:val="nil"/>
              <w:bottom w:val="single" w:sz="4" w:space="0" w:color="auto"/>
              <w:right w:val="single" w:sz="4" w:space="0" w:color="auto"/>
            </w:tcBorders>
            <w:shd w:val="clear" w:color="auto" w:fill="auto"/>
            <w:noWrap/>
            <w:vAlign w:val="bottom"/>
          </w:tcPr>
          <w:p w14:paraId="62343CBB" w14:textId="4BB749C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0,6+0,4285</w:t>
            </w:r>
          </w:p>
        </w:tc>
        <w:tc>
          <w:tcPr>
            <w:tcW w:w="993" w:type="dxa"/>
            <w:tcBorders>
              <w:top w:val="nil"/>
              <w:left w:val="nil"/>
              <w:bottom w:val="single" w:sz="4" w:space="0" w:color="auto"/>
              <w:right w:val="single" w:sz="4" w:space="0" w:color="auto"/>
            </w:tcBorders>
            <w:shd w:val="clear" w:color="auto" w:fill="auto"/>
            <w:noWrap/>
            <w:vAlign w:val="bottom"/>
          </w:tcPr>
          <w:p w14:paraId="090ABBED" w14:textId="5196C2D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7BD827B2" w14:textId="04BE3E3B" w:rsidR="00A501C9" w:rsidRPr="00A501C9" w:rsidRDefault="00A501C9" w:rsidP="00A501C9">
            <w:pPr>
              <w:rPr>
                <w:rFonts w:asciiTheme="minorHAnsi" w:hAnsiTheme="minorHAnsi" w:cstheme="minorHAnsi"/>
              </w:rPr>
            </w:pPr>
            <w:r w:rsidRPr="00A501C9">
              <w:rPr>
                <w:rFonts w:ascii="Calibri" w:hAnsi="Calibri" w:cs="Calibri"/>
                <w:sz w:val="22"/>
                <w:szCs w:val="22"/>
              </w:rPr>
              <w:t>učitelství odborných předmětů (obchod, služby)</w:t>
            </w:r>
          </w:p>
        </w:tc>
        <w:tc>
          <w:tcPr>
            <w:tcW w:w="709" w:type="dxa"/>
            <w:tcBorders>
              <w:top w:val="nil"/>
              <w:left w:val="nil"/>
              <w:bottom w:val="single" w:sz="4" w:space="0" w:color="auto"/>
              <w:right w:val="single" w:sz="4" w:space="0" w:color="auto"/>
            </w:tcBorders>
            <w:shd w:val="clear" w:color="auto" w:fill="auto"/>
            <w:noWrap/>
            <w:vAlign w:val="center"/>
          </w:tcPr>
          <w:p w14:paraId="2E77C523" w14:textId="6E5FBFE8"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43D291BA" w14:textId="6A521BA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51</w:t>
            </w:r>
          </w:p>
        </w:tc>
      </w:tr>
      <w:tr w:rsidR="00A501C9" w:rsidRPr="00A501C9" w14:paraId="33EB9DDE"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8E3FA22" w14:textId="150C17F7"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74</w:t>
            </w:r>
          </w:p>
        </w:tc>
        <w:tc>
          <w:tcPr>
            <w:tcW w:w="1276" w:type="dxa"/>
            <w:tcBorders>
              <w:top w:val="nil"/>
              <w:left w:val="nil"/>
              <w:bottom w:val="single" w:sz="4" w:space="0" w:color="auto"/>
              <w:right w:val="single" w:sz="4" w:space="0" w:color="auto"/>
            </w:tcBorders>
            <w:shd w:val="clear" w:color="auto" w:fill="auto"/>
            <w:noWrap/>
            <w:vAlign w:val="bottom"/>
          </w:tcPr>
          <w:p w14:paraId="0CFFDAE6" w14:textId="6AFB663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4E7D64AC" w14:textId="498D9E61"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3B8C0063" w14:textId="5901CAE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04F7B102" w14:textId="34D0D2D6" w:rsidR="00A501C9" w:rsidRPr="00A501C9" w:rsidRDefault="00A501C9" w:rsidP="00A501C9">
            <w:pPr>
              <w:rPr>
                <w:rFonts w:asciiTheme="minorHAnsi" w:hAnsiTheme="minorHAnsi" w:cstheme="minorHAnsi"/>
              </w:rPr>
            </w:pPr>
            <w:r w:rsidRPr="00A501C9">
              <w:rPr>
                <w:rFonts w:ascii="Calibri" w:hAnsi="Calibri" w:cs="Calibri"/>
                <w:sz w:val="22"/>
                <w:szCs w:val="22"/>
              </w:rPr>
              <w:t>podnikání + DPS</w:t>
            </w:r>
          </w:p>
        </w:tc>
        <w:tc>
          <w:tcPr>
            <w:tcW w:w="709" w:type="dxa"/>
            <w:tcBorders>
              <w:top w:val="nil"/>
              <w:left w:val="nil"/>
              <w:bottom w:val="single" w:sz="4" w:space="0" w:color="auto"/>
              <w:right w:val="single" w:sz="4" w:space="0" w:color="auto"/>
            </w:tcBorders>
            <w:shd w:val="clear" w:color="auto" w:fill="auto"/>
            <w:noWrap/>
            <w:vAlign w:val="center"/>
          </w:tcPr>
          <w:p w14:paraId="2D4E4171" w14:textId="4A351EF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14:paraId="2E3149DE" w14:textId="72F14DD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51</w:t>
            </w:r>
          </w:p>
        </w:tc>
      </w:tr>
      <w:tr w:rsidR="00A501C9" w:rsidRPr="00A501C9" w14:paraId="4E384103"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1142DC7" w14:textId="0C001462"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75</w:t>
            </w:r>
          </w:p>
        </w:tc>
        <w:tc>
          <w:tcPr>
            <w:tcW w:w="1276" w:type="dxa"/>
            <w:tcBorders>
              <w:top w:val="nil"/>
              <w:left w:val="nil"/>
              <w:bottom w:val="single" w:sz="4" w:space="0" w:color="auto"/>
              <w:right w:val="single" w:sz="4" w:space="0" w:color="auto"/>
            </w:tcBorders>
            <w:shd w:val="clear" w:color="auto" w:fill="auto"/>
            <w:noWrap/>
            <w:vAlign w:val="bottom"/>
          </w:tcPr>
          <w:p w14:paraId="2E2D2D38" w14:textId="2E44B4E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162C95FD" w14:textId="1CDC125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4782B9D1" w14:textId="41B8CEC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7D1F5586" w14:textId="69E17817" w:rsidR="00A501C9" w:rsidRPr="00A501C9" w:rsidRDefault="00A501C9" w:rsidP="00A501C9">
            <w:pPr>
              <w:rPr>
                <w:rFonts w:asciiTheme="minorHAnsi" w:hAnsiTheme="minorHAnsi" w:cstheme="minorHAnsi"/>
              </w:rPr>
            </w:pPr>
            <w:r w:rsidRPr="00A501C9">
              <w:rPr>
                <w:rFonts w:ascii="Calibri" w:hAnsi="Calibri" w:cs="Calibri"/>
                <w:sz w:val="22"/>
                <w:szCs w:val="22"/>
              </w:rPr>
              <w:t>číšník + DPS</w:t>
            </w:r>
          </w:p>
        </w:tc>
        <w:tc>
          <w:tcPr>
            <w:tcW w:w="709" w:type="dxa"/>
            <w:tcBorders>
              <w:top w:val="nil"/>
              <w:left w:val="nil"/>
              <w:bottom w:val="single" w:sz="4" w:space="0" w:color="auto"/>
              <w:right w:val="single" w:sz="4" w:space="0" w:color="auto"/>
            </w:tcBorders>
            <w:shd w:val="clear" w:color="auto" w:fill="auto"/>
            <w:noWrap/>
            <w:vAlign w:val="center"/>
          </w:tcPr>
          <w:p w14:paraId="3620E446" w14:textId="09C8F55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20</w:t>
            </w:r>
          </w:p>
        </w:tc>
        <w:tc>
          <w:tcPr>
            <w:tcW w:w="567" w:type="dxa"/>
            <w:tcBorders>
              <w:top w:val="nil"/>
              <w:left w:val="nil"/>
              <w:bottom w:val="single" w:sz="4" w:space="0" w:color="auto"/>
              <w:right w:val="single" w:sz="4" w:space="0" w:color="auto"/>
            </w:tcBorders>
            <w:shd w:val="clear" w:color="auto" w:fill="auto"/>
            <w:noWrap/>
            <w:vAlign w:val="center"/>
          </w:tcPr>
          <w:p w14:paraId="26E22F2B" w14:textId="7D79663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43</w:t>
            </w:r>
          </w:p>
        </w:tc>
      </w:tr>
      <w:tr w:rsidR="00A501C9" w:rsidRPr="00A501C9" w14:paraId="699AF616"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F22F95D" w14:textId="7A1AA92C"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76</w:t>
            </w:r>
          </w:p>
        </w:tc>
        <w:tc>
          <w:tcPr>
            <w:tcW w:w="1276" w:type="dxa"/>
            <w:tcBorders>
              <w:top w:val="nil"/>
              <w:left w:val="nil"/>
              <w:bottom w:val="single" w:sz="4" w:space="0" w:color="auto"/>
              <w:right w:val="single" w:sz="4" w:space="0" w:color="auto"/>
            </w:tcBorders>
            <w:shd w:val="clear" w:color="auto" w:fill="auto"/>
            <w:noWrap/>
            <w:vAlign w:val="bottom"/>
          </w:tcPr>
          <w:p w14:paraId="5BC5467E" w14:textId="35535B1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3A2E2438" w14:textId="59DA7F2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17304705" w14:textId="2E4D20C3"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32215A04" w14:textId="5FEE9CA6" w:rsidR="00A501C9" w:rsidRPr="00A501C9" w:rsidRDefault="00A501C9" w:rsidP="00A501C9">
            <w:pPr>
              <w:rPr>
                <w:rFonts w:asciiTheme="minorHAnsi" w:hAnsiTheme="minorHAnsi" w:cstheme="minorHAnsi"/>
              </w:rPr>
            </w:pPr>
            <w:r w:rsidRPr="00A501C9">
              <w:rPr>
                <w:rFonts w:ascii="Calibri" w:hAnsi="Calibri" w:cs="Calibri"/>
                <w:sz w:val="22"/>
                <w:szCs w:val="22"/>
              </w:rPr>
              <w:t>kuchařka, servírka + DPS</w:t>
            </w:r>
          </w:p>
        </w:tc>
        <w:tc>
          <w:tcPr>
            <w:tcW w:w="709" w:type="dxa"/>
            <w:tcBorders>
              <w:top w:val="nil"/>
              <w:left w:val="nil"/>
              <w:bottom w:val="single" w:sz="4" w:space="0" w:color="auto"/>
              <w:right w:val="single" w:sz="4" w:space="0" w:color="auto"/>
            </w:tcBorders>
            <w:shd w:val="clear" w:color="auto" w:fill="auto"/>
            <w:noWrap/>
            <w:vAlign w:val="center"/>
          </w:tcPr>
          <w:p w14:paraId="44872511" w14:textId="5FFC74E7"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23</w:t>
            </w:r>
          </w:p>
        </w:tc>
        <w:tc>
          <w:tcPr>
            <w:tcW w:w="567" w:type="dxa"/>
            <w:tcBorders>
              <w:top w:val="nil"/>
              <w:left w:val="nil"/>
              <w:bottom w:val="single" w:sz="4" w:space="0" w:color="auto"/>
              <w:right w:val="single" w:sz="4" w:space="0" w:color="auto"/>
            </w:tcBorders>
            <w:shd w:val="clear" w:color="auto" w:fill="auto"/>
            <w:noWrap/>
            <w:vAlign w:val="center"/>
          </w:tcPr>
          <w:p w14:paraId="0FA5E04F" w14:textId="731DB1A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46</w:t>
            </w:r>
          </w:p>
        </w:tc>
      </w:tr>
      <w:tr w:rsidR="00A501C9" w:rsidRPr="00A501C9" w14:paraId="0C65BC95"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8DF9D74" w14:textId="6BD8F850"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77</w:t>
            </w:r>
          </w:p>
        </w:tc>
        <w:tc>
          <w:tcPr>
            <w:tcW w:w="1276" w:type="dxa"/>
            <w:tcBorders>
              <w:top w:val="nil"/>
              <w:left w:val="nil"/>
              <w:bottom w:val="single" w:sz="4" w:space="0" w:color="auto"/>
              <w:right w:val="single" w:sz="4" w:space="0" w:color="auto"/>
            </w:tcBorders>
            <w:shd w:val="clear" w:color="auto" w:fill="auto"/>
            <w:noWrap/>
            <w:vAlign w:val="bottom"/>
          </w:tcPr>
          <w:p w14:paraId="35A867D2" w14:textId="55348D62"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18A3C6B9" w14:textId="5C20DA6B"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5E0B5C1B" w14:textId="73681156"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74D95AC9" w14:textId="116621D9" w:rsidR="00A501C9" w:rsidRPr="00A501C9" w:rsidRDefault="00A501C9" w:rsidP="00A501C9">
            <w:pPr>
              <w:rPr>
                <w:rFonts w:asciiTheme="minorHAnsi" w:hAnsiTheme="minorHAnsi" w:cstheme="minorHAnsi"/>
              </w:rPr>
            </w:pPr>
            <w:r w:rsidRPr="00A501C9">
              <w:rPr>
                <w:rFonts w:ascii="Calibri" w:hAnsi="Calibri" w:cs="Calibri"/>
                <w:sz w:val="22"/>
                <w:szCs w:val="22"/>
              </w:rPr>
              <w:t>učitelství odborných předmětů (obchod, služby)</w:t>
            </w:r>
          </w:p>
        </w:tc>
        <w:tc>
          <w:tcPr>
            <w:tcW w:w="709" w:type="dxa"/>
            <w:tcBorders>
              <w:top w:val="nil"/>
              <w:left w:val="nil"/>
              <w:bottom w:val="single" w:sz="4" w:space="0" w:color="auto"/>
              <w:right w:val="single" w:sz="4" w:space="0" w:color="auto"/>
            </w:tcBorders>
            <w:shd w:val="clear" w:color="auto" w:fill="auto"/>
            <w:noWrap/>
            <w:vAlign w:val="center"/>
          </w:tcPr>
          <w:p w14:paraId="517CCF33" w14:textId="694090C4"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40</w:t>
            </w:r>
          </w:p>
        </w:tc>
        <w:tc>
          <w:tcPr>
            <w:tcW w:w="567" w:type="dxa"/>
            <w:tcBorders>
              <w:top w:val="nil"/>
              <w:left w:val="nil"/>
              <w:bottom w:val="single" w:sz="4" w:space="0" w:color="auto"/>
              <w:right w:val="single" w:sz="4" w:space="0" w:color="auto"/>
            </w:tcBorders>
            <w:shd w:val="clear" w:color="auto" w:fill="auto"/>
            <w:noWrap/>
            <w:vAlign w:val="center"/>
          </w:tcPr>
          <w:p w14:paraId="3C25ACDF" w14:textId="6CFE99F9"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62</w:t>
            </w:r>
          </w:p>
        </w:tc>
      </w:tr>
      <w:tr w:rsidR="00A501C9" w:rsidRPr="00A501C9" w14:paraId="584CCF7B"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600643D" w14:textId="7DBB14A9"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78</w:t>
            </w:r>
          </w:p>
        </w:tc>
        <w:tc>
          <w:tcPr>
            <w:tcW w:w="1276" w:type="dxa"/>
            <w:tcBorders>
              <w:top w:val="nil"/>
              <w:left w:val="nil"/>
              <w:bottom w:val="single" w:sz="4" w:space="0" w:color="auto"/>
              <w:right w:val="single" w:sz="4" w:space="0" w:color="auto"/>
            </w:tcBorders>
            <w:shd w:val="clear" w:color="auto" w:fill="auto"/>
            <w:noWrap/>
            <w:vAlign w:val="bottom"/>
          </w:tcPr>
          <w:p w14:paraId="48125645" w14:textId="7E65DF7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0284744E" w14:textId="2539C0C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E6E82A5" w14:textId="33A64EB7"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6096B129" w14:textId="0E269EF2" w:rsidR="00A501C9" w:rsidRPr="00A501C9" w:rsidRDefault="00A501C9" w:rsidP="00A501C9">
            <w:pPr>
              <w:rPr>
                <w:rFonts w:asciiTheme="minorHAnsi" w:hAnsiTheme="minorHAnsi" w:cstheme="minorHAnsi"/>
              </w:rPr>
            </w:pPr>
            <w:r w:rsidRPr="00A501C9">
              <w:rPr>
                <w:rFonts w:ascii="Calibri" w:hAnsi="Calibri" w:cs="Calibri"/>
                <w:sz w:val="22"/>
                <w:szCs w:val="22"/>
              </w:rPr>
              <w:t>podnikání + DPS (SO cukrářka)</w:t>
            </w:r>
          </w:p>
        </w:tc>
        <w:tc>
          <w:tcPr>
            <w:tcW w:w="709" w:type="dxa"/>
            <w:tcBorders>
              <w:top w:val="nil"/>
              <w:left w:val="nil"/>
              <w:bottom w:val="single" w:sz="4" w:space="0" w:color="auto"/>
              <w:right w:val="single" w:sz="4" w:space="0" w:color="auto"/>
            </w:tcBorders>
            <w:shd w:val="clear" w:color="auto" w:fill="auto"/>
            <w:noWrap/>
            <w:vAlign w:val="center"/>
          </w:tcPr>
          <w:p w14:paraId="10174BBD" w14:textId="7AAC62EE"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34</w:t>
            </w:r>
          </w:p>
        </w:tc>
        <w:tc>
          <w:tcPr>
            <w:tcW w:w="567" w:type="dxa"/>
            <w:tcBorders>
              <w:top w:val="nil"/>
              <w:left w:val="nil"/>
              <w:bottom w:val="single" w:sz="4" w:space="0" w:color="auto"/>
              <w:right w:val="single" w:sz="4" w:space="0" w:color="auto"/>
            </w:tcBorders>
            <w:shd w:val="clear" w:color="auto" w:fill="auto"/>
            <w:noWrap/>
            <w:vAlign w:val="center"/>
          </w:tcPr>
          <w:p w14:paraId="68C13CF7" w14:textId="425C4D6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59</w:t>
            </w:r>
          </w:p>
        </w:tc>
      </w:tr>
      <w:tr w:rsidR="00A501C9" w:rsidRPr="00A501C9" w14:paraId="6EB4CEF2"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5C09646" w14:textId="0D14A47D" w:rsidR="00A501C9" w:rsidRPr="00A501C9" w:rsidRDefault="00A501C9" w:rsidP="00A501C9">
            <w:pPr>
              <w:jc w:val="center"/>
              <w:rPr>
                <w:rFonts w:asciiTheme="minorHAnsi" w:hAnsiTheme="minorHAnsi" w:cstheme="minorHAnsi"/>
              </w:rPr>
            </w:pPr>
            <w:r w:rsidRPr="00A501C9">
              <w:rPr>
                <w:rFonts w:asciiTheme="minorHAnsi" w:hAnsiTheme="minorHAnsi" w:cstheme="minorHAnsi"/>
              </w:rPr>
              <w:t>79</w:t>
            </w:r>
          </w:p>
        </w:tc>
        <w:tc>
          <w:tcPr>
            <w:tcW w:w="1276" w:type="dxa"/>
            <w:tcBorders>
              <w:top w:val="nil"/>
              <w:left w:val="nil"/>
              <w:bottom w:val="single" w:sz="4" w:space="0" w:color="auto"/>
              <w:right w:val="single" w:sz="4" w:space="0" w:color="auto"/>
            </w:tcBorders>
            <w:shd w:val="clear" w:color="auto" w:fill="auto"/>
            <w:noWrap/>
            <w:vAlign w:val="bottom"/>
          </w:tcPr>
          <w:p w14:paraId="1851C72F" w14:textId="6A13504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1453220E" w14:textId="01FC5D9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544E2D9B" w14:textId="499E0AA5" w:rsidR="00A501C9" w:rsidRPr="00A501C9" w:rsidRDefault="00A501C9" w:rsidP="00A501C9">
            <w:pPr>
              <w:jc w:val="center"/>
              <w:rPr>
                <w:rFonts w:asciiTheme="minorHAnsi" w:hAnsiTheme="minorHAnsi" w:cstheme="minorHAnsi"/>
              </w:rPr>
            </w:pPr>
            <w:r w:rsidRPr="00A501C9">
              <w:rPr>
                <w:rFonts w:ascii="Calibri" w:hAnsi="Calibri" w:cs="Calibri"/>
                <w:sz w:val="22"/>
                <w:szCs w:val="22"/>
              </w:rPr>
              <w:t>ÚSO</w:t>
            </w:r>
          </w:p>
        </w:tc>
        <w:tc>
          <w:tcPr>
            <w:tcW w:w="4819" w:type="dxa"/>
            <w:tcBorders>
              <w:top w:val="nil"/>
              <w:left w:val="nil"/>
              <w:bottom w:val="single" w:sz="4" w:space="0" w:color="auto"/>
              <w:right w:val="single" w:sz="4" w:space="0" w:color="auto"/>
            </w:tcBorders>
            <w:shd w:val="clear" w:color="auto" w:fill="auto"/>
            <w:noWrap/>
            <w:vAlign w:val="bottom"/>
          </w:tcPr>
          <w:p w14:paraId="563867D4" w14:textId="4F0B31A9" w:rsidR="00A501C9" w:rsidRPr="00A501C9" w:rsidRDefault="00A501C9" w:rsidP="00A501C9">
            <w:pPr>
              <w:rPr>
                <w:rFonts w:asciiTheme="minorHAnsi" w:hAnsiTheme="minorHAnsi" w:cstheme="minorHAnsi"/>
              </w:rPr>
            </w:pPr>
            <w:r w:rsidRPr="00A501C9">
              <w:rPr>
                <w:rFonts w:ascii="Calibri" w:hAnsi="Calibri" w:cs="Calibri"/>
                <w:sz w:val="22"/>
                <w:szCs w:val="22"/>
              </w:rPr>
              <w:t>řízení firem + DPS (SO cukrářka)</w:t>
            </w:r>
          </w:p>
        </w:tc>
        <w:tc>
          <w:tcPr>
            <w:tcW w:w="709" w:type="dxa"/>
            <w:tcBorders>
              <w:top w:val="nil"/>
              <w:left w:val="nil"/>
              <w:bottom w:val="single" w:sz="4" w:space="0" w:color="auto"/>
              <w:right w:val="single" w:sz="4" w:space="0" w:color="auto"/>
            </w:tcBorders>
            <w:shd w:val="clear" w:color="auto" w:fill="auto"/>
            <w:noWrap/>
            <w:vAlign w:val="center"/>
          </w:tcPr>
          <w:p w14:paraId="4CF405A8" w14:textId="7B7D0971"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23</w:t>
            </w:r>
          </w:p>
        </w:tc>
        <w:tc>
          <w:tcPr>
            <w:tcW w:w="567" w:type="dxa"/>
            <w:tcBorders>
              <w:top w:val="nil"/>
              <w:left w:val="nil"/>
              <w:bottom w:val="single" w:sz="4" w:space="0" w:color="auto"/>
              <w:right w:val="single" w:sz="4" w:space="0" w:color="auto"/>
            </w:tcBorders>
            <w:shd w:val="clear" w:color="auto" w:fill="auto"/>
            <w:noWrap/>
            <w:vAlign w:val="center"/>
          </w:tcPr>
          <w:p w14:paraId="4889EF79" w14:textId="06E02738"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47</w:t>
            </w:r>
          </w:p>
        </w:tc>
      </w:tr>
      <w:tr w:rsidR="00A501C9" w:rsidRPr="00A501C9" w14:paraId="65E2BE51"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973F986" w14:textId="6BF70415" w:rsidR="00A501C9" w:rsidRPr="00A501C9" w:rsidRDefault="00A501C9" w:rsidP="00A501C9">
            <w:pPr>
              <w:jc w:val="center"/>
              <w:rPr>
                <w:rFonts w:asciiTheme="minorHAnsi" w:hAnsiTheme="minorHAnsi" w:cstheme="minorHAnsi"/>
              </w:rPr>
            </w:pPr>
            <w:r w:rsidRPr="00A501C9">
              <w:rPr>
                <w:rFonts w:asciiTheme="minorHAnsi" w:hAnsiTheme="minorHAnsi" w:cstheme="minorHAnsi"/>
              </w:rPr>
              <w:t>80</w:t>
            </w:r>
          </w:p>
        </w:tc>
        <w:tc>
          <w:tcPr>
            <w:tcW w:w="1276" w:type="dxa"/>
            <w:tcBorders>
              <w:top w:val="nil"/>
              <w:left w:val="nil"/>
              <w:bottom w:val="single" w:sz="4" w:space="0" w:color="auto"/>
              <w:right w:val="single" w:sz="4" w:space="0" w:color="auto"/>
            </w:tcBorders>
            <w:shd w:val="clear" w:color="auto" w:fill="auto"/>
            <w:noWrap/>
            <w:vAlign w:val="bottom"/>
          </w:tcPr>
          <w:p w14:paraId="61385AD3" w14:textId="604D49DC" w:rsidR="00A501C9" w:rsidRPr="00A501C9" w:rsidRDefault="00A501C9" w:rsidP="00A501C9">
            <w:pPr>
              <w:jc w:val="center"/>
              <w:rPr>
                <w:rFonts w:asciiTheme="minorHAnsi" w:hAnsiTheme="minorHAnsi" w:cstheme="minorHAnsi"/>
              </w:rPr>
            </w:pPr>
            <w:r w:rsidRPr="00A501C9">
              <w:rPr>
                <w:rFonts w:ascii="Calibri" w:hAnsi="Calibri" w:cs="Calibri"/>
                <w:sz w:val="22"/>
                <w:szCs w:val="22"/>
              </w:rPr>
              <w:t>UOV</w:t>
            </w:r>
          </w:p>
        </w:tc>
        <w:tc>
          <w:tcPr>
            <w:tcW w:w="1275" w:type="dxa"/>
            <w:tcBorders>
              <w:top w:val="nil"/>
              <w:left w:val="nil"/>
              <w:bottom w:val="single" w:sz="4" w:space="0" w:color="auto"/>
              <w:right w:val="single" w:sz="4" w:space="0" w:color="auto"/>
            </w:tcBorders>
            <w:shd w:val="clear" w:color="auto" w:fill="auto"/>
            <w:noWrap/>
            <w:vAlign w:val="bottom"/>
          </w:tcPr>
          <w:p w14:paraId="4A0145FD" w14:textId="101777C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0,5</w:t>
            </w:r>
          </w:p>
        </w:tc>
        <w:tc>
          <w:tcPr>
            <w:tcW w:w="993" w:type="dxa"/>
            <w:tcBorders>
              <w:top w:val="nil"/>
              <w:left w:val="nil"/>
              <w:bottom w:val="single" w:sz="4" w:space="0" w:color="auto"/>
              <w:right w:val="single" w:sz="4" w:space="0" w:color="auto"/>
            </w:tcBorders>
            <w:shd w:val="clear" w:color="auto" w:fill="auto"/>
            <w:noWrap/>
            <w:vAlign w:val="bottom"/>
          </w:tcPr>
          <w:p w14:paraId="2DE6E5FC" w14:textId="6F5BEF7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SO</w:t>
            </w:r>
          </w:p>
        </w:tc>
        <w:tc>
          <w:tcPr>
            <w:tcW w:w="4819" w:type="dxa"/>
            <w:tcBorders>
              <w:top w:val="nil"/>
              <w:left w:val="nil"/>
              <w:bottom w:val="single" w:sz="4" w:space="0" w:color="auto"/>
              <w:right w:val="single" w:sz="4" w:space="0" w:color="auto"/>
            </w:tcBorders>
            <w:shd w:val="clear" w:color="auto" w:fill="auto"/>
            <w:noWrap/>
            <w:vAlign w:val="bottom"/>
          </w:tcPr>
          <w:p w14:paraId="0E11BDAE" w14:textId="5E74541B" w:rsidR="00A501C9" w:rsidRPr="00A501C9" w:rsidRDefault="00A501C9" w:rsidP="00A501C9">
            <w:pPr>
              <w:rPr>
                <w:rFonts w:asciiTheme="minorHAnsi" w:hAnsiTheme="minorHAnsi" w:cstheme="minorHAnsi"/>
              </w:rPr>
            </w:pPr>
            <w:r w:rsidRPr="00A501C9">
              <w:rPr>
                <w:rFonts w:ascii="Calibri" w:hAnsi="Calibri" w:cs="Calibri"/>
                <w:sz w:val="22"/>
                <w:szCs w:val="22"/>
              </w:rPr>
              <w:t>kuchařka</w:t>
            </w:r>
          </w:p>
        </w:tc>
        <w:tc>
          <w:tcPr>
            <w:tcW w:w="709" w:type="dxa"/>
            <w:tcBorders>
              <w:top w:val="nil"/>
              <w:left w:val="nil"/>
              <w:bottom w:val="single" w:sz="4" w:space="0" w:color="auto"/>
              <w:right w:val="single" w:sz="4" w:space="0" w:color="auto"/>
            </w:tcBorders>
            <w:shd w:val="clear" w:color="auto" w:fill="auto"/>
            <w:noWrap/>
            <w:vAlign w:val="center"/>
          </w:tcPr>
          <w:p w14:paraId="59A67A7A" w14:textId="37996EF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36</w:t>
            </w:r>
          </w:p>
        </w:tc>
        <w:tc>
          <w:tcPr>
            <w:tcW w:w="567" w:type="dxa"/>
            <w:tcBorders>
              <w:top w:val="nil"/>
              <w:left w:val="nil"/>
              <w:bottom w:val="single" w:sz="4" w:space="0" w:color="auto"/>
              <w:right w:val="single" w:sz="4" w:space="0" w:color="auto"/>
            </w:tcBorders>
            <w:shd w:val="clear" w:color="auto" w:fill="auto"/>
            <w:noWrap/>
            <w:vAlign w:val="center"/>
          </w:tcPr>
          <w:p w14:paraId="62B571FC" w14:textId="14435A5E" w:rsidR="00A501C9" w:rsidRPr="00A501C9" w:rsidRDefault="00A501C9" w:rsidP="00A501C9">
            <w:pPr>
              <w:jc w:val="center"/>
              <w:rPr>
                <w:rFonts w:asciiTheme="minorHAnsi" w:hAnsiTheme="minorHAnsi" w:cstheme="minorHAnsi"/>
              </w:rPr>
            </w:pPr>
            <w:r w:rsidRPr="00A501C9">
              <w:rPr>
                <w:rFonts w:ascii="Calibri" w:hAnsi="Calibri" w:cs="Calibri"/>
                <w:sz w:val="22"/>
                <w:szCs w:val="22"/>
              </w:rPr>
              <w:t>60</w:t>
            </w:r>
          </w:p>
        </w:tc>
      </w:tr>
      <w:tr w:rsidR="00A501C9" w:rsidRPr="00A501C9" w14:paraId="4B4D3AE8" w14:textId="77777777" w:rsidTr="00A501C9">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AC073C" w14:textId="7F29E189" w:rsidR="00A501C9" w:rsidRPr="00A501C9" w:rsidRDefault="00A501C9" w:rsidP="00A501C9">
            <w:pPr>
              <w:jc w:val="center"/>
              <w:rPr>
                <w:rFonts w:asciiTheme="minorHAnsi" w:hAnsiTheme="minorHAnsi" w:cstheme="minorHAnsi"/>
              </w:rPr>
            </w:pPr>
            <w:r w:rsidRPr="00A501C9">
              <w:rPr>
                <w:rFonts w:asciiTheme="minorHAnsi" w:hAnsiTheme="minorHAnsi" w:cstheme="minorHAnsi"/>
              </w:rPr>
              <w:t>81</w:t>
            </w:r>
          </w:p>
        </w:tc>
        <w:tc>
          <w:tcPr>
            <w:tcW w:w="1276" w:type="dxa"/>
            <w:tcBorders>
              <w:top w:val="nil"/>
              <w:left w:val="nil"/>
              <w:bottom w:val="single" w:sz="4" w:space="0" w:color="auto"/>
              <w:right w:val="single" w:sz="4" w:space="0" w:color="auto"/>
            </w:tcBorders>
            <w:shd w:val="clear" w:color="auto" w:fill="auto"/>
            <w:noWrap/>
            <w:vAlign w:val="bottom"/>
          </w:tcPr>
          <w:p w14:paraId="509E7285" w14:textId="76EE910D" w:rsidR="00A501C9" w:rsidRPr="00A501C9" w:rsidRDefault="00A501C9" w:rsidP="00A501C9">
            <w:pPr>
              <w:jc w:val="center"/>
              <w:rPr>
                <w:rFonts w:asciiTheme="minorHAnsi" w:hAnsiTheme="minorHAnsi" w:cstheme="minorHAnsi"/>
              </w:rPr>
            </w:pPr>
            <w:r w:rsidRPr="00A501C9">
              <w:rPr>
                <w:rFonts w:ascii="Calibri" w:hAnsi="Calibri" w:cs="Calibri"/>
                <w:sz w:val="22"/>
                <w:szCs w:val="22"/>
              </w:rPr>
              <w:t>psycholog</w:t>
            </w:r>
          </w:p>
        </w:tc>
        <w:tc>
          <w:tcPr>
            <w:tcW w:w="1275" w:type="dxa"/>
            <w:tcBorders>
              <w:top w:val="nil"/>
              <w:left w:val="nil"/>
              <w:bottom w:val="single" w:sz="4" w:space="0" w:color="auto"/>
              <w:right w:val="single" w:sz="4" w:space="0" w:color="auto"/>
            </w:tcBorders>
            <w:shd w:val="clear" w:color="auto" w:fill="auto"/>
            <w:noWrap/>
            <w:vAlign w:val="bottom"/>
          </w:tcPr>
          <w:p w14:paraId="699C3D78" w14:textId="393F95CF" w:rsidR="00A501C9" w:rsidRPr="00A501C9" w:rsidRDefault="00A501C9" w:rsidP="00A501C9">
            <w:pPr>
              <w:jc w:val="center"/>
              <w:rPr>
                <w:rFonts w:asciiTheme="minorHAnsi" w:hAnsiTheme="minorHAnsi" w:cstheme="minorHAnsi"/>
              </w:rPr>
            </w:pPr>
            <w:r w:rsidRPr="00A501C9">
              <w:rPr>
                <w:rFonts w:ascii="Calibri" w:hAnsi="Calibri" w:cs="Calibri"/>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14:paraId="29EF06AD" w14:textId="57630A3A" w:rsidR="00A501C9" w:rsidRPr="00A501C9" w:rsidRDefault="00A501C9" w:rsidP="00A501C9">
            <w:pPr>
              <w:jc w:val="center"/>
              <w:rPr>
                <w:rFonts w:asciiTheme="minorHAnsi" w:hAnsiTheme="minorHAnsi" w:cstheme="minorHAnsi"/>
              </w:rPr>
            </w:pPr>
            <w:r w:rsidRPr="00A501C9">
              <w:rPr>
                <w:rFonts w:ascii="Calibri" w:hAnsi="Calibri" w:cs="Calibri"/>
                <w:sz w:val="22"/>
                <w:szCs w:val="22"/>
              </w:rPr>
              <w:t>VŠ</w:t>
            </w:r>
          </w:p>
        </w:tc>
        <w:tc>
          <w:tcPr>
            <w:tcW w:w="4819" w:type="dxa"/>
            <w:tcBorders>
              <w:top w:val="nil"/>
              <w:left w:val="nil"/>
              <w:bottom w:val="single" w:sz="4" w:space="0" w:color="auto"/>
              <w:right w:val="single" w:sz="4" w:space="0" w:color="auto"/>
            </w:tcBorders>
            <w:shd w:val="clear" w:color="auto" w:fill="auto"/>
            <w:noWrap/>
            <w:vAlign w:val="bottom"/>
          </w:tcPr>
          <w:p w14:paraId="51DFEBC5" w14:textId="0D8C3FB8" w:rsidR="00A501C9" w:rsidRPr="00A501C9" w:rsidRDefault="00A501C9" w:rsidP="00A501C9">
            <w:pPr>
              <w:rPr>
                <w:rFonts w:asciiTheme="minorHAnsi" w:hAnsiTheme="minorHAnsi" w:cstheme="minorHAnsi"/>
              </w:rPr>
            </w:pPr>
            <w:r w:rsidRPr="00A501C9">
              <w:rPr>
                <w:rFonts w:ascii="Calibri" w:hAnsi="Calibri" w:cs="Calibri"/>
                <w:sz w:val="22"/>
                <w:szCs w:val="22"/>
              </w:rPr>
              <w:t>psychologie</w:t>
            </w:r>
          </w:p>
        </w:tc>
        <w:tc>
          <w:tcPr>
            <w:tcW w:w="709" w:type="dxa"/>
            <w:tcBorders>
              <w:top w:val="nil"/>
              <w:left w:val="nil"/>
              <w:bottom w:val="single" w:sz="4" w:space="0" w:color="auto"/>
              <w:right w:val="single" w:sz="4" w:space="0" w:color="auto"/>
            </w:tcBorders>
            <w:shd w:val="clear" w:color="auto" w:fill="auto"/>
            <w:noWrap/>
            <w:vAlign w:val="center"/>
          </w:tcPr>
          <w:p w14:paraId="1664C501" w14:textId="587537DB" w:rsidR="00A501C9" w:rsidRPr="00A501C9" w:rsidRDefault="00A501C9" w:rsidP="00A501C9">
            <w:pPr>
              <w:jc w:val="center"/>
              <w:rPr>
                <w:rFonts w:asciiTheme="minorHAnsi" w:hAnsiTheme="minorHAnsi" w:cstheme="minorHAnsi"/>
                <w:sz w:val="22"/>
                <w:szCs w:val="22"/>
              </w:rPr>
            </w:pPr>
            <w:r w:rsidRPr="00A501C9">
              <w:rPr>
                <w:rFonts w:asciiTheme="minorHAnsi" w:hAnsiTheme="minorHAnsi" w:cstheme="minorHAnsi"/>
                <w:sz w:val="22"/>
                <w:szCs w:val="22"/>
              </w:rPr>
              <w:t>18</w:t>
            </w:r>
          </w:p>
        </w:tc>
        <w:tc>
          <w:tcPr>
            <w:tcW w:w="567" w:type="dxa"/>
            <w:tcBorders>
              <w:top w:val="nil"/>
              <w:left w:val="nil"/>
              <w:bottom w:val="single" w:sz="4" w:space="0" w:color="auto"/>
              <w:right w:val="single" w:sz="4" w:space="0" w:color="auto"/>
            </w:tcBorders>
            <w:shd w:val="clear" w:color="auto" w:fill="auto"/>
            <w:noWrap/>
            <w:vAlign w:val="center"/>
          </w:tcPr>
          <w:p w14:paraId="32E66213" w14:textId="23ECA760" w:rsidR="00A501C9" w:rsidRPr="00A501C9" w:rsidRDefault="00A501C9" w:rsidP="00A501C9">
            <w:pPr>
              <w:jc w:val="center"/>
              <w:rPr>
                <w:rFonts w:asciiTheme="minorHAnsi" w:hAnsiTheme="minorHAnsi" w:cstheme="minorHAnsi"/>
              </w:rPr>
            </w:pPr>
            <w:r w:rsidRPr="00A501C9">
              <w:rPr>
                <w:rFonts w:ascii="Calibri" w:hAnsi="Calibri" w:cs="Calibri"/>
                <w:sz w:val="22"/>
                <w:szCs w:val="22"/>
              </w:rPr>
              <w:t>45</w:t>
            </w:r>
          </w:p>
        </w:tc>
      </w:tr>
    </w:tbl>
    <w:p w14:paraId="555067DB" w14:textId="77777777" w:rsidR="00453B4E" w:rsidRPr="00A501C9" w:rsidRDefault="00453B4E" w:rsidP="00453B4E"/>
    <w:p w14:paraId="4E43C615" w14:textId="77777777" w:rsidR="009F0556" w:rsidRPr="009F0556" w:rsidRDefault="009F0556" w:rsidP="009F0556"/>
    <w:p w14:paraId="5AA14A5D" w14:textId="77777777" w:rsidR="009F0556" w:rsidRPr="009F0556" w:rsidRDefault="009F0556" w:rsidP="009F0556">
      <w:pPr>
        <w:pStyle w:val="Nadpis2"/>
        <w:jc w:val="left"/>
        <w:rPr>
          <w:rFonts w:asciiTheme="minorHAnsi" w:hAnsiTheme="minorHAnsi" w:cstheme="minorHAnsi"/>
          <w:caps/>
          <w:smallCaps w:val="0"/>
          <w:color w:val="auto"/>
          <w:sz w:val="24"/>
          <w:szCs w:val="24"/>
        </w:rPr>
      </w:pPr>
      <w:bookmarkStart w:id="8" w:name="_Toc141783087"/>
      <w:r w:rsidRPr="009F0556">
        <w:rPr>
          <w:rFonts w:asciiTheme="minorHAnsi" w:hAnsiTheme="minorHAnsi" w:cstheme="minorHAnsi"/>
          <w:caps/>
          <w:smallCaps w:val="0"/>
          <w:color w:val="auto"/>
          <w:sz w:val="24"/>
          <w:szCs w:val="24"/>
        </w:rPr>
        <w:t>3.2</w:t>
      </w:r>
      <w:r w:rsidRPr="009F0556">
        <w:rPr>
          <w:rFonts w:asciiTheme="minorHAnsi" w:hAnsiTheme="minorHAnsi" w:cstheme="minorHAnsi"/>
          <w:caps/>
          <w:smallCaps w:val="0"/>
          <w:color w:val="auto"/>
          <w:sz w:val="24"/>
          <w:szCs w:val="24"/>
        </w:rPr>
        <w:tab/>
        <w:t>Požadovaná aprobovanost a stupeň vzdělání učitelů</w:t>
      </w:r>
      <w:bookmarkEnd w:id="7"/>
      <w:bookmarkEnd w:id="8"/>
      <w:r w:rsidRPr="009F0556">
        <w:rPr>
          <w:rFonts w:asciiTheme="minorHAnsi" w:hAnsiTheme="minorHAnsi" w:cstheme="minorHAnsi"/>
          <w:caps/>
          <w:smallCaps w:val="0"/>
          <w:color w:val="auto"/>
          <w:sz w:val="24"/>
          <w:szCs w:val="24"/>
        </w:rPr>
        <w:t xml:space="preserve"> </w:t>
      </w:r>
    </w:p>
    <w:p w14:paraId="78AECB3E" w14:textId="77777777" w:rsidR="009F0556" w:rsidRPr="009F0556" w:rsidRDefault="009F0556" w:rsidP="009F0556">
      <w:pPr>
        <w:pStyle w:val="Zhlav"/>
        <w:tabs>
          <w:tab w:val="left" w:pos="708"/>
        </w:tabs>
        <w:rPr>
          <w:rFonts w:asciiTheme="minorHAnsi" w:hAnsiTheme="minorHAnsi" w:cstheme="minorHAnsi"/>
          <w:color w:val="auto"/>
          <w:sz w:val="24"/>
          <w:szCs w:val="24"/>
        </w:rPr>
      </w:pPr>
    </w:p>
    <w:tbl>
      <w:tblPr>
        <w:tblW w:w="1020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112"/>
        <w:gridCol w:w="6095"/>
      </w:tblGrid>
      <w:tr w:rsidR="009F0556" w:rsidRPr="009F0556" w14:paraId="0C57CB4C" w14:textId="77777777" w:rsidTr="00A501C9">
        <w:tc>
          <w:tcPr>
            <w:tcW w:w="41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B7F438" w14:textId="77777777" w:rsidR="009F0556" w:rsidRPr="009F0556" w:rsidRDefault="009F0556" w:rsidP="00C0213A">
            <w:pPr>
              <w:jc w:val="both"/>
              <w:rPr>
                <w:rFonts w:asciiTheme="minorHAnsi" w:hAnsiTheme="minorHAnsi" w:cstheme="minorHAnsi"/>
                <w:b/>
                <w:bCs/>
              </w:rPr>
            </w:pPr>
          </w:p>
        </w:tc>
        <w:tc>
          <w:tcPr>
            <w:tcW w:w="60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20FB5D" w14:textId="77777777" w:rsidR="009F0556" w:rsidRPr="009F0556" w:rsidRDefault="009F0556" w:rsidP="00C0213A">
            <w:pPr>
              <w:jc w:val="center"/>
              <w:rPr>
                <w:rFonts w:asciiTheme="minorHAnsi" w:hAnsiTheme="minorHAnsi" w:cstheme="minorHAnsi"/>
                <w:b/>
                <w:bCs/>
              </w:rPr>
            </w:pPr>
            <w:r w:rsidRPr="009F0556">
              <w:rPr>
                <w:rFonts w:asciiTheme="minorHAnsi" w:hAnsiTheme="minorHAnsi" w:cstheme="minorHAnsi"/>
                <w:b/>
                <w:bCs/>
              </w:rPr>
              <w:t>v %</w:t>
            </w:r>
          </w:p>
        </w:tc>
      </w:tr>
      <w:tr w:rsidR="009F0556" w:rsidRPr="009F0556" w14:paraId="70D0173E" w14:textId="77777777" w:rsidTr="00A501C9">
        <w:tc>
          <w:tcPr>
            <w:tcW w:w="411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F1ED20B" w14:textId="77777777" w:rsidR="009F0556" w:rsidRPr="009F0556" w:rsidRDefault="009F0556" w:rsidP="00C0213A">
            <w:pPr>
              <w:jc w:val="both"/>
              <w:rPr>
                <w:rFonts w:asciiTheme="minorHAnsi" w:hAnsiTheme="minorHAnsi" w:cstheme="minorHAnsi"/>
                <w:bCs/>
              </w:rPr>
            </w:pPr>
            <w:r w:rsidRPr="009F0556">
              <w:rPr>
                <w:rFonts w:asciiTheme="minorHAnsi" w:hAnsiTheme="minorHAnsi" w:cstheme="minorHAnsi"/>
                <w:bCs/>
              </w:rPr>
              <w:t xml:space="preserve">Požadovaný stupeň vzdělání </w:t>
            </w:r>
          </w:p>
        </w:tc>
        <w:tc>
          <w:tcPr>
            <w:tcW w:w="6095" w:type="dxa"/>
            <w:tcBorders>
              <w:top w:val="single" w:sz="6" w:space="0" w:color="auto"/>
              <w:left w:val="single" w:sz="6" w:space="0" w:color="auto"/>
              <w:bottom w:val="single" w:sz="6" w:space="0" w:color="auto"/>
              <w:right w:val="single" w:sz="6" w:space="0" w:color="auto"/>
            </w:tcBorders>
            <w:hideMark/>
          </w:tcPr>
          <w:p w14:paraId="7C6CB105" w14:textId="68F964AC" w:rsidR="009F0556" w:rsidRPr="009F0556" w:rsidRDefault="009F0556" w:rsidP="00C0213A">
            <w:pPr>
              <w:jc w:val="center"/>
              <w:rPr>
                <w:rFonts w:asciiTheme="minorHAnsi" w:hAnsiTheme="minorHAnsi" w:cstheme="minorHAnsi"/>
                <w:bCs/>
              </w:rPr>
            </w:pPr>
            <w:r w:rsidRPr="009F0556">
              <w:rPr>
                <w:rFonts w:asciiTheme="minorHAnsi" w:hAnsiTheme="minorHAnsi" w:cstheme="minorHAnsi"/>
                <w:bCs/>
              </w:rPr>
              <w:t>9</w:t>
            </w:r>
            <w:r w:rsidR="00A501C9">
              <w:rPr>
                <w:rFonts w:asciiTheme="minorHAnsi" w:hAnsiTheme="minorHAnsi" w:cstheme="minorHAnsi"/>
                <w:bCs/>
              </w:rPr>
              <w:t>8</w:t>
            </w:r>
          </w:p>
        </w:tc>
      </w:tr>
      <w:tr w:rsidR="009F0556" w:rsidRPr="009F0556" w14:paraId="44DF3D44" w14:textId="77777777" w:rsidTr="00A501C9">
        <w:tc>
          <w:tcPr>
            <w:tcW w:w="411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A18A8DF" w14:textId="77777777" w:rsidR="009F0556" w:rsidRPr="009F0556" w:rsidRDefault="009F0556" w:rsidP="00C0213A">
            <w:pPr>
              <w:jc w:val="both"/>
              <w:rPr>
                <w:rFonts w:asciiTheme="minorHAnsi" w:hAnsiTheme="minorHAnsi" w:cstheme="minorHAnsi"/>
                <w:bCs/>
              </w:rPr>
            </w:pPr>
            <w:r w:rsidRPr="009F0556">
              <w:rPr>
                <w:rFonts w:asciiTheme="minorHAnsi" w:hAnsiTheme="minorHAnsi" w:cstheme="minorHAnsi"/>
                <w:bCs/>
              </w:rPr>
              <w:t xml:space="preserve">Aprobovanost výuky </w:t>
            </w:r>
          </w:p>
        </w:tc>
        <w:tc>
          <w:tcPr>
            <w:tcW w:w="6095" w:type="dxa"/>
            <w:tcBorders>
              <w:top w:val="single" w:sz="6" w:space="0" w:color="auto"/>
              <w:left w:val="single" w:sz="6" w:space="0" w:color="auto"/>
              <w:bottom w:val="single" w:sz="6" w:space="0" w:color="auto"/>
              <w:right w:val="single" w:sz="6" w:space="0" w:color="auto"/>
            </w:tcBorders>
            <w:hideMark/>
          </w:tcPr>
          <w:p w14:paraId="1F135CE3" w14:textId="5CACCCFE" w:rsidR="009F0556" w:rsidRPr="009F0556" w:rsidRDefault="009F0556" w:rsidP="00C0213A">
            <w:pPr>
              <w:jc w:val="center"/>
              <w:rPr>
                <w:rFonts w:asciiTheme="minorHAnsi" w:hAnsiTheme="minorHAnsi" w:cstheme="minorHAnsi"/>
                <w:bCs/>
              </w:rPr>
            </w:pPr>
            <w:r w:rsidRPr="009F0556">
              <w:rPr>
                <w:rFonts w:asciiTheme="minorHAnsi" w:hAnsiTheme="minorHAnsi" w:cstheme="minorHAnsi"/>
                <w:bCs/>
              </w:rPr>
              <w:t>9</w:t>
            </w:r>
            <w:r w:rsidR="00A501C9">
              <w:rPr>
                <w:rFonts w:asciiTheme="minorHAnsi" w:hAnsiTheme="minorHAnsi" w:cstheme="minorHAnsi"/>
                <w:bCs/>
              </w:rPr>
              <w:t>6</w:t>
            </w:r>
          </w:p>
        </w:tc>
      </w:tr>
    </w:tbl>
    <w:p w14:paraId="433E3A83" w14:textId="77777777" w:rsidR="009F0556" w:rsidRPr="009F0556" w:rsidRDefault="009F0556" w:rsidP="009F0556">
      <w:pPr>
        <w:jc w:val="both"/>
        <w:rPr>
          <w:rFonts w:asciiTheme="minorHAnsi" w:hAnsiTheme="minorHAnsi" w:cstheme="minorHAnsi"/>
          <w:b/>
        </w:rPr>
      </w:pPr>
    </w:p>
    <w:p w14:paraId="45578124" w14:textId="5CACB37B" w:rsidR="009F0556" w:rsidRPr="009F0556" w:rsidRDefault="009F0556" w:rsidP="009F0556">
      <w:pPr>
        <w:jc w:val="both"/>
        <w:rPr>
          <w:rFonts w:asciiTheme="minorHAnsi" w:hAnsiTheme="minorHAnsi" w:cstheme="minorHAnsi"/>
          <w:iCs/>
        </w:rPr>
      </w:pPr>
      <w:r w:rsidRPr="009F0556">
        <w:rPr>
          <w:rFonts w:asciiTheme="minorHAnsi" w:hAnsiTheme="minorHAnsi" w:cstheme="minorHAnsi"/>
          <w:iCs/>
        </w:rPr>
        <w:t>V současné době splňuje kvalifikační předpoklady 9</w:t>
      </w:r>
      <w:r w:rsidR="00F27B3D">
        <w:rPr>
          <w:rFonts w:asciiTheme="minorHAnsi" w:hAnsiTheme="minorHAnsi" w:cstheme="minorHAnsi"/>
          <w:iCs/>
        </w:rPr>
        <w:t>8</w:t>
      </w:r>
      <w:r w:rsidRPr="009F0556">
        <w:rPr>
          <w:rFonts w:asciiTheme="minorHAnsi" w:hAnsiTheme="minorHAnsi" w:cstheme="minorHAnsi"/>
          <w:iCs/>
        </w:rPr>
        <w:t>% pedagogických pracovníků, kteří aprobovaně odučí 9</w:t>
      </w:r>
      <w:r w:rsidR="00F27B3D">
        <w:rPr>
          <w:rFonts w:asciiTheme="minorHAnsi" w:hAnsiTheme="minorHAnsi" w:cstheme="minorHAnsi"/>
          <w:iCs/>
        </w:rPr>
        <w:t>6</w:t>
      </w:r>
      <w:r w:rsidRPr="009F0556">
        <w:rPr>
          <w:rFonts w:asciiTheme="minorHAnsi" w:hAnsiTheme="minorHAnsi" w:cstheme="minorHAnsi"/>
          <w:iCs/>
        </w:rPr>
        <w:t xml:space="preserve"> </w:t>
      </w:r>
      <w:proofErr w:type="gramStart"/>
      <w:r w:rsidRPr="009F0556">
        <w:rPr>
          <w:rFonts w:asciiTheme="minorHAnsi" w:hAnsiTheme="minorHAnsi" w:cstheme="minorHAnsi"/>
          <w:iCs/>
        </w:rPr>
        <w:t>%  vyučovacích</w:t>
      </w:r>
      <w:proofErr w:type="gramEnd"/>
      <w:r w:rsidRPr="009F0556">
        <w:rPr>
          <w:rFonts w:asciiTheme="minorHAnsi" w:hAnsiTheme="minorHAnsi" w:cstheme="minorHAnsi"/>
          <w:iCs/>
        </w:rPr>
        <w:t xml:space="preserve"> hodin. Vedení školy má vypracován dlouhodobý i roční plány DVPP.</w:t>
      </w:r>
    </w:p>
    <w:p w14:paraId="49021BD8" w14:textId="77777777" w:rsidR="009F0556" w:rsidRPr="003F49E1" w:rsidRDefault="009F0556" w:rsidP="009F0556">
      <w:pPr>
        <w:pStyle w:val="Nadpis2"/>
        <w:jc w:val="left"/>
        <w:rPr>
          <w:rFonts w:asciiTheme="minorHAnsi" w:hAnsiTheme="minorHAnsi" w:cstheme="minorHAnsi"/>
          <w:caps/>
          <w:smallCaps w:val="0"/>
          <w:color w:val="auto"/>
          <w:sz w:val="24"/>
          <w:szCs w:val="24"/>
        </w:rPr>
      </w:pPr>
      <w:bookmarkStart w:id="9" w:name="_Toc463380920"/>
    </w:p>
    <w:bookmarkEnd w:id="9"/>
    <w:p w14:paraId="70F2F82B" w14:textId="77777777" w:rsidR="009F0556" w:rsidRPr="003F49E1" w:rsidRDefault="009F0556" w:rsidP="009F0556">
      <w:pPr>
        <w:pStyle w:val="Nadpis2"/>
        <w:jc w:val="left"/>
        <w:rPr>
          <w:rFonts w:asciiTheme="minorHAnsi" w:hAnsiTheme="minorHAnsi" w:cstheme="minorHAnsi"/>
          <w:caps/>
          <w:smallCaps w:val="0"/>
          <w:color w:val="auto"/>
          <w:sz w:val="24"/>
          <w:szCs w:val="24"/>
        </w:rPr>
      </w:pPr>
    </w:p>
    <w:p w14:paraId="34278D7F" w14:textId="77777777" w:rsidR="009F0556" w:rsidRPr="00F25A1E" w:rsidRDefault="009F0556" w:rsidP="009F0556">
      <w:pPr>
        <w:pStyle w:val="Nadpis2"/>
        <w:jc w:val="left"/>
        <w:rPr>
          <w:rFonts w:asciiTheme="minorHAnsi" w:hAnsiTheme="minorHAnsi" w:cstheme="minorHAnsi"/>
          <w:caps/>
          <w:smallCaps w:val="0"/>
          <w:color w:val="auto"/>
          <w:sz w:val="24"/>
          <w:szCs w:val="24"/>
        </w:rPr>
      </w:pPr>
      <w:bookmarkStart w:id="10" w:name="_Toc141783088"/>
      <w:r w:rsidRPr="00F25A1E">
        <w:rPr>
          <w:rFonts w:asciiTheme="minorHAnsi" w:hAnsiTheme="minorHAnsi" w:cstheme="minorHAnsi"/>
          <w:caps/>
          <w:smallCaps w:val="0"/>
          <w:color w:val="auto"/>
          <w:sz w:val="24"/>
          <w:szCs w:val="24"/>
        </w:rPr>
        <w:t>3.3</w:t>
      </w:r>
      <w:r w:rsidRPr="00F25A1E">
        <w:rPr>
          <w:rFonts w:asciiTheme="minorHAnsi" w:hAnsiTheme="minorHAnsi" w:cstheme="minorHAnsi"/>
          <w:caps/>
          <w:smallCaps w:val="0"/>
          <w:color w:val="auto"/>
          <w:sz w:val="24"/>
          <w:szCs w:val="24"/>
        </w:rPr>
        <w:tab/>
        <w:t>Nepedagogičtí pracovníci</w:t>
      </w:r>
      <w:bookmarkEnd w:id="10"/>
    </w:p>
    <w:p w14:paraId="6C6C0EFC" w14:textId="77777777" w:rsidR="009F0556" w:rsidRPr="00F25A1E" w:rsidRDefault="009F0556" w:rsidP="009F0556">
      <w:pPr>
        <w:jc w:val="both"/>
        <w:rPr>
          <w:rFonts w:asciiTheme="minorHAnsi" w:hAnsiTheme="minorHAnsi" w:cstheme="minorHAnsi"/>
          <w:b/>
          <w:bCs/>
          <w:caps/>
        </w:rPr>
      </w:pPr>
    </w:p>
    <w:tbl>
      <w:tblPr>
        <w:tblW w:w="1020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hemeFill="accent3" w:themeFillTint="33"/>
        <w:tblLayout w:type="fixed"/>
        <w:tblCellMar>
          <w:left w:w="70" w:type="dxa"/>
          <w:right w:w="70" w:type="dxa"/>
        </w:tblCellMar>
        <w:tblLook w:val="00A0" w:firstRow="1" w:lastRow="0" w:firstColumn="1" w:lastColumn="0" w:noHBand="0" w:noVBand="0"/>
      </w:tblPr>
      <w:tblGrid>
        <w:gridCol w:w="3545"/>
        <w:gridCol w:w="3260"/>
        <w:gridCol w:w="3402"/>
      </w:tblGrid>
      <w:tr w:rsidR="00F25A1E" w:rsidRPr="00F25A1E" w14:paraId="4DBEB1C8" w14:textId="77777777" w:rsidTr="00F25A1E">
        <w:trPr>
          <w:cantSplit/>
          <w:trHeight w:val="284"/>
        </w:trPr>
        <w:tc>
          <w:tcPr>
            <w:tcW w:w="3545" w:type="dxa"/>
            <w:vMerge w:val="restart"/>
            <w:shd w:val="clear" w:color="auto" w:fill="D9D9D9" w:themeFill="background1" w:themeFillShade="D9"/>
          </w:tcPr>
          <w:p w14:paraId="0887CF30" w14:textId="77777777" w:rsidR="009F0556" w:rsidRPr="00F25A1E" w:rsidRDefault="009F0556" w:rsidP="00C0213A">
            <w:pPr>
              <w:jc w:val="both"/>
              <w:rPr>
                <w:rFonts w:asciiTheme="minorHAnsi" w:hAnsiTheme="minorHAnsi" w:cstheme="minorHAnsi"/>
                <w:b/>
              </w:rPr>
            </w:pPr>
          </w:p>
        </w:tc>
        <w:tc>
          <w:tcPr>
            <w:tcW w:w="6662" w:type="dxa"/>
            <w:gridSpan w:val="2"/>
            <w:shd w:val="clear" w:color="auto" w:fill="D9D9D9" w:themeFill="background1" w:themeFillShade="D9"/>
          </w:tcPr>
          <w:p w14:paraId="5D241ECE" w14:textId="69DA2160" w:rsidR="009F0556" w:rsidRPr="00F25A1E" w:rsidRDefault="009F0556" w:rsidP="00C0213A">
            <w:pPr>
              <w:jc w:val="center"/>
              <w:rPr>
                <w:rFonts w:asciiTheme="minorHAnsi" w:hAnsiTheme="minorHAnsi" w:cstheme="minorHAnsi"/>
                <w:b/>
              </w:rPr>
            </w:pPr>
            <w:r w:rsidRPr="00F25A1E">
              <w:rPr>
                <w:rFonts w:asciiTheme="minorHAnsi" w:hAnsiTheme="minorHAnsi" w:cstheme="minorHAnsi"/>
                <w:b/>
              </w:rPr>
              <w:t>K datu 30. 6. 202</w:t>
            </w:r>
            <w:r w:rsidR="00F25A1E" w:rsidRPr="00F25A1E">
              <w:rPr>
                <w:rFonts w:asciiTheme="minorHAnsi" w:hAnsiTheme="minorHAnsi" w:cstheme="minorHAnsi"/>
                <w:b/>
              </w:rPr>
              <w:t>4</w:t>
            </w:r>
          </w:p>
        </w:tc>
      </w:tr>
      <w:tr w:rsidR="00F25A1E" w:rsidRPr="00F25A1E" w14:paraId="4921FC08" w14:textId="77777777" w:rsidTr="00F25A1E">
        <w:trPr>
          <w:cantSplit/>
          <w:trHeight w:val="364"/>
        </w:trPr>
        <w:tc>
          <w:tcPr>
            <w:tcW w:w="3545" w:type="dxa"/>
            <w:vMerge/>
            <w:shd w:val="clear" w:color="auto" w:fill="D9D9D9" w:themeFill="background1" w:themeFillShade="D9"/>
          </w:tcPr>
          <w:p w14:paraId="27B7238B" w14:textId="77777777" w:rsidR="009F0556" w:rsidRPr="00F25A1E" w:rsidRDefault="009F0556" w:rsidP="00C0213A">
            <w:pPr>
              <w:jc w:val="both"/>
              <w:rPr>
                <w:rFonts w:asciiTheme="minorHAnsi" w:hAnsiTheme="minorHAnsi" w:cstheme="minorHAnsi"/>
              </w:rPr>
            </w:pPr>
          </w:p>
        </w:tc>
        <w:tc>
          <w:tcPr>
            <w:tcW w:w="3260" w:type="dxa"/>
            <w:shd w:val="clear" w:color="auto" w:fill="D9D9D9" w:themeFill="background1" w:themeFillShade="D9"/>
          </w:tcPr>
          <w:p w14:paraId="37DB55D3" w14:textId="77777777" w:rsidR="009F0556" w:rsidRPr="00F25A1E" w:rsidRDefault="009F0556" w:rsidP="00C0213A">
            <w:pPr>
              <w:jc w:val="center"/>
              <w:rPr>
                <w:rFonts w:asciiTheme="minorHAnsi" w:hAnsiTheme="minorHAnsi" w:cstheme="minorHAnsi"/>
                <w:b/>
              </w:rPr>
            </w:pPr>
            <w:r w:rsidRPr="00F25A1E">
              <w:rPr>
                <w:rFonts w:asciiTheme="minorHAnsi" w:hAnsiTheme="minorHAnsi" w:cstheme="minorHAnsi"/>
                <w:b/>
              </w:rPr>
              <w:t>počet fyzických osob</w:t>
            </w:r>
          </w:p>
        </w:tc>
        <w:tc>
          <w:tcPr>
            <w:tcW w:w="3402" w:type="dxa"/>
            <w:shd w:val="clear" w:color="auto" w:fill="D9D9D9" w:themeFill="background1" w:themeFillShade="D9"/>
          </w:tcPr>
          <w:p w14:paraId="747860AE" w14:textId="77777777" w:rsidR="009F0556" w:rsidRPr="00F25A1E" w:rsidRDefault="009F0556" w:rsidP="00C0213A">
            <w:pPr>
              <w:jc w:val="center"/>
              <w:rPr>
                <w:rFonts w:asciiTheme="minorHAnsi" w:hAnsiTheme="minorHAnsi" w:cstheme="minorHAnsi"/>
                <w:b/>
              </w:rPr>
            </w:pPr>
            <w:r w:rsidRPr="00F25A1E">
              <w:rPr>
                <w:rFonts w:asciiTheme="minorHAnsi" w:hAnsiTheme="minorHAnsi" w:cstheme="minorHAnsi"/>
                <w:b/>
              </w:rPr>
              <w:t>přepočtené úvazky</w:t>
            </w:r>
          </w:p>
        </w:tc>
      </w:tr>
      <w:tr w:rsidR="00F25A1E" w:rsidRPr="00F25A1E" w14:paraId="11150E15" w14:textId="77777777" w:rsidTr="00F25A1E">
        <w:trPr>
          <w:trHeight w:val="284"/>
        </w:trPr>
        <w:tc>
          <w:tcPr>
            <w:tcW w:w="3545" w:type="dxa"/>
            <w:shd w:val="clear" w:color="auto" w:fill="D9D9D9" w:themeFill="background1" w:themeFillShade="D9"/>
          </w:tcPr>
          <w:p w14:paraId="37CE8C75" w14:textId="77777777" w:rsidR="00F25A1E" w:rsidRPr="00F25A1E" w:rsidRDefault="00F25A1E" w:rsidP="00F25A1E">
            <w:pPr>
              <w:jc w:val="both"/>
              <w:rPr>
                <w:rFonts w:asciiTheme="minorHAnsi" w:hAnsiTheme="minorHAnsi" w:cstheme="minorHAnsi"/>
              </w:rPr>
            </w:pPr>
            <w:r w:rsidRPr="00F25A1E">
              <w:rPr>
                <w:rFonts w:asciiTheme="minorHAnsi" w:hAnsiTheme="minorHAnsi" w:cstheme="minorHAnsi"/>
              </w:rPr>
              <w:t>Interní pracovníci</w:t>
            </w:r>
          </w:p>
        </w:tc>
        <w:tc>
          <w:tcPr>
            <w:tcW w:w="3260" w:type="dxa"/>
            <w:shd w:val="clear" w:color="auto" w:fill="FFFFFF" w:themeFill="background1"/>
          </w:tcPr>
          <w:p w14:paraId="09EF3E46" w14:textId="171160B1"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w:t>
            </w:r>
            <w:r>
              <w:rPr>
                <w:rFonts w:asciiTheme="minorHAnsi" w:hAnsiTheme="minorHAnsi" w:cstheme="minorHAnsi"/>
              </w:rPr>
              <w:t>7</w:t>
            </w:r>
          </w:p>
        </w:tc>
        <w:tc>
          <w:tcPr>
            <w:tcW w:w="3402" w:type="dxa"/>
            <w:shd w:val="clear" w:color="auto" w:fill="FFFFFF" w:themeFill="background1"/>
          </w:tcPr>
          <w:p w14:paraId="3A34A7C5" w14:textId="4C7310EE"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33,85</w:t>
            </w:r>
          </w:p>
        </w:tc>
      </w:tr>
      <w:tr w:rsidR="00F25A1E" w:rsidRPr="00F25A1E" w14:paraId="0F809E6E" w14:textId="77777777" w:rsidTr="00F25A1E">
        <w:trPr>
          <w:trHeight w:val="284"/>
        </w:trPr>
        <w:tc>
          <w:tcPr>
            <w:tcW w:w="3545" w:type="dxa"/>
            <w:shd w:val="clear" w:color="auto" w:fill="D9D9D9" w:themeFill="background1" w:themeFillShade="D9"/>
          </w:tcPr>
          <w:p w14:paraId="6FC9E31D" w14:textId="77777777" w:rsidR="00F25A1E" w:rsidRPr="00F25A1E" w:rsidRDefault="00F25A1E" w:rsidP="00F25A1E">
            <w:pPr>
              <w:jc w:val="both"/>
              <w:rPr>
                <w:rFonts w:asciiTheme="minorHAnsi" w:hAnsiTheme="minorHAnsi" w:cstheme="minorHAnsi"/>
              </w:rPr>
            </w:pPr>
            <w:r w:rsidRPr="00F25A1E">
              <w:rPr>
                <w:rFonts w:asciiTheme="minorHAnsi" w:hAnsiTheme="minorHAnsi" w:cstheme="minorHAnsi"/>
              </w:rPr>
              <w:t>Externí pracovníci</w:t>
            </w:r>
          </w:p>
        </w:tc>
        <w:tc>
          <w:tcPr>
            <w:tcW w:w="3260" w:type="dxa"/>
            <w:shd w:val="clear" w:color="auto" w:fill="FFFFFF" w:themeFill="background1"/>
          </w:tcPr>
          <w:p w14:paraId="2F1AC52D" w14:textId="176F6B8C" w:rsidR="00F25A1E" w:rsidRPr="00F25A1E" w:rsidRDefault="00F25A1E" w:rsidP="00F25A1E">
            <w:pPr>
              <w:jc w:val="center"/>
              <w:rPr>
                <w:rFonts w:asciiTheme="minorHAnsi" w:hAnsiTheme="minorHAnsi" w:cstheme="minorHAnsi"/>
              </w:rPr>
            </w:pPr>
            <w:r w:rsidRPr="00F25A1E">
              <w:rPr>
                <w:rFonts w:asciiTheme="minorHAnsi" w:hAnsiTheme="minorHAnsi" w:cstheme="minorHAnsi"/>
              </w:rPr>
              <w:t>0</w:t>
            </w:r>
          </w:p>
        </w:tc>
        <w:tc>
          <w:tcPr>
            <w:tcW w:w="3402" w:type="dxa"/>
            <w:shd w:val="clear" w:color="auto" w:fill="FFFFFF" w:themeFill="background1"/>
          </w:tcPr>
          <w:p w14:paraId="310B09B8" w14:textId="72EBF630" w:rsidR="00F25A1E" w:rsidRPr="00F25A1E" w:rsidRDefault="00F25A1E" w:rsidP="00F25A1E">
            <w:pPr>
              <w:jc w:val="center"/>
              <w:rPr>
                <w:rFonts w:asciiTheme="minorHAnsi" w:hAnsiTheme="minorHAnsi" w:cstheme="minorHAnsi"/>
              </w:rPr>
            </w:pPr>
            <w:r w:rsidRPr="00F25A1E">
              <w:rPr>
                <w:rFonts w:asciiTheme="minorHAnsi" w:hAnsiTheme="minorHAnsi" w:cstheme="minorHAnsi"/>
              </w:rPr>
              <w:t>0</w:t>
            </w:r>
          </w:p>
        </w:tc>
      </w:tr>
    </w:tbl>
    <w:p w14:paraId="544A997B" w14:textId="77777777" w:rsidR="009F0556" w:rsidRPr="00F25A1E" w:rsidRDefault="009F0556" w:rsidP="009F0556">
      <w:pPr>
        <w:jc w:val="both"/>
        <w:rPr>
          <w:rFonts w:asciiTheme="minorHAnsi" w:hAnsiTheme="minorHAnsi" w:cstheme="minorHAnsi"/>
          <w:b/>
          <w:bCs/>
          <w:caps/>
        </w:rPr>
      </w:pPr>
    </w:p>
    <w:tbl>
      <w:tblPr>
        <w:tblW w:w="10229" w:type="dxa"/>
        <w:tblInd w:w="-289" w:type="dxa"/>
        <w:tblCellMar>
          <w:left w:w="70" w:type="dxa"/>
          <w:right w:w="70" w:type="dxa"/>
        </w:tblCellMar>
        <w:tblLook w:val="04A0" w:firstRow="1" w:lastRow="0" w:firstColumn="1" w:lastColumn="0" w:noHBand="0" w:noVBand="1"/>
      </w:tblPr>
      <w:tblGrid>
        <w:gridCol w:w="568"/>
        <w:gridCol w:w="2977"/>
        <w:gridCol w:w="1134"/>
        <w:gridCol w:w="1134"/>
        <w:gridCol w:w="4416"/>
      </w:tblGrid>
      <w:tr w:rsidR="00F25A1E" w:rsidRPr="00F25A1E" w14:paraId="5A172886" w14:textId="77777777" w:rsidTr="00F25A1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EEF460" w14:textId="77777777" w:rsidR="009F0556" w:rsidRPr="00F25A1E" w:rsidRDefault="009F0556" w:rsidP="00C0213A">
            <w:pPr>
              <w:jc w:val="center"/>
              <w:rPr>
                <w:rFonts w:asciiTheme="minorHAnsi" w:hAnsiTheme="minorHAnsi" w:cstheme="minorHAnsi"/>
                <w:b/>
              </w:rPr>
            </w:pPr>
            <w:proofErr w:type="spellStart"/>
            <w:r w:rsidRPr="00F25A1E">
              <w:rPr>
                <w:rFonts w:asciiTheme="minorHAnsi" w:hAnsiTheme="minorHAnsi" w:cstheme="minorHAnsi"/>
                <w:b/>
                <w:bCs/>
              </w:rPr>
              <w:t>Poř</w:t>
            </w:r>
            <w:proofErr w:type="spellEnd"/>
            <w:r w:rsidRPr="00F25A1E">
              <w:rPr>
                <w:rFonts w:asciiTheme="minorHAnsi" w:hAnsiTheme="minorHAnsi" w:cstheme="minorHAnsi"/>
                <w:b/>
                <w:bCs/>
              </w:rPr>
              <w:t>. č.</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21E7E9" w14:textId="77777777" w:rsidR="009F0556" w:rsidRPr="00F25A1E" w:rsidRDefault="009F0556" w:rsidP="00C0213A">
            <w:pPr>
              <w:jc w:val="center"/>
              <w:rPr>
                <w:rFonts w:asciiTheme="minorHAnsi" w:hAnsiTheme="minorHAnsi" w:cstheme="minorHAnsi"/>
                <w:b/>
              </w:rPr>
            </w:pPr>
            <w:r w:rsidRPr="00F25A1E">
              <w:rPr>
                <w:rFonts w:asciiTheme="minorHAnsi" w:hAnsiTheme="minorHAnsi" w:cstheme="minorHAnsi"/>
                <w:b/>
              </w:rPr>
              <w:t>Pracovní zařazení</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CA91BC" w14:textId="77777777" w:rsidR="009F0556" w:rsidRPr="00F25A1E" w:rsidRDefault="009F0556" w:rsidP="00C0213A">
            <w:pPr>
              <w:jc w:val="center"/>
              <w:rPr>
                <w:rFonts w:asciiTheme="minorHAnsi" w:hAnsiTheme="minorHAnsi" w:cstheme="minorHAnsi"/>
                <w:b/>
              </w:rPr>
            </w:pPr>
            <w:r w:rsidRPr="00F25A1E">
              <w:rPr>
                <w:rFonts w:asciiTheme="minorHAnsi" w:hAnsiTheme="minorHAnsi" w:cstheme="minorHAnsi"/>
                <w:b/>
                <w:bCs/>
              </w:rPr>
              <w:t>Úvazek</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45CD10" w14:textId="77777777" w:rsidR="009F0556" w:rsidRPr="00F25A1E" w:rsidRDefault="009F0556" w:rsidP="00C0213A">
            <w:pPr>
              <w:jc w:val="center"/>
              <w:rPr>
                <w:rFonts w:asciiTheme="minorHAnsi" w:hAnsiTheme="minorHAnsi" w:cstheme="minorHAnsi"/>
                <w:b/>
              </w:rPr>
            </w:pPr>
            <w:r w:rsidRPr="00F25A1E">
              <w:rPr>
                <w:rFonts w:asciiTheme="minorHAnsi" w:hAnsiTheme="minorHAnsi" w:cstheme="minorHAnsi"/>
                <w:b/>
                <w:bCs/>
              </w:rPr>
              <w:t>Stupeň vzdělání</w:t>
            </w:r>
          </w:p>
        </w:tc>
        <w:tc>
          <w:tcPr>
            <w:tcW w:w="44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D8AAA3" w14:textId="77777777" w:rsidR="009F0556" w:rsidRPr="00F25A1E" w:rsidRDefault="009F0556" w:rsidP="00F25A1E">
            <w:pPr>
              <w:jc w:val="center"/>
              <w:rPr>
                <w:rFonts w:asciiTheme="minorHAnsi" w:hAnsiTheme="minorHAnsi" w:cstheme="minorHAnsi"/>
                <w:b/>
              </w:rPr>
            </w:pPr>
            <w:r w:rsidRPr="00F25A1E">
              <w:rPr>
                <w:rFonts w:asciiTheme="minorHAnsi" w:hAnsiTheme="minorHAnsi" w:cstheme="minorHAnsi"/>
                <w:b/>
                <w:bCs/>
              </w:rPr>
              <w:t>Obor studia</w:t>
            </w:r>
          </w:p>
        </w:tc>
      </w:tr>
      <w:tr w:rsidR="00F25A1E" w:rsidRPr="00F25A1E" w14:paraId="4225CE64"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7A798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w:t>
            </w:r>
          </w:p>
        </w:tc>
        <w:tc>
          <w:tcPr>
            <w:tcW w:w="2977" w:type="dxa"/>
            <w:tcBorders>
              <w:top w:val="nil"/>
              <w:left w:val="nil"/>
              <w:bottom w:val="single" w:sz="4" w:space="0" w:color="auto"/>
              <w:right w:val="single" w:sz="4" w:space="0" w:color="auto"/>
            </w:tcBorders>
            <w:shd w:val="clear" w:color="auto" w:fill="auto"/>
            <w:noWrap/>
            <w:vAlign w:val="bottom"/>
            <w:hideMark/>
          </w:tcPr>
          <w:p w14:paraId="069498D2" w14:textId="224F13F5" w:rsidR="00F25A1E" w:rsidRPr="00F25A1E" w:rsidRDefault="00F25A1E" w:rsidP="00F25A1E">
            <w:pPr>
              <w:rPr>
                <w:rFonts w:asciiTheme="minorHAnsi" w:hAnsiTheme="minorHAnsi" w:cstheme="minorHAnsi"/>
              </w:rPr>
            </w:pPr>
            <w:r w:rsidRPr="00F25A1E">
              <w:rPr>
                <w:rFonts w:ascii="Calibri" w:hAnsi="Calibri" w:cs="Calibri"/>
                <w:sz w:val="22"/>
                <w:szCs w:val="22"/>
              </w:rPr>
              <w:t>uklízečka</w:t>
            </w:r>
          </w:p>
        </w:tc>
        <w:tc>
          <w:tcPr>
            <w:tcW w:w="1134" w:type="dxa"/>
            <w:tcBorders>
              <w:top w:val="nil"/>
              <w:left w:val="nil"/>
              <w:bottom w:val="single" w:sz="4" w:space="0" w:color="auto"/>
              <w:right w:val="single" w:sz="4" w:space="0" w:color="auto"/>
            </w:tcBorders>
            <w:shd w:val="clear" w:color="auto" w:fill="auto"/>
            <w:noWrap/>
            <w:vAlign w:val="bottom"/>
            <w:hideMark/>
          </w:tcPr>
          <w:p w14:paraId="0DB757EE" w14:textId="55273117"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4DB4FC4F" w14:textId="34D2E97E"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33403B0A" w14:textId="31368247" w:rsidR="00F25A1E" w:rsidRPr="00F25A1E" w:rsidRDefault="00F25A1E" w:rsidP="00F25A1E">
            <w:pPr>
              <w:rPr>
                <w:rFonts w:asciiTheme="minorHAnsi" w:hAnsiTheme="minorHAnsi" w:cstheme="minorHAnsi"/>
              </w:rPr>
            </w:pPr>
            <w:r w:rsidRPr="00F25A1E">
              <w:rPr>
                <w:rFonts w:ascii="Calibri" w:hAnsi="Calibri" w:cs="Calibri"/>
                <w:sz w:val="22"/>
                <w:szCs w:val="22"/>
              </w:rPr>
              <w:t>kuchařské práce</w:t>
            </w:r>
          </w:p>
        </w:tc>
      </w:tr>
      <w:tr w:rsidR="00F25A1E" w:rsidRPr="00F25A1E" w14:paraId="62AA3843"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F6BB16A"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w:t>
            </w:r>
          </w:p>
        </w:tc>
        <w:tc>
          <w:tcPr>
            <w:tcW w:w="2977" w:type="dxa"/>
            <w:tcBorders>
              <w:top w:val="nil"/>
              <w:left w:val="nil"/>
              <w:bottom w:val="single" w:sz="4" w:space="0" w:color="auto"/>
              <w:right w:val="single" w:sz="4" w:space="0" w:color="auto"/>
            </w:tcBorders>
            <w:shd w:val="clear" w:color="auto" w:fill="auto"/>
            <w:noWrap/>
            <w:vAlign w:val="bottom"/>
            <w:hideMark/>
          </w:tcPr>
          <w:p w14:paraId="2181F63E" w14:textId="4EA597A9" w:rsidR="00F25A1E" w:rsidRPr="00F25A1E" w:rsidRDefault="00F25A1E" w:rsidP="00F25A1E">
            <w:pPr>
              <w:rPr>
                <w:rFonts w:asciiTheme="minorHAnsi" w:hAnsiTheme="minorHAnsi" w:cstheme="minorHAnsi"/>
              </w:rPr>
            </w:pPr>
            <w:r w:rsidRPr="00F25A1E">
              <w:rPr>
                <w:rFonts w:ascii="Calibri" w:hAnsi="Calibri" w:cs="Calibri"/>
                <w:sz w:val="22"/>
                <w:szCs w:val="22"/>
              </w:rPr>
              <w:t>všeobecná účetní</w:t>
            </w:r>
          </w:p>
        </w:tc>
        <w:tc>
          <w:tcPr>
            <w:tcW w:w="1134" w:type="dxa"/>
            <w:tcBorders>
              <w:top w:val="nil"/>
              <w:left w:val="nil"/>
              <w:bottom w:val="single" w:sz="4" w:space="0" w:color="auto"/>
              <w:right w:val="single" w:sz="4" w:space="0" w:color="auto"/>
            </w:tcBorders>
            <w:shd w:val="clear" w:color="auto" w:fill="auto"/>
            <w:noWrap/>
            <w:vAlign w:val="bottom"/>
            <w:hideMark/>
          </w:tcPr>
          <w:p w14:paraId="11D06DFC" w14:textId="4E935B46"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4181EA3" w14:textId="4DA490F9"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2C5C0EA2" w14:textId="56A49E28" w:rsidR="00F25A1E" w:rsidRPr="00F25A1E" w:rsidRDefault="00F25A1E" w:rsidP="00F25A1E">
            <w:pPr>
              <w:rPr>
                <w:rFonts w:asciiTheme="minorHAnsi" w:hAnsiTheme="minorHAnsi" w:cstheme="minorHAnsi"/>
              </w:rPr>
            </w:pPr>
            <w:r w:rsidRPr="00F25A1E">
              <w:rPr>
                <w:rFonts w:ascii="Calibri" w:hAnsi="Calibri" w:cs="Calibri"/>
                <w:sz w:val="22"/>
                <w:szCs w:val="22"/>
              </w:rPr>
              <w:t>ekonomika obchodu a služeb</w:t>
            </w:r>
          </w:p>
        </w:tc>
      </w:tr>
      <w:tr w:rsidR="00F25A1E" w:rsidRPr="00F25A1E" w14:paraId="298AF2DA"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73D5342"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w:t>
            </w:r>
          </w:p>
        </w:tc>
        <w:tc>
          <w:tcPr>
            <w:tcW w:w="2977" w:type="dxa"/>
            <w:tcBorders>
              <w:top w:val="nil"/>
              <w:left w:val="nil"/>
              <w:bottom w:val="single" w:sz="4" w:space="0" w:color="auto"/>
              <w:right w:val="single" w:sz="4" w:space="0" w:color="auto"/>
            </w:tcBorders>
            <w:shd w:val="clear" w:color="auto" w:fill="auto"/>
            <w:noWrap/>
            <w:vAlign w:val="bottom"/>
            <w:hideMark/>
          </w:tcPr>
          <w:p w14:paraId="46AFDA8D" w14:textId="2DEC9F91" w:rsidR="00F25A1E" w:rsidRPr="00F25A1E" w:rsidRDefault="00F25A1E" w:rsidP="00F25A1E">
            <w:pPr>
              <w:rPr>
                <w:rFonts w:asciiTheme="minorHAnsi" w:hAnsiTheme="minorHAnsi" w:cstheme="minorHAnsi"/>
              </w:rPr>
            </w:pPr>
            <w:r w:rsidRPr="00F25A1E">
              <w:rPr>
                <w:rFonts w:ascii="Calibri" w:hAnsi="Calibri" w:cs="Calibri"/>
                <w:sz w:val="22"/>
                <w:szCs w:val="22"/>
              </w:rPr>
              <w:t>administrativní pracovník</w:t>
            </w:r>
          </w:p>
        </w:tc>
        <w:tc>
          <w:tcPr>
            <w:tcW w:w="1134" w:type="dxa"/>
            <w:tcBorders>
              <w:top w:val="nil"/>
              <w:left w:val="nil"/>
              <w:bottom w:val="single" w:sz="4" w:space="0" w:color="auto"/>
              <w:right w:val="single" w:sz="4" w:space="0" w:color="auto"/>
            </w:tcBorders>
            <w:shd w:val="clear" w:color="auto" w:fill="auto"/>
            <w:noWrap/>
            <w:vAlign w:val="bottom"/>
            <w:hideMark/>
          </w:tcPr>
          <w:p w14:paraId="63602950" w14:textId="769E199C" w:rsidR="00F25A1E" w:rsidRPr="00F25A1E" w:rsidRDefault="00F25A1E" w:rsidP="00F25A1E">
            <w:pPr>
              <w:jc w:val="center"/>
              <w:rPr>
                <w:rFonts w:asciiTheme="minorHAnsi" w:hAnsiTheme="minorHAnsi" w:cstheme="minorHAnsi"/>
              </w:rPr>
            </w:pPr>
            <w:r w:rsidRPr="00F25A1E">
              <w:rPr>
                <w:rFonts w:ascii="Calibri" w:hAnsi="Calibri" w:cs="Calibri"/>
                <w:sz w:val="22"/>
                <w:szCs w:val="22"/>
              </w:rPr>
              <w:t>0,5</w:t>
            </w:r>
          </w:p>
        </w:tc>
        <w:tc>
          <w:tcPr>
            <w:tcW w:w="1134" w:type="dxa"/>
            <w:tcBorders>
              <w:top w:val="nil"/>
              <w:left w:val="nil"/>
              <w:bottom w:val="single" w:sz="4" w:space="0" w:color="auto"/>
              <w:right w:val="single" w:sz="4" w:space="0" w:color="auto"/>
            </w:tcBorders>
            <w:shd w:val="clear" w:color="auto" w:fill="auto"/>
            <w:noWrap/>
            <w:vAlign w:val="bottom"/>
            <w:hideMark/>
          </w:tcPr>
          <w:p w14:paraId="7B1DD6F3" w14:textId="5D927743"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42CC0FE7" w14:textId="3B7B94DB" w:rsidR="00F25A1E" w:rsidRPr="00F25A1E" w:rsidRDefault="00F25A1E" w:rsidP="00F25A1E">
            <w:pPr>
              <w:rPr>
                <w:rFonts w:asciiTheme="minorHAnsi" w:hAnsiTheme="minorHAnsi" w:cstheme="minorHAnsi"/>
              </w:rPr>
            </w:pPr>
            <w:r w:rsidRPr="00F25A1E">
              <w:rPr>
                <w:rFonts w:ascii="Calibri" w:hAnsi="Calibri" w:cs="Calibri"/>
                <w:sz w:val="22"/>
                <w:szCs w:val="22"/>
              </w:rPr>
              <w:t>obchodník</w:t>
            </w:r>
          </w:p>
        </w:tc>
      </w:tr>
      <w:tr w:rsidR="00F25A1E" w:rsidRPr="00F25A1E" w14:paraId="14ACA5E0"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293582E"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4</w:t>
            </w:r>
          </w:p>
        </w:tc>
        <w:tc>
          <w:tcPr>
            <w:tcW w:w="2977" w:type="dxa"/>
            <w:tcBorders>
              <w:top w:val="nil"/>
              <w:left w:val="nil"/>
              <w:bottom w:val="single" w:sz="4" w:space="0" w:color="auto"/>
              <w:right w:val="single" w:sz="4" w:space="0" w:color="auto"/>
            </w:tcBorders>
            <w:shd w:val="clear" w:color="auto" w:fill="auto"/>
            <w:noWrap/>
            <w:vAlign w:val="bottom"/>
            <w:hideMark/>
          </w:tcPr>
          <w:p w14:paraId="79AAC562" w14:textId="1FB0BE99" w:rsidR="00F25A1E" w:rsidRPr="00F25A1E" w:rsidRDefault="00F25A1E" w:rsidP="00F25A1E">
            <w:pPr>
              <w:rPr>
                <w:rFonts w:asciiTheme="minorHAnsi" w:hAnsiTheme="minorHAnsi" w:cstheme="minorHAnsi"/>
              </w:rPr>
            </w:pPr>
            <w:r w:rsidRPr="00F25A1E">
              <w:rPr>
                <w:rFonts w:ascii="Calibri" w:hAnsi="Calibri" w:cs="Calibri"/>
                <w:sz w:val="22"/>
                <w:szCs w:val="22"/>
              </w:rPr>
              <w:t>správce sítě</w:t>
            </w:r>
          </w:p>
        </w:tc>
        <w:tc>
          <w:tcPr>
            <w:tcW w:w="1134" w:type="dxa"/>
            <w:tcBorders>
              <w:top w:val="nil"/>
              <w:left w:val="nil"/>
              <w:bottom w:val="single" w:sz="4" w:space="0" w:color="auto"/>
              <w:right w:val="single" w:sz="4" w:space="0" w:color="auto"/>
            </w:tcBorders>
            <w:shd w:val="clear" w:color="auto" w:fill="auto"/>
            <w:noWrap/>
            <w:vAlign w:val="bottom"/>
            <w:hideMark/>
          </w:tcPr>
          <w:p w14:paraId="2763374A" w14:textId="635BC050" w:rsidR="00F25A1E" w:rsidRPr="00F25A1E" w:rsidRDefault="00F25A1E" w:rsidP="00F25A1E">
            <w:pPr>
              <w:jc w:val="center"/>
              <w:rPr>
                <w:rFonts w:asciiTheme="minorHAnsi" w:hAnsiTheme="minorHAnsi" w:cstheme="minorHAnsi"/>
              </w:rPr>
            </w:pPr>
            <w:r w:rsidRPr="00F25A1E">
              <w:rPr>
                <w:rFonts w:ascii="Calibri" w:hAnsi="Calibri" w:cs="Calibri"/>
                <w:sz w:val="22"/>
                <w:szCs w:val="22"/>
              </w:rPr>
              <w:t>0,6</w:t>
            </w:r>
          </w:p>
        </w:tc>
        <w:tc>
          <w:tcPr>
            <w:tcW w:w="1134" w:type="dxa"/>
            <w:tcBorders>
              <w:top w:val="nil"/>
              <w:left w:val="nil"/>
              <w:bottom w:val="single" w:sz="4" w:space="0" w:color="auto"/>
              <w:right w:val="single" w:sz="4" w:space="0" w:color="auto"/>
            </w:tcBorders>
            <w:shd w:val="clear" w:color="auto" w:fill="auto"/>
            <w:noWrap/>
            <w:vAlign w:val="bottom"/>
            <w:hideMark/>
          </w:tcPr>
          <w:p w14:paraId="244CE0EF" w14:textId="27E4927D" w:rsidR="00F25A1E" w:rsidRPr="00F25A1E" w:rsidRDefault="00F25A1E" w:rsidP="00F25A1E">
            <w:pPr>
              <w:jc w:val="center"/>
              <w:rPr>
                <w:rFonts w:asciiTheme="minorHAnsi" w:hAnsiTheme="minorHAnsi" w:cstheme="minorHAnsi"/>
              </w:rPr>
            </w:pPr>
            <w:r w:rsidRPr="00F25A1E">
              <w:rPr>
                <w:rFonts w:ascii="Calibri" w:hAnsi="Calibri" w:cs="Calibri"/>
                <w:sz w:val="22"/>
                <w:szCs w:val="22"/>
              </w:rPr>
              <w:t>VŠ</w:t>
            </w:r>
          </w:p>
        </w:tc>
        <w:tc>
          <w:tcPr>
            <w:tcW w:w="4416" w:type="dxa"/>
            <w:tcBorders>
              <w:top w:val="nil"/>
              <w:left w:val="nil"/>
              <w:bottom w:val="single" w:sz="4" w:space="0" w:color="auto"/>
              <w:right w:val="single" w:sz="4" w:space="0" w:color="auto"/>
            </w:tcBorders>
            <w:shd w:val="clear" w:color="auto" w:fill="auto"/>
            <w:noWrap/>
            <w:vAlign w:val="bottom"/>
            <w:hideMark/>
          </w:tcPr>
          <w:p w14:paraId="345DFC81" w14:textId="2555D2C7" w:rsidR="00F25A1E" w:rsidRPr="00F25A1E" w:rsidRDefault="00F25A1E" w:rsidP="00F25A1E">
            <w:pPr>
              <w:rPr>
                <w:rFonts w:asciiTheme="minorHAnsi" w:hAnsiTheme="minorHAnsi" w:cstheme="minorHAnsi"/>
              </w:rPr>
            </w:pPr>
            <w:r w:rsidRPr="00F25A1E">
              <w:rPr>
                <w:rFonts w:ascii="Calibri" w:hAnsi="Calibri" w:cs="Calibri"/>
                <w:sz w:val="22"/>
                <w:szCs w:val="22"/>
              </w:rPr>
              <w:t>kybernetika v dopravě a spojích</w:t>
            </w:r>
          </w:p>
        </w:tc>
      </w:tr>
      <w:tr w:rsidR="00F25A1E" w:rsidRPr="00F25A1E" w14:paraId="4F61B8C1"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64410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5</w:t>
            </w:r>
          </w:p>
        </w:tc>
        <w:tc>
          <w:tcPr>
            <w:tcW w:w="2977" w:type="dxa"/>
            <w:tcBorders>
              <w:top w:val="nil"/>
              <w:left w:val="nil"/>
              <w:bottom w:val="single" w:sz="4" w:space="0" w:color="auto"/>
              <w:right w:val="single" w:sz="4" w:space="0" w:color="auto"/>
            </w:tcBorders>
            <w:shd w:val="clear" w:color="auto" w:fill="auto"/>
            <w:noWrap/>
            <w:vAlign w:val="bottom"/>
            <w:hideMark/>
          </w:tcPr>
          <w:p w14:paraId="271F0A99" w14:textId="686375BA" w:rsidR="00F25A1E" w:rsidRPr="00F25A1E" w:rsidRDefault="00F25A1E" w:rsidP="00F25A1E">
            <w:pPr>
              <w:rPr>
                <w:rFonts w:asciiTheme="minorHAnsi" w:hAnsiTheme="minorHAnsi" w:cstheme="minorHAnsi"/>
              </w:rPr>
            </w:pPr>
            <w:proofErr w:type="gramStart"/>
            <w:r w:rsidRPr="00F25A1E">
              <w:rPr>
                <w:rFonts w:ascii="Calibri" w:hAnsi="Calibri" w:cs="Calibri"/>
                <w:sz w:val="22"/>
                <w:szCs w:val="22"/>
              </w:rPr>
              <w:t>AP - tlumočník</w:t>
            </w:r>
            <w:proofErr w:type="gramEnd"/>
            <w:r w:rsidRPr="00F25A1E">
              <w:rPr>
                <w:rFonts w:ascii="Calibri" w:hAnsi="Calibri" w:cs="Calibri"/>
                <w:sz w:val="22"/>
                <w:szCs w:val="22"/>
              </w:rPr>
              <w:t xml:space="preserve"> ČZJ</w:t>
            </w:r>
          </w:p>
        </w:tc>
        <w:tc>
          <w:tcPr>
            <w:tcW w:w="1134" w:type="dxa"/>
            <w:tcBorders>
              <w:top w:val="nil"/>
              <w:left w:val="nil"/>
              <w:bottom w:val="single" w:sz="4" w:space="0" w:color="auto"/>
              <w:right w:val="single" w:sz="4" w:space="0" w:color="auto"/>
            </w:tcBorders>
            <w:shd w:val="clear" w:color="auto" w:fill="auto"/>
            <w:noWrap/>
            <w:vAlign w:val="bottom"/>
            <w:hideMark/>
          </w:tcPr>
          <w:p w14:paraId="6CE668BF" w14:textId="557A8936"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5E4D4712" w14:textId="5C4730BB"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55AC55BB" w14:textId="347F1B5D" w:rsidR="00F25A1E" w:rsidRPr="00F25A1E" w:rsidRDefault="00F25A1E" w:rsidP="00F25A1E">
            <w:pPr>
              <w:rPr>
                <w:rFonts w:asciiTheme="minorHAnsi" w:hAnsiTheme="minorHAnsi" w:cstheme="minorHAnsi"/>
              </w:rPr>
            </w:pPr>
            <w:r w:rsidRPr="00F25A1E">
              <w:rPr>
                <w:rFonts w:ascii="Calibri" w:hAnsi="Calibri" w:cs="Calibri"/>
                <w:sz w:val="22"/>
                <w:szCs w:val="22"/>
              </w:rPr>
              <w:t>management ve strojírenství</w:t>
            </w:r>
          </w:p>
        </w:tc>
      </w:tr>
      <w:tr w:rsidR="00F25A1E" w:rsidRPr="00F25A1E" w14:paraId="4B10755A"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2F9AB70"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6</w:t>
            </w:r>
          </w:p>
        </w:tc>
        <w:tc>
          <w:tcPr>
            <w:tcW w:w="2977" w:type="dxa"/>
            <w:tcBorders>
              <w:top w:val="nil"/>
              <w:left w:val="nil"/>
              <w:bottom w:val="single" w:sz="4" w:space="0" w:color="auto"/>
              <w:right w:val="single" w:sz="4" w:space="0" w:color="auto"/>
            </w:tcBorders>
            <w:shd w:val="clear" w:color="auto" w:fill="auto"/>
            <w:noWrap/>
            <w:vAlign w:val="bottom"/>
            <w:hideMark/>
          </w:tcPr>
          <w:p w14:paraId="6F32D408" w14:textId="7AB481C8" w:rsidR="00F25A1E" w:rsidRPr="00F25A1E" w:rsidRDefault="00F25A1E" w:rsidP="00F25A1E">
            <w:pPr>
              <w:rPr>
                <w:rFonts w:asciiTheme="minorHAnsi" w:hAnsiTheme="minorHAnsi" w:cstheme="minorHAnsi"/>
              </w:rPr>
            </w:pPr>
            <w:r w:rsidRPr="00F25A1E">
              <w:rPr>
                <w:rFonts w:ascii="Calibri" w:hAnsi="Calibri" w:cs="Calibri"/>
                <w:sz w:val="22"/>
                <w:szCs w:val="22"/>
              </w:rPr>
              <w:t>správce majetku a budov</w:t>
            </w:r>
          </w:p>
        </w:tc>
        <w:tc>
          <w:tcPr>
            <w:tcW w:w="1134" w:type="dxa"/>
            <w:tcBorders>
              <w:top w:val="nil"/>
              <w:left w:val="nil"/>
              <w:bottom w:val="single" w:sz="4" w:space="0" w:color="auto"/>
              <w:right w:val="single" w:sz="4" w:space="0" w:color="auto"/>
            </w:tcBorders>
            <w:shd w:val="clear" w:color="auto" w:fill="auto"/>
            <w:noWrap/>
            <w:vAlign w:val="bottom"/>
            <w:hideMark/>
          </w:tcPr>
          <w:p w14:paraId="0BFD29ED" w14:textId="350045B3"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A3E15AF" w14:textId="28383475"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0AD290FA" w14:textId="5600B1F8" w:rsidR="00F25A1E" w:rsidRPr="00F25A1E" w:rsidRDefault="00F25A1E" w:rsidP="00F25A1E">
            <w:pPr>
              <w:rPr>
                <w:rFonts w:asciiTheme="minorHAnsi" w:hAnsiTheme="minorHAnsi" w:cstheme="minorHAnsi"/>
              </w:rPr>
            </w:pPr>
            <w:r w:rsidRPr="00F25A1E">
              <w:rPr>
                <w:rFonts w:ascii="Calibri" w:hAnsi="Calibri" w:cs="Calibri"/>
                <w:sz w:val="22"/>
                <w:szCs w:val="22"/>
              </w:rPr>
              <w:t>zedník</w:t>
            </w:r>
          </w:p>
        </w:tc>
      </w:tr>
      <w:tr w:rsidR="00F25A1E" w:rsidRPr="00F25A1E" w14:paraId="33B71D79"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FFD14B8"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7</w:t>
            </w:r>
          </w:p>
        </w:tc>
        <w:tc>
          <w:tcPr>
            <w:tcW w:w="2977" w:type="dxa"/>
            <w:tcBorders>
              <w:top w:val="nil"/>
              <w:left w:val="nil"/>
              <w:bottom w:val="single" w:sz="4" w:space="0" w:color="auto"/>
              <w:right w:val="single" w:sz="4" w:space="0" w:color="auto"/>
            </w:tcBorders>
            <w:shd w:val="clear" w:color="auto" w:fill="auto"/>
            <w:noWrap/>
            <w:vAlign w:val="bottom"/>
            <w:hideMark/>
          </w:tcPr>
          <w:p w14:paraId="7B108F90" w14:textId="0092B7AC" w:rsidR="00F25A1E" w:rsidRPr="00F25A1E" w:rsidRDefault="00F25A1E" w:rsidP="00F25A1E">
            <w:pPr>
              <w:rPr>
                <w:rFonts w:asciiTheme="minorHAnsi" w:hAnsiTheme="minorHAnsi" w:cstheme="minorHAnsi"/>
              </w:rPr>
            </w:pPr>
            <w:r w:rsidRPr="00F25A1E">
              <w:rPr>
                <w:rFonts w:ascii="Calibri" w:hAnsi="Calibri" w:cs="Calibri"/>
                <w:sz w:val="22"/>
                <w:szCs w:val="22"/>
              </w:rPr>
              <w:t>uklízečka</w:t>
            </w:r>
          </w:p>
        </w:tc>
        <w:tc>
          <w:tcPr>
            <w:tcW w:w="1134" w:type="dxa"/>
            <w:tcBorders>
              <w:top w:val="nil"/>
              <w:left w:val="nil"/>
              <w:bottom w:val="single" w:sz="4" w:space="0" w:color="auto"/>
              <w:right w:val="single" w:sz="4" w:space="0" w:color="auto"/>
            </w:tcBorders>
            <w:shd w:val="clear" w:color="auto" w:fill="auto"/>
            <w:noWrap/>
            <w:vAlign w:val="bottom"/>
            <w:hideMark/>
          </w:tcPr>
          <w:p w14:paraId="45607468" w14:textId="7D17BFE6"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205EA59B" w14:textId="4437CEAD"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6A03ED65" w14:textId="2D8DC8DD" w:rsidR="00F25A1E" w:rsidRPr="00F25A1E" w:rsidRDefault="00F25A1E" w:rsidP="00F25A1E">
            <w:pPr>
              <w:rPr>
                <w:rFonts w:asciiTheme="minorHAnsi" w:hAnsiTheme="minorHAnsi" w:cstheme="minorHAnsi"/>
              </w:rPr>
            </w:pPr>
            <w:r w:rsidRPr="00F25A1E">
              <w:rPr>
                <w:rFonts w:ascii="Calibri" w:hAnsi="Calibri" w:cs="Calibri"/>
                <w:sz w:val="22"/>
                <w:szCs w:val="22"/>
              </w:rPr>
              <w:t>kuchařské práce</w:t>
            </w:r>
          </w:p>
        </w:tc>
      </w:tr>
      <w:tr w:rsidR="00F25A1E" w:rsidRPr="00F25A1E" w14:paraId="5CFF06D4"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2F2865F"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8</w:t>
            </w:r>
          </w:p>
        </w:tc>
        <w:tc>
          <w:tcPr>
            <w:tcW w:w="2977" w:type="dxa"/>
            <w:tcBorders>
              <w:top w:val="nil"/>
              <w:left w:val="nil"/>
              <w:bottom w:val="single" w:sz="4" w:space="0" w:color="auto"/>
              <w:right w:val="single" w:sz="4" w:space="0" w:color="auto"/>
            </w:tcBorders>
            <w:shd w:val="clear" w:color="auto" w:fill="auto"/>
            <w:noWrap/>
            <w:vAlign w:val="bottom"/>
            <w:hideMark/>
          </w:tcPr>
          <w:p w14:paraId="7D19B510" w14:textId="72BA8965" w:rsidR="00F25A1E" w:rsidRPr="00F25A1E" w:rsidRDefault="00F25A1E" w:rsidP="00F25A1E">
            <w:pPr>
              <w:rPr>
                <w:rFonts w:asciiTheme="minorHAnsi" w:hAnsiTheme="minorHAnsi" w:cstheme="minorHAnsi"/>
              </w:rPr>
            </w:pPr>
            <w:r w:rsidRPr="00F25A1E">
              <w:rPr>
                <w:rFonts w:ascii="Calibri" w:hAnsi="Calibri" w:cs="Calibri"/>
                <w:sz w:val="22"/>
                <w:szCs w:val="22"/>
              </w:rPr>
              <w:t>účetní, pokladní</w:t>
            </w:r>
          </w:p>
        </w:tc>
        <w:tc>
          <w:tcPr>
            <w:tcW w:w="1134" w:type="dxa"/>
            <w:tcBorders>
              <w:top w:val="nil"/>
              <w:left w:val="nil"/>
              <w:bottom w:val="single" w:sz="4" w:space="0" w:color="auto"/>
              <w:right w:val="single" w:sz="4" w:space="0" w:color="auto"/>
            </w:tcBorders>
            <w:shd w:val="clear" w:color="auto" w:fill="auto"/>
            <w:noWrap/>
            <w:vAlign w:val="bottom"/>
            <w:hideMark/>
          </w:tcPr>
          <w:p w14:paraId="5E441CC0" w14:textId="21DD8715"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760FC7FD" w14:textId="2C067368"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567837BC" w14:textId="4A9D2974" w:rsidR="00F25A1E" w:rsidRPr="00F25A1E" w:rsidRDefault="00F25A1E" w:rsidP="00F25A1E">
            <w:pPr>
              <w:rPr>
                <w:rFonts w:asciiTheme="minorHAnsi" w:hAnsiTheme="minorHAnsi" w:cstheme="minorHAnsi"/>
              </w:rPr>
            </w:pPr>
            <w:r w:rsidRPr="00F25A1E">
              <w:rPr>
                <w:rFonts w:ascii="Calibri" w:hAnsi="Calibri" w:cs="Calibri"/>
                <w:sz w:val="22"/>
                <w:szCs w:val="22"/>
              </w:rPr>
              <w:t>podnikatel</w:t>
            </w:r>
          </w:p>
        </w:tc>
      </w:tr>
      <w:tr w:rsidR="00F25A1E" w:rsidRPr="00F25A1E" w14:paraId="1F0E0205"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4665D79" w14:textId="6AE91BDE" w:rsidR="00F25A1E" w:rsidRPr="00F25A1E" w:rsidRDefault="00F25A1E" w:rsidP="00F25A1E">
            <w:pPr>
              <w:jc w:val="center"/>
              <w:rPr>
                <w:rFonts w:asciiTheme="minorHAnsi" w:hAnsiTheme="minorHAnsi" w:cstheme="minorHAnsi"/>
              </w:rPr>
            </w:pPr>
            <w:proofErr w:type="spellStart"/>
            <w:r w:rsidRPr="00F25A1E">
              <w:rPr>
                <w:rFonts w:asciiTheme="minorHAnsi" w:hAnsiTheme="minorHAnsi" w:cstheme="minorHAnsi"/>
                <w:b/>
                <w:bCs/>
              </w:rPr>
              <w:lastRenderedPageBreak/>
              <w:t>Poř</w:t>
            </w:r>
            <w:proofErr w:type="spellEnd"/>
            <w:r w:rsidRPr="00F25A1E">
              <w:rPr>
                <w:rFonts w:asciiTheme="minorHAnsi" w:hAnsiTheme="minorHAnsi" w:cstheme="minorHAnsi"/>
                <w:b/>
                <w:bCs/>
              </w:rPr>
              <w:t>. č.</w:t>
            </w:r>
          </w:p>
        </w:tc>
        <w:tc>
          <w:tcPr>
            <w:tcW w:w="2977" w:type="dxa"/>
            <w:tcBorders>
              <w:top w:val="nil"/>
              <w:left w:val="nil"/>
              <w:bottom w:val="single" w:sz="4" w:space="0" w:color="auto"/>
              <w:right w:val="single" w:sz="4" w:space="0" w:color="auto"/>
            </w:tcBorders>
            <w:shd w:val="clear" w:color="auto" w:fill="D9D9D9" w:themeFill="background1" w:themeFillShade="D9"/>
            <w:noWrap/>
            <w:vAlign w:val="center"/>
          </w:tcPr>
          <w:p w14:paraId="761CD73A" w14:textId="0BDEFD60" w:rsidR="00F25A1E" w:rsidRPr="00F25A1E" w:rsidRDefault="00F25A1E" w:rsidP="00F25A1E">
            <w:pPr>
              <w:jc w:val="center"/>
              <w:rPr>
                <w:rFonts w:ascii="Calibri" w:hAnsi="Calibri" w:cs="Calibri"/>
                <w:sz w:val="22"/>
                <w:szCs w:val="22"/>
              </w:rPr>
            </w:pPr>
            <w:r w:rsidRPr="00F25A1E">
              <w:rPr>
                <w:rFonts w:asciiTheme="minorHAnsi" w:hAnsiTheme="minorHAnsi" w:cstheme="minorHAnsi"/>
                <w:b/>
              </w:rPr>
              <w:t>Pracovní zařazení</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4B79B7F7" w14:textId="04AB0ABE" w:rsidR="00F25A1E" w:rsidRPr="00F25A1E" w:rsidRDefault="00F25A1E" w:rsidP="00F25A1E">
            <w:pPr>
              <w:jc w:val="center"/>
              <w:rPr>
                <w:rFonts w:ascii="Calibri" w:hAnsi="Calibri" w:cs="Calibri"/>
                <w:sz w:val="22"/>
                <w:szCs w:val="22"/>
              </w:rPr>
            </w:pPr>
            <w:r w:rsidRPr="00F25A1E">
              <w:rPr>
                <w:rFonts w:asciiTheme="minorHAnsi" w:hAnsiTheme="minorHAnsi" w:cstheme="minorHAnsi"/>
                <w:b/>
                <w:bCs/>
              </w:rPr>
              <w:t>Úvazek</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17936E27" w14:textId="30C7DDB6" w:rsidR="00F25A1E" w:rsidRPr="00F25A1E" w:rsidRDefault="00F25A1E" w:rsidP="00F25A1E">
            <w:pPr>
              <w:jc w:val="center"/>
              <w:rPr>
                <w:rFonts w:ascii="Calibri" w:hAnsi="Calibri" w:cs="Calibri"/>
                <w:sz w:val="22"/>
                <w:szCs w:val="22"/>
              </w:rPr>
            </w:pPr>
            <w:r w:rsidRPr="00F25A1E">
              <w:rPr>
                <w:rFonts w:asciiTheme="minorHAnsi" w:hAnsiTheme="minorHAnsi" w:cstheme="minorHAnsi"/>
                <w:b/>
                <w:bCs/>
              </w:rPr>
              <w:t>Stupeň vzdělání</w:t>
            </w:r>
          </w:p>
        </w:tc>
        <w:tc>
          <w:tcPr>
            <w:tcW w:w="4416" w:type="dxa"/>
            <w:tcBorders>
              <w:top w:val="nil"/>
              <w:left w:val="nil"/>
              <w:bottom w:val="single" w:sz="4" w:space="0" w:color="auto"/>
              <w:right w:val="single" w:sz="4" w:space="0" w:color="auto"/>
            </w:tcBorders>
            <w:shd w:val="clear" w:color="auto" w:fill="D9D9D9" w:themeFill="background1" w:themeFillShade="D9"/>
            <w:noWrap/>
            <w:vAlign w:val="center"/>
          </w:tcPr>
          <w:p w14:paraId="0DF58578" w14:textId="7E915BEA" w:rsidR="00F25A1E" w:rsidRPr="00F25A1E" w:rsidRDefault="00F25A1E" w:rsidP="00F25A1E">
            <w:pPr>
              <w:jc w:val="center"/>
              <w:rPr>
                <w:rFonts w:ascii="Calibri" w:hAnsi="Calibri" w:cs="Calibri"/>
                <w:sz w:val="22"/>
                <w:szCs w:val="22"/>
              </w:rPr>
            </w:pPr>
            <w:r w:rsidRPr="00F25A1E">
              <w:rPr>
                <w:rFonts w:asciiTheme="minorHAnsi" w:hAnsiTheme="minorHAnsi" w:cstheme="minorHAnsi"/>
                <w:b/>
                <w:bCs/>
              </w:rPr>
              <w:t>Obor studia</w:t>
            </w:r>
          </w:p>
        </w:tc>
      </w:tr>
      <w:tr w:rsidR="00F25A1E" w:rsidRPr="00F25A1E" w14:paraId="77018045"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B5E38F"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9</w:t>
            </w:r>
          </w:p>
        </w:tc>
        <w:tc>
          <w:tcPr>
            <w:tcW w:w="2977" w:type="dxa"/>
            <w:tcBorders>
              <w:top w:val="nil"/>
              <w:left w:val="nil"/>
              <w:bottom w:val="single" w:sz="4" w:space="0" w:color="auto"/>
              <w:right w:val="single" w:sz="4" w:space="0" w:color="auto"/>
            </w:tcBorders>
            <w:shd w:val="clear" w:color="auto" w:fill="auto"/>
            <w:noWrap/>
            <w:vAlign w:val="bottom"/>
            <w:hideMark/>
          </w:tcPr>
          <w:p w14:paraId="62E7B80B" w14:textId="28E16918" w:rsidR="00F25A1E" w:rsidRPr="00F25A1E" w:rsidRDefault="00F25A1E" w:rsidP="00F25A1E">
            <w:pPr>
              <w:rPr>
                <w:rFonts w:asciiTheme="minorHAnsi" w:hAnsiTheme="minorHAnsi" w:cstheme="minorHAnsi"/>
              </w:rPr>
            </w:pPr>
            <w:r w:rsidRPr="00F25A1E">
              <w:rPr>
                <w:rFonts w:ascii="Calibri" w:hAnsi="Calibri" w:cs="Calibri"/>
                <w:sz w:val="22"/>
                <w:szCs w:val="22"/>
              </w:rPr>
              <w:t>vrátný</w:t>
            </w:r>
          </w:p>
        </w:tc>
        <w:tc>
          <w:tcPr>
            <w:tcW w:w="1134" w:type="dxa"/>
            <w:tcBorders>
              <w:top w:val="nil"/>
              <w:left w:val="nil"/>
              <w:bottom w:val="single" w:sz="4" w:space="0" w:color="auto"/>
              <w:right w:val="single" w:sz="4" w:space="0" w:color="auto"/>
            </w:tcBorders>
            <w:shd w:val="clear" w:color="auto" w:fill="auto"/>
            <w:noWrap/>
            <w:vAlign w:val="bottom"/>
            <w:hideMark/>
          </w:tcPr>
          <w:p w14:paraId="6E8C68B1" w14:textId="395A73B6"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B994151" w14:textId="084D220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616B935F" w14:textId="7EBD948A" w:rsidR="00F25A1E" w:rsidRPr="00F25A1E" w:rsidRDefault="00F25A1E" w:rsidP="00F25A1E">
            <w:pPr>
              <w:rPr>
                <w:rFonts w:asciiTheme="minorHAnsi" w:hAnsiTheme="minorHAnsi" w:cstheme="minorHAnsi"/>
              </w:rPr>
            </w:pPr>
            <w:r w:rsidRPr="00F25A1E">
              <w:rPr>
                <w:rFonts w:ascii="Calibri" w:hAnsi="Calibri" w:cs="Calibri"/>
                <w:sz w:val="22"/>
                <w:szCs w:val="22"/>
              </w:rPr>
              <w:t>elektromechanik</w:t>
            </w:r>
          </w:p>
        </w:tc>
      </w:tr>
      <w:tr w:rsidR="00F25A1E" w:rsidRPr="00F25A1E" w14:paraId="1F5D836E"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FA2D25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10</w:t>
            </w:r>
          </w:p>
        </w:tc>
        <w:tc>
          <w:tcPr>
            <w:tcW w:w="2977" w:type="dxa"/>
            <w:tcBorders>
              <w:top w:val="nil"/>
              <w:left w:val="nil"/>
              <w:bottom w:val="single" w:sz="4" w:space="0" w:color="auto"/>
              <w:right w:val="single" w:sz="4" w:space="0" w:color="auto"/>
            </w:tcBorders>
            <w:shd w:val="clear" w:color="auto" w:fill="auto"/>
            <w:noWrap/>
            <w:vAlign w:val="bottom"/>
            <w:hideMark/>
          </w:tcPr>
          <w:p w14:paraId="746B8C59" w14:textId="18AC1F12" w:rsidR="00F25A1E" w:rsidRPr="00F25A1E" w:rsidRDefault="00F25A1E" w:rsidP="00F25A1E">
            <w:pPr>
              <w:rPr>
                <w:rFonts w:asciiTheme="minorHAnsi" w:hAnsiTheme="minorHAnsi" w:cstheme="minorHAnsi"/>
              </w:rPr>
            </w:pPr>
            <w:r w:rsidRPr="00F25A1E">
              <w:rPr>
                <w:rFonts w:ascii="Calibri" w:hAnsi="Calibri" w:cs="Calibri"/>
                <w:sz w:val="22"/>
                <w:szCs w:val="22"/>
              </w:rPr>
              <w:t>sklad. účetní, admin. pracovník</w:t>
            </w:r>
          </w:p>
        </w:tc>
        <w:tc>
          <w:tcPr>
            <w:tcW w:w="1134" w:type="dxa"/>
            <w:tcBorders>
              <w:top w:val="nil"/>
              <w:left w:val="nil"/>
              <w:bottom w:val="single" w:sz="4" w:space="0" w:color="auto"/>
              <w:right w:val="single" w:sz="4" w:space="0" w:color="auto"/>
            </w:tcBorders>
            <w:shd w:val="clear" w:color="auto" w:fill="auto"/>
            <w:noWrap/>
            <w:vAlign w:val="bottom"/>
            <w:hideMark/>
          </w:tcPr>
          <w:p w14:paraId="5CF41623" w14:textId="2C64B32A"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B021475" w14:textId="044B1FD7"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39D79AE1" w14:textId="1D9EE000" w:rsidR="00F25A1E" w:rsidRPr="00F25A1E" w:rsidRDefault="00F25A1E" w:rsidP="00F25A1E">
            <w:pPr>
              <w:rPr>
                <w:rFonts w:asciiTheme="minorHAnsi" w:hAnsiTheme="minorHAnsi" w:cstheme="minorHAnsi"/>
              </w:rPr>
            </w:pPr>
            <w:r w:rsidRPr="00F25A1E">
              <w:rPr>
                <w:rFonts w:ascii="Calibri" w:hAnsi="Calibri" w:cs="Calibri"/>
                <w:sz w:val="22"/>
                <w:szCs w:val="22"/>
              </w:rPr>
              <w:t>strojírenství</w:t>
            </w:r>
          </w:p>
        </w:tc>
      </w:tr>
      <w:tr w:rsidR="00F25A1E" w:rsidRPr="00F25A1E" w14:paraId="0C97A165"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87D6B2"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11</w:t>
            </w:r>
          </w:p>
        </w:tc>
        <w:tc>
          <w:tcPr>
            <w:tcW w:w="2977" w:type="dxa"/>
            <w:tcBorders>
              <w:top w:val="nil"/>
              <w:left w:val="nil"/>
              <w:bottom w:val="single" w:sz="4" w:space="0" w:color="auto"/>
              <w:right w:val="single" w:sz="4" w:space="0" w:color="auto"/>
            </w:tcBorders>
            <w:shd w:val="clear" w:color="auto" w:fill="auto"/>
            <w:noWrap/>
            <w:vAlign w:val="bottom"/>
            <w:hideMark/>
          </w:tcPr>
          <w:p w14:paraId="33444C4C" w14:textId="6A5DB6D2" w:rsidR="00F25A1E" w:rsidRPr="00F25A1E" w:rsidRDefault="00F25A1E" w:rsidP="00F25A1E">
            <w:pPr>
              <w:rPr>
                <w:rFonts w:asciiTheme="minorHAnsi" w:hAnsiTheme="minorHAnsi" w:cstheme="minorHAnsi"/>
              </w:rPr>
            </w:pPr>
            <w:r w:rsidRPr="00F25A1E">
              <w:rPr>
                <w:rFonts w:ascii="Calibri" w:hAnsi="Calibri" w:cs="Calibri"/>
                <w:sz w:val="22"/>
                <w:szCs w:val="22"/>
              </w:rPr>
              <w:t>servírka</w:t>
            </w:r>
          </w:p>
        </w:tc>
        <w:tc>
          <w:tcPr>
            <w:tcW w:w="1134" w:type="dxa"/>
            <w:tcBorders>
              <w:top w:val="nil"/>
              <w:left w:val="nil"/>
              <w:bottom w:val="single" w:sz="4" w:space="0" w:color="auto"/>
              <w:right w:val="single" w:sz="4" w:space="0" w:color="auto"/>
            </w:tcBorders>
            <w:shd w:val="clear" w:color="auto" w:fill="auto"/>
            <w:noWrap/>
            <w:vAlign w:val="bottom"/>
            <w:hideMark/>
          </w:tcPr>
          <w:p w14:paraId="5E2FCD15" w14:textId="103A3AC3"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6ADB97C9" w14:textId="314D0D77"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055AEF36" w14:textId="49EBFE64" w:rsidR="00F25A1E" w:rsidRPr="00F25A1E" w:rsidRDefault="00F25A1E" w:rsidP="00F25A1E">
            <w:pPr>
              <w:rPr>
                <w:rFonts w:asciiTheme="minorHAnsi" w:hAnsiTheme="minorHAnsi" w:cstheme="minorHAnsi"/>
              </w:rPr>
            </w:pPr>
            <w:r w:rsidRPr="00F25A1E">
              <w:rPr>
                <w:rFonts w:ascii="Calibri" w:hAnsi="Calibri" w:cs="Calibri"/>
                <w:sz w:val="22"/>
                <w:szCs w:val="22"/>
              </w:rPr>
              <w:t>kuchař číšník</w:t>
            </w:r>
          </w:p>
        </w:tc>
      </w:tr>
      <w:tr w:rsidR="00F25A1E" w:rsidRPr="00F25A1E" w14:paraId="011DFF64"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174AB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12</w:t>
            </w:r>
          </w:p>
        </w:tc>
        <w:tc>
          <w:tcPr>
            <w:tcW w:w="2977" w:type="dxa"/>
            <w:tcBorders>
              <w:top w:val="nil"/>
              <w:left w:val="nil"/>
              <w:bottom w:val="single" w:sz="4" w:space="0" w:color="auto"/>
              <w:right w:val="single" w:sz="4" w:space="0" w:color="auto"/>
            </w:tcBorders>
            <w:shd w:val="clear" w:color="auto" w:fill="auto"/>
            <w:noWrap/>
            <w:vAlign w:val="bottom"/>
            <w:hideMark/>
          </w:tcPr>
          <w:p w14:paraId="089998E9" w14:textId="5AE18505" w:rsidR="00F25A1E" w:rsidRPr="00F25A1E" w:rsidRDefault="00F25A1E" w:rsidP="00F25A1E">
            <w:pPr>
              <w:rPr>
                <w:rFonts w:asciiTheme="minorHAnsi" w:hAnsiTheme="minorHAnsi" w:cstheme="minorHAnsi"/>
              </w:rPr>
            </w:pPr>
            <w:r w:rsidRPr="00F25A1E">
              <w:rPr>
                <w:rFonts w:ascii="Calibri" w:hAnsi="Calibri" w:cs="Calibri"/>
                <w:sz w:val="22"/>
                <w:szCs w:val="22"/>
              </w:rPr>
              <w:t>kuchařka</w:t>
            </w:r>
          </w:p>
        </w:tc>
        <w:tc>
          <w:tcPr>
            <w:tcW w:w="1134" w:type="dxa"/>
            <w:tcBorders>
              <w:top w:val="nil"/>
              <w:left w:val="nil"/>
              <w:bottom w:val="single" w:sz="4" w:space="0" w:color="auto"/>
              <w:right w:val="single" w:sz="4" w:space="0" w:color="auto"/>
            </w:tcBorders>
            <w:shd w:val="clear" w:color="auto" w:fill="auto"/>
            <w:noWrap/>
            <w:vAlign w:val="bottom"/>
            <w:hideMark/>
          </w:tcPr>
          <w:p w14:paraId="078BDAFF" w14:textId="09487E1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B5D0C88" w14:textId="538B54F0"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single" w:sz="4" w:space="0" w:color="auto"/>
              <w:left w:val="nil"/>
              <w:bottom w:val="single" w:sz="4" w:space="0" w:color="auto"/>
              <w:right w:val="single" w:sz="4" w:space="0" w:color="auto"/>
            </w:tcBorders>
            <w:shd w:val="clear" w:color="auto" w:fill="auto"/>
            <w:noWrap/>
            <w:vAlign w:val="bottom"/>
            <w:hideMark/>
          </w:tcPr>
          <w:p w14:paraId="5BB6711B" w14:textId="5B0DCCAA" w:rsidR="00F25A1E" w:rsidRPr="00F25A1E" w:rsidRDefault="00F25A1E" w:rsidP="00F25A1E">
            <w:pPr>
              <w:rPr>
                <w:rFonts w:asciiTheme="minorHAnsi" w:hAnsiTheme="minorHAnsi" w:cstheme="minorHAnsi"/>
              </w:rPr>
            </w:pPr>
            <w:r w:rsidRPr="00F25A1E">
              <w:rPr>
                <w:rFonts w:ascii="Calibri" w:hAnsi="Calibri" w:cs="Calibri"/>
                <w:sz w:val="22"/>
                <w:szCs w:val="22"/>
              </w:rPr>
              <w:t>mechanik seřizovač</w:t>
            </w:r>
          </w:p>
        </w:tc>
      </w:tr>
      <w:tr w:rsidR="00F25A1E" w:rsidRPr="00F25A1E" w14:paraId="3020C425" w14:textId="77777777" w:rsidTr="00F25A1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DB45FD"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13</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518F09F" w14:textId="0ABEC7A7" w:rsidR="00F25A1E" w:rsidRPr="00F25A1E" w:rsidRDefault="00F25A1E" w:rsidP="00F25A1E">
            <w:pPr>
              <w:rPr>
                <w:rFonts w:asciiTheme="minorHAnsi" w:hAnsiTheme="minorHAnsi" w:cstheme="minorHAnsi"/>
              </w:rPr>
            </w:pPr>
            <w:r w:rsidRPr="00F25A1E">
              <w:rPr>
                <w:rFonts w:ascii="Calibri" w:hAnsi="Calibri" w:cs="Calibri"/>
                <w:sz w:val="22"/>
                <w:szCs w:val="22"/>
              </w:rPr>
              <w:t>číšník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D3F6ED" w14:textId="5420A237"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B4C2E8" w14:textId="17140FFB"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single" w:sz="4" w:space="0" w:color="auto"/>
              <w:left w:val="nil"/>
              <w:bottom w:val="single" w:sz="4" w:space="0" w:color="auto"/>
              <w:right w:val="single" w:sz="4" w:space="0" w:color="auto"/>
            </w:tcBorders>
            <w:shd w:val="clear" w:color="auto" w:fill="auto"/>
            <w:noWrap/>
            <w:vAlign w:val="bottom"/>
            <w:hideMark/>
          </w:tcPr>
          <w:p w14:paraId="4FA60BD5" w14:textId="143406A8" w:rsidR="00F25A1E" w:rsidRPr="00F25A1E" w:rsidRDefault="00F25A1E" w:rsidP="00F25A1E">
            <w:pPr>
              <w:rPr>
                <w:rFonts w:asciiTheme="minorHAnsi" w:hAnsiTheme="minorHAnsi" w:cstheme="minorHAnsi"/>
              </w:rPr>
            </w:pPr>
            <w:r w:rsidRPr="00F25A1E">
              <w:rPr>
                <w:rFonts w:ascii="Calibri" w:hAnsi="Calibri" w:cs="Calibri"/>
                <w:sz w:val="22"/>
                <w:szCs w:val="22"/>
              </w:rPr>
              <w:t>číšník, servírka</w:t>
            </w:r>
          </w:p>
        </w:tc>
      </w:tr>
      <w:tr w:rsidR="00F25A1E" w:rsidRPr="00F25A1E" w14:paraId="1476F1A3"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4118A2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14</w:t>
            </w:r>
          </w:p>
        </w:tc>
        <w:tc>
          <w:tcPr>
            <w:tcW w:w="2977" w:type="dxa"/>
            <w:tcBorders>
              <w:top w:val="nil"/>
              <w:left w:val="nil"/>
              <w:bottom w:val="single" w:sz="4" w:space="0" w:color="auto"/>
              <w:right w:val="single" w:sz="4" w:space="0" w:color="auto"/>
            </w:tcBorders>
            <w:shd w:val="clear" w:color="auto" w:fill="auto"/>
            <w:noWrap/>
            <w:vAlign w:val="bottom"/>
            <w:hideMark/>
          </w:tcPr>
          <w:p w14:paraId="5FED8AF3" w14:textId="58F305AB" w:rsidR="00F25A1E" w:rsidRPr="00F25A1E" w:rsidRDefault="00F25A1E" w:rsidP="00F25A1E">
            <w:pPr>
              <w:rPr>
                <w:rFonts w:asciiTheme="minorHAnsi" w:hAnsiTheme="minorHAnsi" w:cstheme="minorHAnsi"/>
              </w:rPr>
            </w:pPr>
            <w:r w:rsidRPr="00F25A1E">
              <w:rPr>
                <w:rFonts w:ascii="Calibri" w:hAnsi="Calibri" w:cs="Calibri"/>
                <w:sz w:val="22"/>
                <w:szCs w:val="22"/>
              </w:rPr>
              <w:t>pomocná kuchařka</w:t>
            </w:r>
          </w:p>
        </w:tc>
        <w:tc>
          <w:tcPr>
            <w:tcW w:w="1134" w:type="dxa"/>
            <w:tcBorders>
              <w:top w:val="nil"/>
              <w:left w:val="nil"/>
              <w:bottom w:val="single" w:sz="4" w:space="0" w:color="auto"/>
              <w:right w:val="single" w:sz="4" w:space="0" w:color="auto"/>
            </w:tcBorders>
            <w:shd w:val="clear" w:color="auto" w:fill="auto"/>
            <w:noWrap/>
            <w:vAlign w:val="bottom"/>
            <w:hideMark/>
          </w:tcPr>
          <w:p w14:paraId="36F8807E" w14:textId="2EB7E1F7"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7666310B" w14:textId="30E9ABF4"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497479F1" w14:textId="518AC519" w:rsidR="00F25A1E" w:rsidRPr="00F25A1E" w:rsidRDefault="00F25A1E" w:rsidP="00F25A1E">
            <w:pPr>
              <w:rPr>
                <w:rFonts w:asciiTheme="minorHAnsi" w:hAnsiTheme="minorHAnsi" w:cstheme="minorHAnsi"/>
              </w:rPr>
            </w:pPr>
            <w:r w:rsidRPr="00F25A1E">
              <w:rPr>
                <w:rFonts w:ascii="Calibri" w:hAnsi="Calibri" w:cs="Calibri"/>
                <w:sz w:val="22"/>
                <w:szCs w:val="22"/>
              </w:rPr>
              <w:t>pozemkové úpravy</w:t>
            </w:r>
          </w:p>
        </w:tc>
      </w:tr>
      <w:tr w:rsidR="00F25A1E" w:rsidRPr="00F25A1E" w14:paraId="7321E8D2"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0C0F3"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15</w:t>
            </w:r>
          </w:p>
        </w:tc>
        <w:tc>
          <w:tcPr>
            <w:tcW w:w="2977" w:type="dxa"/>
            <w:tcBorders>
              <w:top w:val="nil"/>
              <w:left w:val="nil"/>
              <w:bottom w:val="single" w:sz="4" w:space="0" w:color="auto"/>
              <w:right w:val="single" w:sz="4" w:space="0" w:color="auto"/>
            </w:tcBorders>
            <w:shd w:val="clear" w:color="auto" w:fill="auto"/>
            <w:noWrap/>
            <w:vAlign w:val="bottom"/>
            <w:hideMark/>
          </w:tcPr>
          <w:p w14:paraId="2D96EFBD" w14:textId="59DFA368" w:rsidR="00F25A1E" w:rsidRPr="00F25A1E" w:rsidRDefault="00F25A1E" w:rsidP="00F25A1E">
            <w:pPr>
              <w:rPr>
                <w:rFonts w:asciiTheme="minorHAnsi" w:hAnsiTheme="minorHAnsi" w:cstheme="minorHAnsi"/>
              </w:rPr>
            </w:pPr>
            <w:r w:rsidRPr="00F25A1E">
              <w:rPr>
                <w:rFonts w:ascii="Calibri" w:hAnsi="Calibri" w:cs="Calibri"/>
                <w:sz w:val="22"/>
                <w:szCs w:val="22"/>
              </w:rPr>
              <w:t>uklízeč</w:t>
            </w:r>
          </w:p>
        </w:tc>
        <w:tc>
          <w:tcPr>
            <w:tcW w:w="1134" w:type="dxa"/>
            <w:tcBorders>
              <w:top w:val="nil"/>
              <w:left w:val="nil"/>
              <w:bottom w:val="single" w:sz="4" w:space="0" w:color="auto"/>
              <w:right w:val="single" w:sz="4" w:space="0" w:color="auto"/>
            </w:tcBorders>
            <w:shd w:val="clear" w:color="auto" w:fill="auto"/>
            <w:noWrap/>
            <w:vAlign w:val="bottom"/>
            <w:hideMark/>
          </w:tcPr>
          <w:p w14:paraId="1277E7C0" w14:textId="787615A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D026C2C" w14:textId="39B5C36B"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00FC890A" w14:textId="3A278094" w:rsidR="00F25A1E" w:rsidRPr="00F25A1E" w:rsidRDefault="00F25A1E" w:rsidP="00F25A1E">
            <w:pPr>
              <w:rPr>
                <w:rFonts w:asciiTheme="minorHAnsi" w:hAnsiTheme="minorHAnsi" w:cstheme="minorHAnsi"/>
              </w:rPr>
            </w:pPr>
            <w:r w:rsidRPr="00F25A1E">
              <w:rPr>
                <w:rFonts w:ascii="Calibri" w:hAnsi="Calibri" w:cs="Calibri"/>
                <w:sz w:val="22"/>
                <w:szCs w:val="22"/>
              </w:rPr>
              <w:t>kuchař číšník</w:t>
            </w:r>
          </w:p>
        </w:tc>
      </w:tr>
      <w:tr w:rsidR="00F25A1E" w:rsidRPr="00F25A1E" w14:paraId="25CBC280"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EDB639"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16</w:t>
            </w:r>
          </w:p>
        </w:tc>
        <w:tc>
          <w:tcPr>
            <w:tcW w:w="2977" w:type="dxa"/>
            <w:tcBorders>
              <w:top w:val="nil"/>
              <w:left w:val="nil"/>
              <w:bottom w:val="single" w:sz="4" w:space="0" w:color="auto"/>
              <w:right w:val="single" w:sz="4" w:space="0" w:color="auto"/>
            </w:tcBorders>
            <w:shd w:val="clear" w:color="auto" w:fill="auto"/>
            <w:noWrap/>
            <w:vAlign w:val="bottom"/>
            <w:hideMark/>
          </w:tcPr>
          <w:p w14:paraId="1874B0B4" w14:textId="791B1D21" w:rsidR="00F25A1E" w:rsidRPr="00F25A1E" w:rsidRDefault="00F25A1E" w:rsidP="00F25A1E">
            <w:pPr>
              <w:rPr>
                <w:rFonts w:asciiTheme="minorHAnsi" w:hAnsiTheme="minorHAnsi" w:cstheme="minorHAnsi"/>
              </w:rPr>
            </w:pPr>
            <w:r w:rsidRPr="00F25A1E">
              <w:rPr>
                <w:rFonts w:ascii="Calibri" w:hAnsi="Calibri" w:cs="Calibri"/>
                <w:sz w:val="22"/>
                <w:szCs w:val="22"/>
              </w:rPr>
              <w:t>kuchařka</w:t>
            </w:r>
          </w:p>
        </w:tc>
        <w:tc>
          <w:tcPr>
            <w:tcW w:w="1134" w:type="dxa"/>
            <w:tcBorders>
              <w:top w:val="nil"/>
              <w:left w:val="nil"/>
              <w:bottom w:val="single" w:sz="4" w:space="0" w:color="auto"/>
              <w:right w:val="single" w:sz="4" w:space="0" w:color="auto"/>
            </w:tcBorders>
            <w:shd w:val="clear" w:color="auto" w:fill="auto"/>
            <w:noWrap/>
            <w:vAlign w:val="bottom"/>
            <w:hideMark/>
          </w:tcPr>
          <w:p w14:paraId="4FABB6F1" w14:textId="565D8DF6"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9961552" w14:textId="714B0DE1"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5DBC8F21" w14:textId="78B18C8A" w:rsidR="00F25A1E" w:rsidRPr="00F25A1E" w:rsidRDefault="00F25A1E" w:rsidP="00F25A1E">
            <w:pPr>
              <w:rPr>
                <w:rFonts w:asciiTheme="minorHAnsi" w:hAnsiTheme="minorHAnsi" w:cstheme="minorHAnsi"/>
              </w:rPr>
            </w:pPr>
            <w:r w:rsidRPr="00F25A1E">
              <w:rPr>
                <w:rFonts w:ascii="Calibri" w:hAnsi="Calibri" w:cs="Calibri"/>
                <w:sz w:val="22"/>
                <w:szCs w:val="22"/>
              </w:rPr>
              <w:t>kuchařka</w:t>
            </w:r>
          </w:p>
        </w:tc>
      </w:tr>
      <w:tr w:rsidR="00F25A1E" w:rsidRPr="00F25A1E" w14:paraId="0AE1B285"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4F1765A"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17</w:t>
            </w:r>
          </w:p>
        </w:tc>
        <w:tc>
          <w:tcPr>
            <w:tcW w:w="2977" w:type="dxa"/>
            <w:tcBorders>
              <w:top w:val="nil"/>
              <w:left w:val="nil"/>
              <w:bottom w:val="single" w:sz="4" w:space="0" w:color="auto"/>
              <w:right w:val="single" w:sz="4" w:space="0" w:color="auto"/>
            </w:tcBorders>
            <w:shd w:val="clear" w:color="auto" w:fill="auto"/>
            <w:noWrap/>
            <w:vAlign w:val="bottom"/>
            <w:hideMark/>
          </w:tcPr>
          <w:p w14:paraId="0E5629F9" w14:textId="423A7393" w:rsidR="00F25A1E" w:rsidRPr="00F25A1E" w:rsidRDefault="00F25A1E" w:rsidP="00F25A1E">
            <w:pPr>
              <w:rPr>
                <w:rFonts w:asciiTheme="minorHAnsi" w:hAnsiTheme="minorHAnsi" w:cstheme="minorHAnsi"/>
              </w:rPr>
            </w:pPr>
            <w:r w:rsidRPr="00F25A1E">
              <w:rPr>
                <w:rFonts w:ascii="Calibri" w:hAnsi="Calibri" w:cs="Calibri"/>
                <w:sz w:val="22"/>
                <w:szCs w:val="22"/>
              </w:rPr>
              <w:t>uklízečka</w:t>
            </w:r>
          </w:p>
        </w:tc>
        <w:tc>
          <w:tcPr>
            <w:tcW w:w="1134" w:type="dxa"/>
            <w:tcBorders>
              <w:top w:val="nil"/>
              <w:left w:val="nil"/>
              <w:bottom w:val="single" w:sz="4" w:space="0" w:color="auto"/>
              <w:right w:val="single" w:sz="4" w:space="0" w:color="auto"/>
            </w:tcBorders>
            <w:shd w:val="clear" w:color="auto" w:fill="auto"/>
            <w:noWrap/>
            <w:vAlign w:val="bottom"/>
            <w:hideMark/>
          </w:tcPr>
          <w:p w14:paraId="1A94EFAE" w14:textId="14CB688A" w:rsidR="00F25A1E" w:rsidRPr="00F25A1E" w:rsidRDefault="00F25A1E" w:rsidP="00F25A1E">
            <w:pPr>
              <w:jc w:val="center"/>
              <w:rPr>
                <w:rFonts w:asciiTheme="minorHAnsi" w:hAnsiTheme="minorHAnsi" w:cstheme="minorHAnsi"/>
              </w:rPr>
            </w:pPr>
            <w:r w:rsidRPr="00F25A1E">
              <w:rPr>
                <w:rFonts w:ascii="Calibri" w:hAnsi="Calibri" w:cs="Calibri"/>
                <w:sz w:val="22"/>
                <w:szCs w:val="22"/>
              </w:rPr>
              <w:t>0,625</w:t>
            </w:r>
          </w:p>
        </w:tc>
        <w:tc>
          <w:tcPr>
            <w:tcW w:w="1134" w:type="dxa"/>
            <w:tcBorders>
              <w:top w:val="nil"/>
              <w:left w:val="nil"/>
              <w:bottom w:val="single" w:sz="4" w:space="0" w:color="auto"/>
              <w:right w:val="single" w:sz="4" w:space="0" w:color="auto"/>
            </w:tcBorders>
            <w:shd w:val="clear" w:color="auto" w:fill="auto"/>
            <w:noWrap/>
            <w:vAlign w:val="bottom"/>
            <w:hideMark/>
          </w:tcPr>
          <w:p w14:paraId="5EBB9EDB" w14:textId="0326EBD6" w:rsidR="00F25A1E" w:rsidRPr="00F25A1E" w:rsidRDefault="00F25A1E" w:rsidP="00F25A1E">
            <w:pPr>
              <w:jc w:val="center"/>
              <w:rPr>
                <w:rFonts w:asciiTheme="minorHAnsi" w:hAnsiTheme="minorHAnsi" w:cstheme="minorHAnsi"/>
              </w:rPr>
            </w:pPr>
            <w:r w:rsidRPr="00F25A1E">
              <w:rPr>
                <w:rFonts w:ascii="Calibri" w:hAnsi="Calibri" w:cs="Calibri"/>
                <w:sz w:val="22"/>
                <w:szCs w:val="22"/>
              </w:rPr>
              <w:t>ZÁ</w:t>
            </w:r>
          </w:p>
        </w:tc>
        <w:tc>
          <w:tcPr>
            <w:tcW w:w="4416" w:type="dxa"/>
            <w:tcBorders>
              <w:top w:val="nil"/>
              <w:left w:val="nil"/>
              <w:bottom w:val="single" w:sz="4" w:space="0" w:color="auto"/>
              <w:right w:val="single" w:sz="4" w:space="0" w:color="auto"/>
            </w:tcBorders>
            <w:shd w:val="clear" w:color="auto" w:fill="auto"/>
            <w:noWrap/>
            <w:vAlign w:val="bottom"/>
            <w:hideMark/>
          </w:tcPr>
          <w:p w14:paraId="5ECA1DAF" w14:textId="2C19CDB2" w:rsidR="00F25A1E" w:rsidRPr="00F25A1E" w:rsidRDefault="00F25A1E" w:rsidP="00F25A1E">
            <w:pPr>
              <w:rPr>
                <w:rFonts w:asciiTheme="minorHAnsi" w:hAnsiTheme="minorHAnsi" w:cstheme="minorHAnsi"/>
              </w:rPr>
            </w:pPr>
            <w:r w:rsidRPr="00F25A1E">
              <w:rPr>
                <w:rFonts w:ascii="Calibri" w:hAnsi="Calibri" w:cs="Calibri"/>
                <w:sz w:val="22"/>
                <w:szCs w:val="22"/>
              </w:rPr>
              <w:t>základní vzdělání</w:t>
            </w:r>
          </w:p>
        </w:tc>
      </w:tr>
      <w:tr w:rsidR="00F25A1E" w:rsidRPr="00F25A1E" w14:paraId="1AF29BE8"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F8A5A08"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18</w:t>
            </w:r>
          </w:p>
        </w:tc>
        <w:tc>
          <w:tcPr>
            <w:tcW w:w="2977" w:type="dxa"/>
            <w:tcBorders>
              <w:top w:val="nil"/>
              <w:left w:val="nil"/>
              <w:bottom w:val="single" w:sz="4" w:space="0" w:color="auto"/>
              <w:right w:val="single" w:sz="4" w:space="0" w:color="auto"/>
            </w:tcBorders>
            <w:shd w:val="clear" w:color="auto" w:fill="auto"/>
            <w:noWrap/>
            <w:vAlign w:val="bottom"/>
            <w:hideMark/>
          </w:tcPr>
          <w:p w14:paraId="49ACA3D9" w14:textId="7656696B" w:rsidR="00F25A1E" w:rsidRPr="00F25A1E" w:rsidRDefault="00F25A1E" w:rsidP="00F25A1E">
            <w:pPr>
              <w:rPr>
                <w:rFonts w:asciiTheme="minorHAnsi" w:hAnsiTheme="minorHAnsi" w:cstheme="minorHAnsi"/>
              </w:rPr>
            </w:pPr>
            <w:r w:rsidRPr="00F25A1E">
              <w:rPr>
                <w:rFonts w:ascii="Calibri" w:hAnsi="Calibri" w:cs="Calibri"/>
                <w:sz w:val="22"/>
                <w:szCs w:val="22"/>
              </w:rPr>
              <w:t>uklízečka</w:t>
            </w:r>
          </w:p>
        </w:tc>
        <w:tc>
          <w:tcPr>
            <w:tcW w:w="1134" w:type="dxa"/>
            <w:tcBorders>
              <w:top w:val="nil"/>
              <w:left w:val="nil"/>
              <w:bottom w:val="single" w:sz="4" w:space="0" w:color="auto"/>
              <w:right w:val="single" w:sz="4" w:space="0" w:color="auto"/>
            </w:tcBorders>
            <w:shd w:val="clear" w:color="auto" w:fill="auto"/>
            <w:noWrap/>
            <w:vAlign w:val="bottom"/>
            <w:hideMark/>
          </w:tcPr>
          <w:p w14:paraId="7F16857C" w14:textId="50D39AB3"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E0BD518" w14:textId="7248AD0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46FAB4B0" w14:textId="24DEBDF0" w:rsidR="00F25A1E" w:rsidRPr="00F25A1E" w:rsidRDefault="00F25A1E" w:rsidP="00F25A1E">
            <w:pPr>
              <w:rPr>
                <w:rFonts w:asciiTheme="minorHAnsi" w:hAnsiTheme="minorHAnsi" w:cstheme="minorHAnsi"/>
              </w:rPr>
            </w:pPr>
            <w:r w:rsidRPr="00F25A1E">
              <w:rPr>
                <w:rFonts w:ascii="Calibri" w:hAnsi="Calibri" w:cs="Calibri"/>
                <w:sz w:val="22"/>
                <w:szCs w:val="22"/>
              </w:rPr>
              <w:t>kuchař číšník</w:t>
            </w:r>
          </w:p>
        </w:tc>
      </w:tr>
      <w:tr w:rsidR="00F25A1E" w:rsidRPr="00F25A1E" w14:paraId="635BA694"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853D032"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19</w:t>
            </w:r>
          </w:p>
        </w:tc>
        <w:tc>
          <w:tcPr>
            <w:tcW w:w="2977" w:type="dxa"/>
            <w:tcBorders>
              <w:top w:val="nil"/>
              <w:left w:val="nil"/>
              <w:bottom w:val="single" w:sz="4" w:space="0" w:color="auto"/>
              <w:right w:val="single" w:sz="4" w:space="0" w:color="auto"/>
            </w:tcBorders>
            <w:shd w:val="clear" w:color="auto" w:fill="auto"/>
            <w:noWrap/>
            <w:vAlign w:val="bottom"/>
            <w:hideMark/>
          </w:tcPr>
          <w:p w14:paraId="726701DA" w14:textId="22215162" w:rsidR="00F25A1E" w:rsidRPr="00F25A1E" w:rsidRDefault="00F25A1E" w:rsidP="00F25A1E">
            <w:pPr>
              <w:rPr>
                <w:rFonts w:asciiTheme="minorHAnsi" w:hAnsiTheme="minorHAnsi" w:cstheme="minorHAnsi"/>
              </w:rPr>
            </w:pPr>
            <w:r w:rsidRPr="00F25A1E">
              <w:rPr>
                <w:rFonts w:ascii="Calibri" w:hAnsi="Calibri" w:cs="Calibri"/>
                <w:sz w:val="22"/>
                <w:szCs w:val="22"/>
              </w:rPr>
              <w:t>uklízečka</w:t>
            </w:r>
          </w:p>
        </w:tc>
        <w:tc>
          <w:tcPr>
            <w:tcW w:w="1134" w:type="dxa"/>
            <w:tcBorders>
              <w:top w:val="nil"/>
              <w:left w:val="nil"/>
              <w:bottom w:val="single" w:sz="4" w:space="0" w:color="auto"/>
              <w:right w:val="single" w:sz="4" w:space="0" w:color="auto"/>
            </w:tcBorders>
            <w:shd w:val="clear" w:color="auto" w:fill="auto"/>
            <w:noWrap/>
            <w:vAlign w:val="bottom"/>
            <w:hideMark/>
          </w:tcPr>
          <w:p w14:paraId="74BEF36A" w14:textId="586843E9" w:rsidR="00F25A1E" w:rsidRPr="00F25A1E" w:rsidRDefault="00F25A1E" w:rsidP="00F25A1E">
            <w:pPr>
              <w:jc w:val="center"/>
              <w:rPr>
                <w:rFonts w:asciiTheme="minorHAnsi" w:hAnsiTheme="minorHAnsi" w:cstheme="minorHAnsi"/>
              </w:rPr>
            </w:pPr>
            <w:r w:rsidRPr="00F25A1E">
              <w:rPr>
                <w:rFonts w:ascii="Calibri" w:hAnsi="Calibri" w:cs="Calibri"/>
                <w:sz w:val="22"/>
                <w:szCs w:val="22"/>
              </w:rPr>
              <w:t>0,625</w:t>
            </w:r>
          </w:p>
        </w:tc>
        <w:tc>
          <w:tcPr>
            <w:tcW w:w="1134" w:type="dxa"/>
            <w:tcBorders>
              <w:top w:val="nil"/>
              <w:left w:val="nil"/>
              <w:bottom w:val="single" w:sz="4" w:space="0" w:color="auto"/>
              <w:right w:val="single" w:sz="4" w:space="0" w:color="auto"/>
            </w:tcBorders>
            <w:shd w:val="clear" w:color="auto" w:fill="auto"/>
            <w:noWrap/>
            <w:vAlign w:val="bottom"/>
            <w:hideMark/>
          </w:tcPr>
          <w:p w14:paraId="5C8D2703" w14:textId="758B9732"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2E1E8185" w14:textId="7C3E94F2" w:rsidR="00F25A1E" w:rsidRPr="00F25A1E" w:rsidRDefault="00F25A1E" w:rsidP="00F25A1E">
            <w:pPr>
              <w:rPr>
                <w:rFonts w:asciiTheme="minorHAnsi" w:hAnsiTheme="minorHAnsi" w:cstheme="minorHAnsi"/>
              </w:rPr>
            </w:pPr>
            <w:r w:rsidRPr="00F25A1E">
              <w:rPr>
                <w:rFonts w:ascii="Calibri" w:hAnsi="Calibri" w:cs="Calibri"/>
                <w:sz w:val="22"/>
                <w:szCs w:val="22"/>
              </w:rPr>
              <w:t>cukrář</w:t>
            </w:r>
          </w:p>
        </w:tc>
      </w:tr>
      <w:tr w:rsidR="00F25A1E" w:rsidRPr="00F25A1E" w14:paraId="2648EC17" w14:textId="77777777" w:rsidTr="00F25A1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E125EBF"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1C99D34" w14:textId="5507B591" w:rsidR="00F25A1E" w:rsidRPr="00F25A1E" w:rsidRDefault="00F25A1E" w:rsidP="00F25A1E">
            <w:pPr>
              <w:rPr>
                <w:rFonts w:asciiTheme="minorHAnsi" w:hAnsiTheme="minorHAnsi" w:cstheme="minorHAnsi"/>
              </w:rPr>
            </w:pPr>
            <w:r w:rsidRPr="00F25A1E">
              <w:rPr>
                <w:rFonts w:ascii="Calibri" w:hAnsi="Calibri" w:cs="Calibri"/>
                <w:sz w:val="22"/>
                <w:szCs w:val="22"/>
              </w:rPr>
              <w:t>admin. pracovník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A0A93C" w14:textId="02ABF3F4"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89385E" w14:textId="2410543B"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single" w:sz="4" w:space="0" w:color="auto"/>
              <w:left w:val="nil"/>
              <w:bottom w:val="single" w:sz="4" w:space="0" w:color="auto"/>
              <w:right w:val="single" w:sz="4" w:space="0" w:color="auto"/>
            </w:tcBorders>
            <w:shd w:val="clear" w:color="auto" w:fill="auto"/>
            <w:noWrap/>
            <w:vAlign w:val="bottom"/>
            <w:hideMark/>
          </w:tcPr>
          <w:p w14:paraId="6F443241" w14:textId="31F2942F" w:rsidR="00F25A1E" w:rsidRPr="00F25A1E" w:rsidRDefault="00F25A1E" w:rsidP="00F25A1E">
            <w:pPr>
              <w:rPr>
                <w:rFonts w:asciiTheme="minorHAnsi" w:hAnsiTheme="minorHAnsi" w:cstheme="minorHAnsi"/>
              </w:rPr>
            </w:pPr>
            <w:r w:rsidRPr="00F25A1E">
              <w:rPr>
                <w:rFonts w:ascii="Calibri" w:hAnsi="Calibri" w:cs="Calibri"/>
                <w:sz w:val="22"/>
                <w:szCs w:val="22"/>
              </w:rPr>
              <w:t>všeobecná ekonomika</w:t>
            </w:r>
          </w:p>
        </w:tc>
      </w:tr>
      <w:tr w:rsidR="00F25A1E" w:rsidRPr="00F25A1E" w14:paraId="087F4477"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695E73A"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21</w:t>
            </w:r>
          </w:p>
        </w:tc>
        <w:tc>
          <w:tcPr>
            <w:tcW w:w="2977" w:type="dxa"/>
            <w:tcBorders>
              <w:top w:val="nil"/>
              <w:left w:val="nil"/>
              <w:bottom w:val="single" w:sz="4" w:space="0" w:color="auto"/>
              <w:right w:val="single" w:sz="4" w:space="0" w:color="auto"/>
            </w:tcBorders>
            <w:shd w:val="clear" w:color="auto" w:fill="auto"/>
            <w:noWrap/>
            <w:vAlign w:val="bottom"/>
          </w:tcPr>
          <w:p w14:paraId="4FD470BD" w14:textId="1FBF8D66" w:rsidR="00F25A1E" w:rsidRPr="00F25A1E" w:rsidRDefault="00F25A1E" w:rsidP="00F25A1E">
            <w:pPr>
              <w:rPr>
                <w:rFonts w:asciiTheme="minorHAnsi" w:hAnsiTheme="minorHAnsi" w:cstheme="minorHAnsi"/>
              </w:rPr>
            </w:pPr>
            <w:r w:rsidRPr="00F25A1E">
              <w:rPr>
                <w:rFonts w:ascii="Calibri" w:hAnsi="Calibri" w:cs="Calibri"/>
                <w:sz w:val="22"/>
                <w:szCs w:val="22"/>
              </w:rPr>
              <w:t>účetní</w:t>
            </w:r>
          </w:p>
        </w:tc>
        <w:tc>
          <w:tcPr>
            <w:tcW w:w="1134" w:type="dxa"/>
            <w:tcBorders>
              <w:top w:val="nil"/>
              <w:left w:val="nil"/>
              <w:bottom w:val="single" w:sz="4" w:space="0" w:color="auto"/>
              <w:right w:val="single" w:sz="4" w:space="0" w:color="auto"/>
            </w:tcBorders>
            <w:shd w:val="clear" w:color="auto" w:fill="auto"/>
            <w:noWrap/>
            <w:vAlign w:val="bottom"/>
            <w:hideMark/>
          </w:tcPr>
          <w:p w14:paraId="23F5E63E" w14:textId="2899C3EA"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2B8E9B5C" w14:textId="787BB099"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18EAF32A" w14:textId="075C0F38" w:rsidR="00F25A1E" w:rsidRPr="00F25A1E" w:rsidRDefault="00F25A1E" w:rsidP="00F25A1E">
            <w:pPr>
              <w:rPr>
                <w:rFonts w:asciiTheme="minorHAnsi" w:hAnsiTheme="minorHAnsi" w:cstheme="minorHAnsi"/>
              </w:rPr>
            </w:pPr>
            <w:r w:rsidRPr="00F25A1E">
              <w:rPr>
                <w:rFonts w:ascii="Calibri" w:hAnsi="Calibri" w:cs="Calibri"/>
                <w:sz w:val="22"/>
                <w:szCs w:val="22"/>
              </w:rPr>
              <w:t>ekonomika a řízení obch. a výr. firem</w:t>
            </w:r>
          </w:p>
        </w:tc>
      </w:tr>
      <w:tr w:rsidR="00F25A1E" w:rsidRPr="00F25A1E" w14:paraId="4734E07B"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572312C"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22</w:t>
            </w:r>
          </w:p>
        </w:tc>
        <w:tc>
          <w:tcPr>
            <w:tcW w:w="2977" w:type="dxa"/>
            <w:tcBorders>
              <w:top w:val="nil"/>
              <w:left w:val="nil"/>
              <w:bottom w:val="single" w:sz="4" w:space="0" w:color="auto"/>
              <w:right w:val="single" w:sz="4" w:space="0" w:color="auto"/>
            </w:tcBorders>
            <w:shd w:val="clear" w:color="auto" w:fill="auto"/>
            <w:noWrap/>
            <w:vAlign w:val="bottom"/>
            <w:hideMark/>
          </w:tcPr>
          <w:p w14:paraId="58D51157" w14:textId="0440F8F4" w:rsidR="00F25A1E" w:rsidRPr="00F25A1E" w:rsidRDefault="00F25A1E" w:rsidP="00F25A1E">
            <w:pPr>
              <w:rPr>
                <w:rFonts w:asciiTheme="minorHAnsi" w:hAnsiTheme="minorHAnsi" w:cstheme="minorHAnsi"/>
              </w:rPr>
            </w:pPr>
            <w:r w:rsidRPr="00F25A1E">
              <w:rPr>
                <w:rFonts w:ascii="Calibri" w:hAnsi="Calibri" w:cs="Calibri"/>
                <w:sz w:val="22"/>
                <w:szCs w:val="22"/>
              </w:rPr>
              <w:t>ekonom</w:t>
            </w:r>
          </w:p>
        </w:tc>
        <w:tc>
          <w:tcPr>
            <w:tcW w:w="1134" w:type="dxa"/>
            <w:tcBorders>
              <w:top w:val="nil"/>
              <w:left w:val="nil"/>
              <w:bottom w:val="single" w:sz="4" w:space="0" w:color="auto"/>
              <w:right w:val="single" w:sz="4" w:space="0" w:color="auto"/>
            </w:tcBorders>
            <w:shd w:val="clear" w:color="auto" w:fill="auto"/>
            <w:noWrap/>
            <w:vAlign w:val="bottom"/>
            <w:hideMark/>
          </w:tcPr>
          <w:p w14:paraId="010724D4" w14:textId="234EEF62"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A1C93EA" w14:textId="554F6CDE" w:rsidR="00F25A1E" w:rsidRPr="00F25A1E" w:rsidRDefault="00F25A1E" w:rsidP="00F25A1E">
            <w:pPr>
              <w:jc w:val="center"/>
              <w:rPr>
                <w:rFonts w:asciiTheme="minorHAnsi" w:hAnsiTheme="minorHAnsi" w:cstheme="minorHAnsi"/>
              </w:rPr>
            </w:pPr>
            <w:r w:rsidRPr="00F25A1E">
              <w:rPr>
                <w:rFonts w:ascii="Calibri" w:hAnsi="Calibri" w:cs="Calibri"/>
                <w:sz w:val="22"/>
                <w:szCs w:val="22"/>
              </w:rPr>
              <w:t>VŠ</w:t>
            </w:r>
          </w:p>
        </w:tc>
        <w:tc>
          <w:tcPr>
            <w:tcW w:w="4416" w:type="dxa"/>
            <w:tcBorders>
              <w:top w:val="nil"/>
              <w:left w:val="nil"/>
              <w:bottom w:val="single" w:sz="4" w:space="0" w:color="auto"/>
              <w:right w:val="single" w:sz="4" w:space="0" w:color="auto"/>
            </w:tcBorders>
            <w:shd w:val="clear" w:color="auto" w:fill="auto"/>
            <w:noWrap/>
            <w:vAlign w:val="bottom"/>
            <w:hideMark/>
          </w:tcPr>
          <w:p w14:paraId="056322A6" w14:textId="06F8ED3D" w:rsidR="00F25A1E" w:rsidRPr="00F25A1E" w:rsidRDefault="00F25A1E" w:rsidP="00F25A1E">
            <w:pPr>
              <w:rPr>
                <w:rFonts w:asciiTheme="minorHAnsi" w:hAnsiTheme="minorHAnsi" w:cstheme="minorHAnsi"/>
              </w:rPr>
            </w:pPr>
            <w:r w:rsidRPr="00F25A1E">
              <w:rPr>
                <w:rFonts w:ascii="Calibri" w:hAnsi="Calibri" w:cs="Calibri"/>
                <w:sz w:val="22"/>
                <w:szCs w:val="22"/>
              </w:rPr>
              <w:t>finance</w:t>
            </w:r>
          </w:p>
        </w:tc>
      </w:tr>
      <w:tr w:rsidR="00F25A1E" w:rsidRPr="00F25A1E" w14:paraId="3685F10C"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294AA48"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23</w:t>
            </w:r>
          </w:p>
        </w:tc>
        <w:tc>
          <w:tcPr>
            <w:tcW w:w="2977" w:type="dxa"/>
            <w:tcBorders>
              <w:top w:val="nil"/>
              <w:left w:val="nil"/>
              <w:bottom w:val="single" w:sz="4" w:space="0" w:color="auto"/>
              <w:right w:val="single" w:sz="4" w:space="0" w:color="auto"/>
            </w:tcBorders>
            <w:shd w:val="clear" w:color="auto" w:fill="auto"/>
            <w:noWrap/>
            <w:vAlign w:val="bottom"/>
            <w:hideMark/>
          </w:tcPr>
          <w:p w14:paraId="2C557B5A" w14:textId="445AE406" w:rsidR="00F25A1E" w:rsidRPr="00F25A1E" w:rsidRDefault="00F25A1E" w:rsidP="00F25A1E">
            <w:pPr>
              <w:rPr>
                <w:rFonts w:asciiTheme="minorHAnsi" w:hAnsiTheme="minorHAnsi" w:cstheme="minorHAnsi"/>
              </w:rPr>
            </w:pPr>
            <w:r w:rsidRPr="00F25A1E">
              <w:rPr>
                <w:rFonts w:ascii="Calibri" w:hAnsi="Calibri" w:cs="Calibri"/>
                <w:sz w:val="22"/>
                <w:szCs w:val="22"/>
              </w:rPr>
              <w:t>personalistka, mzdová účetní</w:t>
            </w:r>
          </w:p>
        </w:tc>
        <w:tc>
          <w:tcPr>
            <w:tcW w:w="1134" w:type="dxa"/>
            <w:tcBorders>
              <w:top w:val="nil"/>
              <w:left w:val="nil"/>
              <w:bottom w:val="single" w:sz="4" w:space="0" w:color="auto"/>
              <w:right w:val="single" w:sz="4" w:space="0" w:color="auto"/>
            </w:tcBorders>
            <w:shd w:val="clear" w:color="auto" w:fill="auto"/>
            <w:noWrap/>
            <w:vAlign w:val="bottom"/>
            <w:hideMark/>
          </w:tcPr>
          <w:p w14:paraId="6669F473" w14:textId="5B0997D1"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9D3C7EE" w14:textId="4027640C" w:rsidR="00F25A1E" w:rsidRPr="00F25A1E" w:rsidRDefault="00F25A1E" w:rsidP="00F25A1E">
            <w:pPr>
              <w:jc w:val="center"/>
              <w:rPr>
                <w:rFonts w:asciiTheme="minorHAnsi" w:hAnsiTheme="minorHAnsi" w:cstheme="minorHAnsi"/>
              </w:rPr>
            </w:pPr>
            <w:r w:rsidRPr="00F25A1E">
              <w:rPr>
                <w:rFonts w:ascii="Calibri" w:hAnsi="Calibri" w:cs="Calibri"/>
                <w:sz w:val="22"/>
                <w:szCs w:val="22"/>
              </w:rPr>
              <w:t>VŠ</w:t>
            </w:r>
          </w:p>
        </w:tc>
        <w:tc>
          <w:tcPr>
            <w:tcW w:w="4416" w:type="dxa"/>
            <w:tcBorders>
              <w:top w:val="nil"/>
              <w:left w:val="nil"/>
              <w:bottom w:val="single" w:sz="4" w:space="0" w:color="auto"/>
              <w:right w:val="single" w:sz="4" w:space="0" w:color="auto"/>
            </w:tcBorders>
            <w:shd w:val="clear" w:color="auto" w:fill="auto"/>
            <w:noWrap/>
            <w:vAlign w:val="bottom"/>
            <w:hideMark/>
          </w:tcPr>
          <w:p w14:paraId="1CA9BB5F" w14:textId="2D6FF552" w:rsidR="00F25A1E" w:rsidRPr="00F25A1E" w:rsidRDefault="00F25A1E" w:rsidP="00F25A1E">
            <w:pPr>
              <w:rPr>
                <w:rFonts w:asciiTheme="minorHAnsi" w:hAnsiTheme="minorHAnsi" w:cstheme="minorHAnsi"/>
              </w:rPr>
            </w:pPr>
            <w:r w:rsidRPr="00F25A1E">
              <w:rPr>
                <w:rFonts w:ascii="Calibri" w:hAnsi="Calibri" w:cs="Calibri"/>
                <w:sz w:val="22"/>
                <w:szCs w:val="22"/>
              </w:rPr>
              <w:t>průmyslové inženýrství</w:t>
            </w:r>
          </w:p>
        </w:tc>
      </w:tr>
      <w:tr w:rsidR="00F25A1E" w:rsidRPr="00F25A1E" w14:paraId="180D442E"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B7D226A"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24</w:t>
            </w:r>
          </w:p>
        </w:tc>
        <w:tc>
          <w:tcPr>
            <w:tcW w:w="2977" w:type="dxa"/>
            <w:tcBorders>
              <w:top w:val="nil"/>
              <w:left w:val="nil"/>
              <w:bottom w:val="single" w:sz="4" w:space="0" w:color="auto"/>
              <w:right w:val="single" w:sz="4" w:space="0" w:color="auto"/>
            </w:tcBorders>
            <w:shd w:val="clear" w:color="auto" w:fill="auto"/>
            <w:noWrap/>
            <w:vAlign w:val="bottom"/>
            <w:hideMark/>
          </w:tcPr>
          <w:p w14:paraId="1A9E1A2C" w14:textId="4A41B433" w:rsidR="00F25A1E" w:rsidRPr="00F25A1E" w:rsidRDefault="00F25A1E" w:rsidP="00F25A1E">
            <w:pPr>
              <w:rPr>
                <w:rFonts w:asciiTheme="minorHAnsi" w:hAnsiTheme="minorHAnsi" w:cstheme="minorHAnsi"/>
              </w:rPr>
            </w:pPr>
            <w:r w:rsidRPr="00F25A1E">
              <w:rPr>
                <w:rFonts w:ascii="Calibri" w:hAnsi="Calibri" w:cs="Calibri"/>
                <w:sz w:val="22"/>
                <w:szCs w:val="22"/>
              </w:rPr>
              <w:t>servírka</w:t>
            </w:r>
          </w:p>
        </w:tc>
        <w:tc>
          <w:tcPr>
            <w:tcW w:w="1134" w:type="dxa"/>
            <w:tcBorders>
              <w:top w:val="nil"/>
              <w:left w:val="nil"/>
              <w:bottom w:val="single" w:sz="4" w:space="0" w:color="auto"/>
              <w:right w:val="single" w:sz="4" w:space="0" w:color="auto"/>
            </w:tcBorders>
            <w:shd w:val="clear" w:color="auto" w:fill="auto"/>
            <w:noWrap/>
            <w:vAlign w:val="bottom"/>
            <w:hideMark/>
          </w:tcPr>
          <w:p w14:paraId="3E5EBF69" w14:textId="190E3290"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53E1E62D" w14:textId="04040F5E"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1C482DAF" w14:textId="43D364FD" w:rsidR="00F25A1E" w:rsidRPr="00F25A1E" w:rsidRDefault="00F25A1E" w:rsidP="00F25A1E">
            <w:pPr>
              <w:rPr>
                <w:rFonts w:asciiTheme="minorHAnsi" w:hAnsiTheme="minorHAnsi" w:cstheme="minorHAnsi"/>
              </w:rPr>
            </w:pPr>
            <w:r w:rsidRPr="00F25A1E">
              <w:rPr>
                <w:rFonts w:ascii="Calibri" w:hAnsi="Calibri" w:cs="Calibri"/>
                <w:sz w:val="22"/>
                <w:szCs w:val="22"/>
              </w:rPr>
              <w:t>kuchař číšník</w:t>
            </w:r>
          </w:p>
        </w:tc>
      </w:tr>
      <w:tr w:rsidR="00F25A1E" w:rsidRPr="00F25A1E" w14:paraId="09C3ABBB"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FFD55A1"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25</w:t>
            </w:r>
          </w:p>
        </w:tc>
        <w:tc>
          <w:tcPr>
            <w:tcW w:w="2977" w:type="dxa"/>
            <w:tcBorders>
              <w:top w:val="nil"/>
              <w:left w:val="nil"/>
              <w:bottom w:val="single" w:sz="4" w:space="0" w:color="auto"/>
              <w:right w:val="single" w:sz="4" w:space="0" w:color="auto"/>
            </w:tcBorders>
            <w:shd w:val="clear" w:color="auto" w:fill="auto"/>
            <w:noWrap/>
            <w:vAlign w:val="bottom"/>
            <w:hideMark/>
          </w:tcPr>
          <w:p w14:paraId="44CACED0" w14:textId="7309760A" w:rsidR="00F25A1E" w:rsidRPr="00F25A1E" w:rsidRDefault="00F25A1E" w:rsidP="00F25A1E">
            <w:pPr>
              <w:rPr>
                <w:rFonts w:asciiTheme="minorHAnsi" w:hAnsiTheme="minorHAnsi" w:cstheme="minorHAnsi"/>
              </w:rPr>
            </w:pPr>
            <w:r w:rsidRPr="00F25A1E">
              <w:rPr>
                <w:rFonts w:ascii="Calibri" w:hAnsi="Calibri" w:cs="Calibri"/>
                <w:sz w:val="22"/>
                <w:szCs w:val="22"/>
              </w:rPr>
              <w:t>pomocná kuchařka</w:t>
            </w:r>
          </w:p>
        </w:tc>
        <w:tc>
          <w:tcPr>
            <w:tcW w:w="1134" w:type="dxa"/>
            <w:tcBorders>
              <w:top w:val="nil"/>
              <w:left w:val="nil"/>
              <w:bottom w:val="single" w:sz="4" w:space="0" w:color="auto"/>
              <w:right w:val="single" w:sz="4" w:space="0" w:color="auto"/>
            </w:tcBorders>
            <w:shd w:val="clear" w:color="auto" w:fill="auto"/>
            <w:noWrap/>
            <w:vAlign w:val="bottom"/>
            <w:hideMark/>
          </w:tcPr>
          <w:p w14:paraId="336CECC9" w14:textId="6ED0ECB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74C4B215" w14:textId="77980A43"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38F0D261" w14:textId="78BE4DD3" w:rsidR="00F25A1E" w:rsidRPr="00F25A1E" w:rsidRDefault="00F25A1E" w:rsidP="00F25A1E">
            <w:pPr>
              <w:rPr>
                <w:rFonts w:asciiTheme="minorHAnsi" w:hAnsiTheme="minorHAnsi" w:cstheme="minorHAnsi"/>
              </w:rPr>
            </w:pPr>
            <w:r w:rsidRPr="00F25A1E">
              <w:rPr>
                <w:rFonts w:ascii="Calibri" w:hAnsi="Calibri" w:cs="Calibri"/>
                <w:sz w:val="22"/>
                <w:szCs w:val="22"/>
              </w:rPr>
              <w:t>hospodářská administrativa</w:t>
            </w:r>
          </w:p>
        </w:tc>
      </w:tr>
      <w:tr w:rsidR="00F25A1E" w:rsidRPr="00F25A1E" w14:paraId="507DAC6B"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29FEC4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26</w:t>
            </w:r>
          </w:p>
        </w:tc>
        <w:tc>
          <w:tcPr>
            <w:tcW w:w="2977" w:type="dxa"/>
            <w:tcBorders>
              <w:top w:val="nil"/>
              <w:left w:val="nil"/>
              <w:bottom w:val="single" w:sz="4" w:space="0" w:color="auto"/>
              <w:right w:val="single" w:sz="4" w:space="0" w:color="auto"/>
            </w:tcBorders>
            <w:shd w:val="clear" w:color="auto" w:fill="auto"/>
            <w:noWrap/>
            <w:vAlign w:val="bottom"/>
            <w:hideMark/>
          </w:tcPr>
          <w:p w14:paraId="3C37C38C" w14:textId="58992433" w:rsidR="00F25A1E" w:rsidRPr="00F25A1E" w:rsidRDefault="00F25A1E" w:rsidP="00F25A1E">
            <w:pPr>
              <w:rPr>
                <w:rFonts w:asciiTheme="minorHAnsi" w:hAnsiTheme="minorHAnsi" w:cstheme="minorHAnsi"/>
              </w:rPr>
            </w:pPr>
            <w:r w:rsidRPr="00F25A1E">
              <w:rPr>
                <w:rFonts w:ascii="Calibri" w:hAnsi="Calibri" w:cs="Calibri"/>
                <w:sz w:val="22"/>
                <w:szCs w:val="22"/>
              </w:rPr>
              <w:t>kuchařka</w:t>
            </w:r>
          </w:p>
        </w:tc>
        <w:tc>
          <w:tcPr>
            <w:tcW w:w="1134" w:type="dxa"/>
            <w:tcBorders>
              <w:top w:val="nil"/>
              <w:left w:val="nil"/>
              <w:bottom w:val="single" w:sz="4" w:space="0" w:color="auto"/>
              <w:right w:val="single" w:sz="4" w:space="0" w:color="auto"/>
            </w:tcBorders>
            <w:shd w:val="clear" w:color="auto" w:fill="auto"/>
            <w:noWrap/>
            <w:vAlign w:val="bottom"/>
            <w:hideMark/>
          </w:tcPr>
          <w:p w14:paraId="42559957" w14:textId="79230588"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68E88362" w14:textId="1B9B4AB4"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3B052C34" w14:textId="642D5223" w:rsidR="00F25A1E" w:rsidRPr="00F25A1E" w:rsidRDefault="00F25A1E" w:rsidP="00F25A1E">
            <w:pPr>
              <w:rPr>
                <w:rFonts w:asciiTheme="minorHAnsi" w:hAnsiTheme="minorHAnsi" w:cstheme="minorHAnsi"/>
              </w:rPr>
            </w:pPr>
            <w:r w:rsidRPr="00F25A1E">
              <w:rPr>
                <w:rFonts w:ascii="Calibri" w:hAnsi="Calibri" w:cs="Calibri"/>
                <w:sz w:val="22"/>
                <w:szCs w:val="22"/>
              </w:rPr>
              <w:t>kuchař</w:t>
            </w:r>
          </w:p>
        </w:tc>
      </w:tr>
      <w:tr w:rsidR="00F25A1E" w:rsidRPr="00F25A1E" w14:paraId="39BA4B1B"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4C636F"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27</w:t>
            </w:r>
          </w:p>
        </w:tc>
        <w:tc>
          <w:tcPr>
            <w:tcW w:w="2977" w:type="dxa"/>
            <w:tcBorders>
              <w:top w:val="nil"/>
              <w:left w:val="nil"/>
              <w:bottom w:val="single" w:sz="4" w:space="0" w:color="auto"/>
              <w:right w:val="single" w:sz="4" w:space="0" w:color="auto"/>
            </w:tcBorders>
            <w:shd w:val="clear" w:color="auto" w:fill="auto"/>
            <w:noWrap/>
            <w:vAlign w:val="bottom"/>
            <w:hideMark/>
          </w:tcPr>
          <w:p w14:paraId="0D8F55A5" w14:textId="701E5CCF" w:rsidR="00F25A1E" w:rsidRPr="00F25A1E" w:rsidRDefault="00F25A1E" w:rsidP="00F25A1E">
            <w:pPr>
              <w:rPr>
                <w:rFonts w:asciiTheme="minorHAnsi" w:hAnsiTheme="minorHAnsi" w:cstheme="minorHAnsi"/>
              </w:rPr>
            </w:pPr>
            <w:r w:rsidRPr="00F25A1E">
              <w:rPr>
                <w:rFonts w:ascii="Calibri" w:hAnsi="Calibri" w:cs="Calibri"/>
                <w:sz w:val="22"/>
                <w:szCs w:val="22"/>
              </w:rPr>
              <w:t>kuchař</w:t>
            </w:r>
          </w:p>
        </w:tc>
        <w:tc>
          <w:tcPr>
            <w:tcW w:w="1134" w:type="dxa"/>
            <w:tcBorders>
              <w:top w:val="nil"/>
              <w:left w:val="nil"/>
              <w:bottom w:val="single" w:sz="4" w:space="0" w:color="auto"/>
              <w:right w:val="single" w:sz="4" w:space="0" w:color="auto"/>
            </w:tcBorders>
            <w:shd w:val="clear" w:color="auto" w:fill="auto"/>
            <w:noWrap/>
            <w:vAlign w:val="bottom"/>
            <w:hideMark/>
          </w:tcPr>
          <w:p w14:paraId="4ED556E3" w14:textId="173E7DE4"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6973104B" w14:textId="176ED5DC"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hideMark/>
          </w:tcPr>
          <w:p w14:paraId="7E450ABF" w14:textId="6AB9A46B" w:rsidR="00F25A1E" w:rsidRPr="00F25A1E" w:rsidRDefault="00F25A1E" w:rsidP="00F25A1E">
            <w:pPr>
              <w:rPr>
                <w:rFonts w:asciiTheme="minorHAnsi" w:hAnsiTheme="minorHAnsi" w:cstheme="minorHAnsi"/>
              </w:rPr>
            </w:pPr>
            <w:r w:rsidRPr="00F25A1E">
              <w:rPr>
                <w:rFonts w:ascii="Calibri" w:hAnsi="Calibri" w:cs="Calibri"/>
                <w:sz w:val="22"/>
                <w:szCs w:val="22"/>
              </w:rPr>
              <w:t>kuchař, kuchařské práce</w:t>
            </w:r>
          </w:p>
        </w:tc>
      </w:tr>
      <w:tr w:rsidR="00F25A1E" w:rsidRPr="00F25A1E" w14:paraId="2BD8F96C"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AE01F41"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28</w:t>
            </w:r>
          </w:p>
        </w:tc>
        <w:tc>
          <w:tcPr>
            <w:tcW w:w="2977" w:type="dxa"/>
            <w:tcBorders>
              <w:top w:val="nil"/>
              <w:left w:val="nil"/>
              <w:bottom w:val="single" w:sz="4" w:space="0" w:color="auto"/>
              <w:right w:val="single" w:sz="4" w:space="0" w:color="auto"/>
            </w:tcBorders>
            <w:shd w:val="clear" w:color="auto" w:fill="auto"/>
            <w:noWrap/>
            <w:vAlign w:val="bottom"/>
            <w:hideMark/>
          </w:tcPr>
          <w:p w14:paraId="431BCF4A" w14:textId="75300877" w:rsidR="00F25A1E" w:rsidRPr="00F25A1E" w:rsidRDefault="00F25A1E" w:rsidP="00F25A1E">
            <w:pPr>
              <w:rPr>
                <w:rFonts w:asciiTheme="minorHAnsi" w:hAnsiTheme="minorHAnsi" w:cstheme="minorHAnsi"/>
              </w:rPr>
            </w:pPr>
            <w:r w:rsidRPr="00F25A1E">
              <w:rPr>
                <w:rFonts w:ascii="Calibri" w:hAnsi="Calibri" w:cs="Calibri"/>
                <w:sz w:val="22"/>
                <w:szCs w:val="22"/>
              </w:rPr>
              <w:t>pomocná kuchařka</w:t>
            </w:r>
          </w:p>
        </w:tc>
        <w:tc>
          <w:tcPr>
            <w:tcW w:w="1134" w:type="dxa"/>
            <w:tcBorders>
              <w:top w:val="nil"/>
              <w:left w:val="nil"/>
              <w:bottom w:val="single" w:sz="4" w:space="0" w:color="auto"/>
              <w:right w:val="single" w:sz="4" w:space="0" w:color="auto"/>
            </w:tcBorders>
            <w:shd w:val="clear" w:color="auto" w:fill="auto"/>
            <w:noWrap/>
            <w:vAlign w:val="bottom"/>
            <w:hideMark/>
          </w:tcPr>
          <w:p w14:paraId="1CEC1916" w14:textId="791FE1FB"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288B143F" w14:textId="036428F5"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hideMark/>
          </w:tcPr>
          <w:p w14:paraId="7A9471A6" w14:textId="45BAC1B1" w:rsidR="00F25A1E" w:rsidRPr="00F25A1E" w:rsidRDefault="00F25A1E" w:rsidP="00F25A1E">
            <w:pPr>
              <w:rPr>
                <w:rFonts w:asciiTheme="minorHAnsi" w:hAnsiTheme="minorHAnsi" w:cstheme="minorHAnsi"/>
              </w:rPr>
            </w:pPr>
            <w:r w:rsidRPr="00F25A1E">
              <w:rPr>
                <w:rFonts w:ascii="Calibri" w:hAnsi="Calibri" w:cs="Calibri"/>
                <w:sz w:val="22"/>
                <w:szCs w:val="22"/>
              </w:rPr>
              <w:t>obchodní akademie</w:t>
            </w:r>
          </w:p>
        </w:tc>
      </w:tr>
      <w:tr w:rsidR="00F25A1E" w:rsidRPr="00F25A1E" w14:paraId="3435B863"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DE5717C"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29</w:t>
            </w:r>
          </w:p>
        </w:tc>
        <w:tc>
          <w:tcPr>
            <w:tcW w:w="2977" w:type="dxa"/>
            <w:tcBorders>
              <w:top w:val="nil"/>
              <w:left w:val="nil"/>
              <w:bottom w:val="single" w:sz="4" w:space="0" w:color="auto"/>
              <w:right w:val="single" w:sz="4" w:space="0" w:color="auto"/>
            </w:tcBorders>
            <w:shd w:val="clear" w:color="auto" w:fill="auto"/>
            <w:noWrap/>
            <w:vAlign w:val="bottom"/>
          </w:tcPr>
          <w:p w14:paraId="263F864E" w14:textId="6E8B0D96" w:rsidR="00F25A1E" w:rsidRPr="00F25A1E" w:rsidRDefault="00F25A1E" w:rsidP="00F25A1E">
            <w:pPr>
              <w:rPr>
                <w:rFonts w:asciiTheme="minorHAnsi" w:hAnsiTheme="minorHAnsi" w:cstheme="minorHAnsi"/>
              </w:rPr>
            </w:pPr>
            <w:r w:rsidRPr="00F25A1E">
              <w:rPr>
                <w:rFonts w:ascii="Calibri" w:hAnsi="Calibri" w:cs="Calibri"/>
                <w:sz w:val="22"/>
                <w:szCs w:val="22"/>
              </w:rPr>
              <w:t>učitel, správce sítě</w:t>
            </w:r>
          </w:p>
        </w:tc>
        <w:tc>
          <w:tcPr>
            <w:tcW w:w="1134" w:type="dxa"/>
            <w:tcBorders>
              <w:top w:val="nil"/>
              <w:left w:val="nil"/>
              <w:bottom w:val="single" w:sz="4" w:space="0" w:color="auto"/>
              <w:right w:val="single" w:sz="4" w:space="0" w:color="auto"/>
            </w:tcBorders>
            <w:shd w:val="clear" w:color="auto" w:fill="auto"/>
            <w:noWrap/>
            <w:vAlign w:val="bottom"/>
          </w:tcPr>
          <w:p w14:paraId="6E101328" w14:textId="5EF347C1" w:rsidR="00F25A1E" w:rsidRPr="00F25A1E" w:rsidRDefault="00F25A1E" w:rsidP="00F25A1E">
            <w:pPr>
              <w:jc w:val="center"/>
              <w:rPr>
                <w:rFonts w:asciiTheme="minorHAnsi" w:hAnsiTheme="minorHAnsi" w:cstheme="minorHAnsi"/>
              </w:rPr>
            </w:pPr>
            <w:r w:rsidRPr="00F25A1E">
              <w:rPr>
                <w:rFonts w:ascii="Calibri" w:hAnsi="Calibri" w:cs="Calibri"/>
                <w:sz w:val="22"/>
                <w:szCs w:val="22"/>
              </w:rPr>
              <w:t>0,5</w:t>
            </w:r>
          </w:p>
        </w:tc>
        <w:tc>
          <w:tcPr>
            <w:tcW w:w="1134" w:type="dxa"/>
            <w:tcBorders>
              <w:top w:val="nil"/>
              <w:left w:val="nil"/>
              <w:bottom w:val="single" w:sz="4" w:space="0" w:color="auto"/>
              <w:right w:val="single" w:sz="4" w:space="0" w:color="auto"/>
            </w:tcBorders>
            <w:shd w:val="clear" w:color="auto" w:fill="auto"/>
            <w:noWrap/>
            <w:vAlign w:val="bottom"/>
          </w:tcPr>
          <w:p w14:paraId="79BBE7E7" w14:textId="52BE1C20" w:rsidR="00F25A1E" w:rsidRPr="00F25A1E" w:rsidRDefault="00F25A1E" w:rsidP="00F25A1E">
            <w:pPr>
              <w:jc w:val="center"/>
              <w:rPr>
                <w:rFonts w:asciiTheme="minorHAnsi" w:hAnsiTheme="minorHAnsi" w:cstheme="minorHAnsi"/>
              </w:rPr>
            </w:pPr>
            <w:r w:rsidRPr="00F25A1E">
              <w:rPr>
                <w:rFonts w:ascii="Calibri" w:hAnsi="Calibri" w:cs="Calibri"/>
                <w:sz w:val="22"/>
                <w:szCs w:val="22"/>
              </w:rPr>
              <w:t>VŠ</w:t>
            </w:r>
          </w:p>
        </w:tc>
        <w:tc>
          <w:tcPr>
            <w:tcW w:w="4416" w:type="dxa"/>
            <w:tcBorders>
              <w:top w:val="nil"/>
              <w:left w:val="nil"/>
              <w:bottom w:val="single" w:sz="4" w:space="0" w:color="auto"/>
              <w:right w:val="single" w:sz="4" w:space="0" w:color="auto"/>
            </w:tcBorders>
            <w:shd w:val="clear" w:color="auto" w:fill="auto"/>
            <w:noWrap/>
            <w:vAlign w:val="bottom"/>
          </w:tcPr>
          <w:p w14:paraId="38BC8B38" w14:textId="16EAA61F" w:rsidR="00F25A1E" w:rsidRPr="00F25A1E" w:rsidRDefault="00F25A1E" w:rsidP="00F25A1E">
            <w:pPr>
              <w:rPr>
                <w:rFonts w:asciiTheme="minorHAnsi" w:hAnsiTheme="minorHAnsi" w:cstheme="minorHAnsi"/>
              </w:rPr>
            </w:pPr>
            <w:r w:rsidRPr="00F25A1E">
              <w:rPr>
                <w:rFonts w:ascii="Calibri" w:hAnsi="Calibri" w:cs="Calibri"/>
                <w:sz w:val="22"/>
                <w:szCs w:val="22"/>
              </w:rPr>
              <w:t>ekonomika a management v průmyslu + DPS</w:t>
            </w:r>
          </w:p>
        </w:tc>
      </w:tr>
      <w:tr w:rsidR="00F25A1E" w:rsidRPr="00F25A1E" w14:paraId="692B8F1E"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BEF8E07"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30</w:t>
            </w:r>
          </w:p>
        </w:tc>
        <w:tc>
          <w:tcPr>
            <w:tcW w:w="2977" w:type="dxa"/>
            <w:tcBorders>
              <w:top w:val="nil"/>
              <w:left w:val="nil"/>
              <w:bottom w:val="single" w:sz="4" w:space="0" w:color="auto"/>
              <w:right w:val="single" w:sz="4" w:space="0" w:color="auto"/>
            </w:tcBorders>
            <w:shd w:val="clear" w:color="auto" w:fill="auto"/>
            <w:noWrap/>
            <w:vAlign w:val="bottom"/>
          </w:tcPr>
          <w:p w14:paraId="002850C7" w14:textId="0210D8B3" w:rsidR="00F25A1E" w:rsidRPr="00F25A1E" w:rsidRDefault="00F25A1E" w:rsidP="00F25A1E">
            <w:pPr>
              <w:rPr>
                <w:rFonts w:asciiTheme="minorHAnsi" w:hAnsiTheme="minorHAnsi" w:cstheme="minorHAnsi"/>
              </w:rPr>
            </w:pPr>
            <w:r w:rsidRPr="00F25A1E">
              <w:rPr>
                <w:rFonts w:ascii="Calibri" w:hAnsi="Calibri" w:cs="Calibri"/>
                <w:sz w:val="22"/>
                <w:szCs w:val="22"/>
              </w:rPr>
              <w:t>vedoucí školní jídelny</w:t>
            </w:r>
          </w:p>
        </w:tc>
        <w:tc>
          <w:tcPr>
            <w:tcW w:w="1134" w:type="dxa"/>
            <w:tcBorders>
              <w:top w:val="nil"/>
              <w:left w:val="nil"/>
              <w:bottom w:val="single" w:sz="4" w:space="0" w:color="auto"/>
              <w:right w:val="single" w:sz="4" w:space="0" w:color="auto"/>
            </w:tcBorders>
            <w:shd w:val="clear" w:color="auto" w:fill="auto"/>
            <w:noWrap/>
            <w:vAlign w:val="bottom"/>
          </w:tcPr>
          <w:p w14:paraId="25AF988B" w14:textId="0B036435"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14:paraId="5C7BD374" w14:textId="45E81F4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tcPr>
          <w:p w14:paraId="156BF1E5" w14:textId="02F7A8CE" w:rsidR="00F25A1E" w:rsidRPr="00F25A1E" w:rsidRDefault="00F25A1E" w:rsidP="00F25A1E">
            <w:pPr>
              <w:rPr>
                <w:rFonts w:asciiTheme="minorHAnsi" w:hAnsiTheme="minorHAnsi" w:cstheme="minorHAnsi"/>
              </w:rPr>
            </w:pPr>
            <w:r w:rsidRPr="00F25A1E">
              <w:rPr>
                <w:rFonts w:ascii="Calibri" w:hAnsi="Calibri" w:cs="Calibri"/>
                <w:sz w:val="22"/>
                <w:szCs w:val="22"/>
              </w:rPr>
              <w:t>gymnázium</w:t>
            </w:r>
          </w:p>
        </w:tc>
      </w:tr>
      <w:tr w:rsidR="00F25A1E" w:rsidRPr="00F25A1E" w14:paraId="4D118079"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71E6331"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31</w:t>
            </w:r>
          </w:p>
        </w:tc>
        <w:tc>
          <w:tcPr>
            <w:tcW w:w="2977" w:type="dxa"/>
            <w:tcBorders>
              <w:top w:val="nil"/>
              <w:left w:val="nil"/>
              <w:bottom w:val="single" w:sz="4" w:space="0" w:color="auto"/>
              <w:right w:val="single" w:sz="4" w:space="0" w:color="auto"/>
            </w:tcBorders>
            <w:shd w:val="clear" w:color="auto" w:fill="auto"/>
            <w:noWrap/>
            <w:vAlign w:val="bottom"/>
          </w:tcPr>
          <w:p w14:paraId="73D01ADA" w14:textId="757B3C14" w:rsidR="00F25A1E" w:rsidRPr="00F25A1E" w:rsidRDefault="00F25A1E" w:rsidP="00F25A1E">
            <w:pPr>
              <w:rPr>
                <w:rFonts w:asciiTheme="minorHAnsi" w:hAnsiTheme="minorHAnsi" w:cstheme="minorHAnsi"/>
              </w:rPr>
            </w:pPr>
            <w:r w:rsidRPr="00F25A1E">
              <w:rPr>
                <w:rFonts w:ascii="Calibri" w:hAnsi="Calibri" w:cs="Calibri"/>
                <w:sz w:val="22"/>
                <w:szCs w:val="22"/>
              </w:rPr>
              <w:t>pomocná kuchařka</w:t>
            </w:r>
          </w:p>
        </w:tc>
        <w:tc>
          <w:tcPr>
            <w:tcW w:w="1134" w:type="dxa"/>
            <w:tcBorders>
              <w:top w:val="nil"/>
              <w:left w:val="nil"/>
              <w:bottom w:val="single" w:sz="4" w:space="0" w:color="auto"/>
              <w:right w:val="single" w:sz="4" w:space="0" w:color="auto"/>
            </w:tcBorders>
            <w:shd w:val="clear" w:color="auto" w:fill="auto"/>
            <w:noWrap/>
            <w:vAlign w:val="bottom"/>
          </w:tcPr>
          <w:p w14:paraId="11A3050D" w14:textId="4B3E5EB4"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14:paraId="36056DE9" w14:textId="25ACE20B" w:rsidR="00F25A1E" w:rsidRPr="00F25A1E" w:rsidRDefault="00F25A1E" w:rsidP="00F25A1E">
            <w:pPr>
              <w:jc w:val="center"/>
              <w:rPr>
                <w:rFonts w:asciiTheme="minorHAnsi" w:hAnsiTheme="minorHAnsi" w:cstheme="minorHAnsi"/>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tcPr>
          <w:p w14:paraId="0956413D" w14:textId="6A082DC0" w:rsidR="00F25A1E" w:rsidRPr="00F25A1E" w:rsidRDefault="00F25A1E" w:rsidP="00F25A1E">
            <w:pPr>
              <w:rPr>
                <w:rFonts w:asciiTheme="minorHAnsi" w:hAnsiTheme="minorHAnsi" w:cstheme="minorHAnsi"/>
              </w:rPr>
            </w:pPr>
            <w:r w:rsidRPr="00F25A1E">
              <w:rPr>
                <w:rFonts w:ascii="Calibri" w:hAnsi="Calibri" w:cs="Calibri"/>
                <w:sz w:val="22"/>
                <w:szCs w:val="22"/>
              </w:rPr>
              <w:t>biochemik</w:t>
            </w:r>
          </w:p>
        </w:tc>
      </w:tr>
      <w:tr w:rsidR="00F25A1E" w:rsidRPr="00F25A1E" w14:paraId="3156485A"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7A8E74"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32</w:t>
            </w:r>
          </w:p>
        </w:tc>
        <w:tc>
          <w:tcPr>
            <w:tcW w:w="2977" w:type="dxa"/>
            <w:tcBorders>
              <w:top w:val="nil"/>
              <w:left w:val="nil"/>
              <w:bottom w:val="single" w:sz="4" w:space="0" w:color="auto"/>
              <w:right w:val="single" w:sz="4" w:space="0" w:color="auto"/>
            </w:tcBorders>
            <w:shd w:val="clear" w:color="auto" w:fill="auto"/>
            <w:noWrap/>
            <w:vAlign w:val="bottom"/>
          </w:tcPr>
          <w:p w14:paraId="7FB7D293" w14:textId="079C9B33" w:rsidR="00F25A1E" w:rsidRPr="00F25A1E" w:rsidRDefault="00F25A1E" w:rsidP="00F25A1E">
            <w:pPr>
              <w:rPr>
                <w:rFonts w:asciiTheme="minorHAnsi" w:hAnsiTheme="minorHAnsi" w:cstheme="minorHAnsi"/>
              </w:rPr>
            </w:pPr>
            <w:r w:rsidRPr="00F25A1E">
              <w:rPr>
                <w:rFonts w:ascii="Calibri" w:hAnsi="Calibri" w:cs="Calibri"/>
                <w:sz w:val="22"/>
                <w:szCs w:val="22"/>
              </w:rPr>
              <w:t>hlavní účetní</w:t>
            </w:r>
          </w:p>
        </w:tc>
        <w:tc>
          <w:tcPr>
            <w:tcW w:w="1134" w:type="dxa"/>
            <w:tcBorders>
              <w:top w:val="nil"/>
              <w:left w:val="nil"/>
              <w:bottom w:val="single" w:sz="4" w:space="0" w:color="auto"/>
              <w:right w:val="single" w:sz="4" w:space="0" w:color="auto"/>
            </w:tcBorders>
            <w:shd w:val="clear" w:color="auto" w:fill="auto"/>
            <w:noWrap/>
            <w:vAlign w:val="bottom"/>
          </w:tcPr>
          <w:p w14:paraId="4A165AD2" w14:textId="3202B8C3"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14:paraId="56A70939" w14:textId="4649A48E"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tcPr>
          <w:p w14:paraId="6119AEDD" w14:textId="719F64A5" w:rsidR="00F25A1E" w:rsidRPr="00F25A1E" w:rsidRDefault="00F25A1E" w:rsidP="00F25A1E">
            <w:pPr>
              <w:rPr>
                <w:rFonts w:asciiTheme="minorHAnsi" w:hAnsiTheme="minorHAnsi" w:cstheme="minorHAnsi"/>
              </w:rPr>
            </w:pPr>
            <w:r w:rsidRPr="00F25A1E">
              <w:rPr>
                <w:rFonts w:ascii="Calibri" w:hAnsi="Calibri" w:cs="Calibri"/>
                <w:sz w:val="22"/>
                <w:szCs w:val="22"/>
              </w:rPr>
              <w:t>sociálně právní péče</w:t>
            </w:r>
          </w:p>
        </w:tc>
      </w:tr>
      <w:tr w:rsidR="00F25A1E" w:rsidRPr="00F25A1E" w14:paraId="416F7B9E"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6226608" w14:textId="77777777"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33</w:t>
            </w:r>
          </w:p>
        </w:tc>
        <w:tc>
          <w:tcPr>
            <w:tcW w:w="2977" w:type="dxa"/>
            <w:tcBorders>
              <w:top w:val="nil"/>
              <w:left w:val="nil"/>
              <w:bottom w:val="single" w:sz="4" w:space="0" w:color="auto"/>
              <w:right w:val="single" w:sz="4" w:space="0" w:color="auto"/>
            </w:tcBorders>
            <w:shd w:val="clear" w:color="auto" w:fill="auto"/>
            <w:noWrap/>
            <w:vAlign w:val="bottom"/>
          </w:tcPr>
          <w:p w14:paraId="00B129BC" w14:textId="103FB47C" w:rsidR="00F25A1E" w:rsidRPr="00F25A1E" w:rsidRDefault="00F25A1E" w:rsidP="00F25A1E">
            <w:pPr>
              <w:rPr>
                <w:rFonts w:asciiTheme="minorHAnsi" w:hAnsiTheme="minorHAnsi" w:cstheme="minorHAnsi"/>
              </w:rPr>
            </w:pPr>
            <w:r w:rsidRPr="00F25A1E">
              <w:rPr>
                <w:rFonts w:ascii="Calibri" w:hAnsi="Calibri" w:cs="Calibri"/>
                <w:sz w:val="22"/>
                <w:szCs w:val="22"/>
              </w:rPr>
              <w:t>asistentka ředitele</w:t>
            </w:r>
          </w:p>
        </w:tc>
        <w:tc>
          <w:tcPr>
            <w:tcW w:w="1134" w:type="dxa"/>
            <w:tcBorders>
              <w:top w:val="nil"/>
              <w:left w:val="nil"/>
              <w:bottom w:val="single" w:sz="4" w:space="0" w:color="auto"/>
              <w:right w:val="single" w:sz="4" w:space="0" w:color="auto"/>
            </w:tcBorders>
            <w:shd w:val="clear" w:color="auto" w:fill="auto"/>
            <w:noWrap/>
            <w:vAlign w:val="bottom"/>
          </w:tcPr>
          <w:p w14:paraId="279AC932" w14:textId="317DB230" w:rsidR="00F25A1E" w:rsidRPr="00F25A1E" w:rsidRDefault="00F25A1E" w:rsidP="00F25A1E">
            <w:pPr>
              <w:jc w:val="center"/>
              <w:rPr>
                <w:rFonts w:asciiTheme="minorHAnsi" w:hAnsiTheme="minorHAnsi" w:cstheme="minorHAnsi"/>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14:paraId="782549F8" w14:textId="5E98536F" w:rsidR="00F25A1E" w:rsidRPr="00F25A1E" w:rsidRDefault="00F25A1E" w:rsidP="00F25A1E">
            <w:pPr>
              <w:jc w:val="center"/>
              <w:rPr>
                <w:rFonts w:asciiTheme="minorHAnsi" w:hAnsiTheme="minorHAnsi" w:cstheme="minorHAnsi"/>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tcPr>
          <w:p w14:paraId="4993AD63" w14:textId="7D5C1090" w:rsidR="00F25A1E" w:rsidRPr="00F25A1E" w:rsidRDefault="00F25A1E" w:rsidP="00F25A1E">
            <w:pPr>
              <w:rPr>
                <w:rFonts w:asciiTheme="minorHAnsi" w:hAnsiTheme="minorHAnsi" w:cstheme="minorHAnsi"/>
              </w:rPr>
            </w:pPr>
            <w:r w:rsidRPr="00F25A1E">
              <w:rPr>
                <w:rFonts w:ascii="Calibri" w:hAnsi="Calibri" w:cs="Calibri"/>
                <w:sz w:val="22"/>
                <w:szCs w:val="22"/>
              </w:rPr>
              <w:t>ekonomika</w:t>
            </w:r>
          </w:p>
        </w:tc>
      </w:tr>
      <w:tr w:rsidR="00F25A1E" w:rsidRPr="00F25A1E" w14:paraId="37B3BBEA"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D45C100" w14:textId="688CA46E"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34</w:t>
            </w:r>
          </w:p>
        </w:tc>
        <w:tc>
          <w:tcPr>
            <w:tcW w:w="2977" w:type="dxa"/>
            <w:tcBorders>
              <w:top w:val="nil"/>
              <w:left w:val="nil"/>
              <w:bottom w:val="single" w:sz="4" w:space="0" w:color="auto"/>
              <w:right w:val="single" w:sz="4" w:space="0" w:color="auto"/>
            </w:tcBorders>
            <w:shd w:val="clear" w:color="auto" w:fill="auto"/>
            <w:noWrap/>
            <w:vAlign w:val="bottom"/>
          </w:tcPr>
          <w:p w14:paraId="580A0BE5" w14:textId="053CCEC3" w:rsidR="00F25A1E" w:rsidRPr="00F25A1E" w:rsidRDefault="00F25A1E" w:rsidP="00F25A1E">
            <w:pPr>
              <w:rPr>
                <w:rFonts w:ascii="Calibri" w:hAnsi="Calibri" w:cs="Calibri"/>
                <w:sz w:val="22"/>
                <w:szCs w:val="22"/>
              </w:rPr>
            </w:pPr>
            <w:r w:rsidRPr="00F25A1E">
              <w:rPr>
                <w:rFonts w:ascii="Calibri" w:hAnsi="Calibri" w:cs="Calibri"/>
                <w:sz w:val="22"/>
                <w:szCs w:val="22"/>
              </w:rPr>
              <w:t>servírka</w:t>
            </w:r>
          </w:p>
        </w:tc>
        <w:tc>
          <w:tcPr>
            <w:tcW w:w="1134" w:type="dxa"/>
            <w:tcBorders>
              <w:top w:val="nil"/>
              <w:left w:val="nil"/>
              <w:bottom w:val="single" w:sz="4" w:space="0" w:color="auto"/>
              <w:right w:val="single" w:sz="4" w:space="0" w:color="auto"/>
            </w:tcBorders>
            <w:shd w:val="clear" w:color="auto" w:fill="auto"/>
            <w:noWrap/>
            <w:vAlign w:val="bottom"/>
          </w:tcPr>
          <w:p w14:paraId="14772371" w14:textId="08D4BEA6" w:rsidR="00F25A1E" w:rsidRPr="00F25A1E" w:rsidRDefault="00F25A1E" w:rsidP="00F25A1E">
            <w:pPr>
              <w:jc w:val="center"/>
              <w:rPr>
                <w:rFonts w:ascii="Calibri" w:hAnsi="Calibri" w:cs="Calibri"/>
                <w:sz w:val="22"/>
                <w:szCs w:val="22"/>
              </w:rPr>
            </w:pPr>
            <w:r w:rsidRPr="00F25A1E">
              <w:rPr>
                <w:rFonts w:ascii="Calibri" w:hAnsi="Calibri" w:cs="Calibri"/>
                <w:sz w:val="22"/>
                <w:szCs w:val="22"/>
              </w:rPr>
              <w:t>0,5</w:t>
            </w:r>
          </w:p>
        </w:tc>
        <w:tc>
          <w:tcPr>
            <w:tcW w:w="1134" w:type="dxa"/>
            <w:tcBorders>
              <w:top w:val="nil"/>
              <w:left w:val="nil"/>
              <w:bottom w:val="single" w:sz="4" w:space="0" w:color="auto"/>
              <w:right w:val="single" w:sz="4" w:space="0" w:color="auto"/>
            </w:tcBorders>
            <w:shd w:val="clear" w:color="auto" w:fill="auto"/>
            <w:noWrap/>
            <w:vAlign w:val="bottom"/>
          </w:tcPr>
          <w:p w14:paraId="399751F6" w14:textId="64A2956F" w:rsidR="00F25A1E" w:rsidRPr="00F25A1E" w:rsidRDefault="00F25A1E" w:rsidP="00F25A1E">
            <w:pPr>
              <w:jc w:val="center"/>
              <w:rPr>
                <w:rFonts w:ascii="Calibri" w:hAnsi="Calibri" w:cs="Calibri"/>
                <w:sz w:val="22"/>
                <w:szCs w:val="22"/>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tcPr>
          <w:p w14:paraId="7D300EC6" w14:textId="4C4BA6D4" w:rsidR="00F25A1E" w:rsidRPr="00F25A1E" w:rsidRDefault="00F25A1E" w:rsidP="00F25A1E">
            <w:pPr>
              <w:rPr>
                <w:rFonts w:ascii="Calibri" w:hAnsi="Calibri" w:cs="Calibri"/>
                <w:sz w:val="22"/>
                <w:szCs w:val="22"/>
              </w:rPr>
            </w:pPr>
            <w:r w:rsidRPr="00F25A1E">
              <w:rPr>
                <w:rFonts w:ascii="Calibri" w:hAnsi="Calibri" w:cs="Calibri"/>
                <w:sz w:val="22"/>
                <w:szCs w:val="22"/>
              </w:rPr>
              <w:t>servírka</w:t>
            </w:r>
          </w:p>
        </w:tc>
      </w:tr>
      <w:tr w:rsidR="00F25A1E" w:rsidRPr="00F25A1E" w14:paraId="455BF116"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2E5546" w14:textId="1BC077CC"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35</w:t>
            </w:r>
          </w:p>
        </w:tc>
        <w:tc>
          <w:tcPr>
            <w:tcW w:w="2977" w:type="dxa"/>
            <w:tcBorders>
              <w:top w:val="nil"/>
              <w:left w:val="nil"/>
              <w:bottom w:val="single" w:sz="4" w:space="0" w:color="auto"/>
              <w:right w:val="single" w:sz="4" w:space="0" w:color="auto"/>
            </w:tcBorders>
            <w:shd w:val="clear" w:color="auto" w:fill="auto"/>
            <w:noWrap/>
            <w:vAlign w:val="bottom"/>
          </w:tcPr>
          <w:p w14:paraId="138A2B16" w14:textId="733CB959" w:rsidR="00F25A1E" w:rsidRPr="00F25A1E" w:rsidRDefault="00F25A1E" w:rsidP="00F25A1E">
            <w:pPr>
              <w:rPr>
                <w:rFonts w:ascii="Calibri" w:hAnsi="Calibri" w:cs="Calibri"/>
                <w:sz w:val="22"/>
                <w:szCs w:val="22"/>
              </w:rPr>
            </w:pPr>
            <w:r w:rsidRPr="00F25A1E">
              <w:rPr>
                <w:rFonts w:ascii="Calibri" w:hAnsi="Calibri" w:cs="Calibri"/>
                <w:sz w:val="22"/>
                <w:szCs w:val="22"/>
              </w:rPr>
              <w:t>servírka</w:t>
            </w:r>
          </w:p>
        </w:tc>
        <w:tc>
          <w:tcPr>
            <w:tcW w:w="1134" w:type="dxa"/>
            <w:tcBorders>
              <w:top w:val="nil"/>
              <w:left w:val="nil"/>
              <w:bottom w:val="single" w:sz="4" w:space="0" w:color="auto"/>
              <w:right w:val="single" w:sz="4" w:space="0" w:color="auto"/>
            </w:tcBorders>
            <w:shd w:val="clear" w:color="auto" w:fill="auto"/>
            <w:noWrap/>
            <w:vAlign w:val="bottom"/>
          </w:tcPr>
          <w:p w14:paraId="36A39780" w14:textId="7B9F7BCC" w:rsidR="00F25A1E" w:rsidRPr="00F25A1E" w:rsidRDefault="00F25A1E" w:rsidP="00F25A1E">
            <w:pPr>
              <w:jc w:val="center"/>
              <w:rPr>
                <w:rFonts w:ascii="Calibri" w:hAnsi="Calibri" w:cs="Calibri"/>
                <w:sz w:val="22"/>
                <w:szCs w:val="22"/>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14:paraId="3CF7DF4B" w14:textId="305D33AD" w:rsidR="00F25A1E" w:rsidRPr="00F25A1E" w:rsidRDefault="00F25A1E" w:rsidP="00F25A1E">
            <w:pPr>
              <w:jc w:val="center"/>
              <w:rPr>
                <w:rFonts w:ascii="Calibri" w:hAnsi="Calibri" w:cs="Calibri"/>
                <w:sz w:val="22"/>
                <w:szCs w:val="22"/>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tcPr>
          <w:p w14:paraId="0C3E1944" w14:textId="0294435A" w:rsidR="00F25A1E" w:rsidRPr="00F25A1E" w:rsidRDefault="00F25A1E" w:rsidP="00F25A1E">
            <w:pPr>
              <w:rPr>
                <w:rFonts w:ascii="Calibri" w:hAnsi="Calibri" w:cs="Calibri"/>
                <w:sz w:val="22"/>
                <w:szCs w:val="22"/>
              </w:rPr>
            </w:pPr>
            <w:r w:rsidRPr="00F25A1E">
              <w:rPr>
                <w:rFonts w:ascii="Calibri" w:hAnsi="Calibri" w:cs="Calibri"/>
                <w:sz w:val="22"/>
                <w:szCs w:val="22"/>
              </w:rPr>
              <w:t>kuchař číšník</w:t>
            </w:r>
          </w:p>
        </w:tc>
      </w:tr>
      <w:tr w:rsidR="00F25A1E" w:rsidRPr="00F25A1E" w14:paraId="58F8DE5E"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96E45A2" w14:textId="1128CB22"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36</w:t>
            </w:r>
          </w:p>
        </w:tc>
        <w:tc>
          <w:tcPr>
            <w:tcW w:w="2977" w:type="dxa"/>
            <w:tcBorders>
              <w:top w:val="nil"/>
              <w:left w:val="nil"/>
              <w:bottom w:val="single" w:sz="4" w:space="0" w:color="auto"/>
              <w:right w:val="single" w:sz="4" w:space="0" w:color="auto"/>
            </w:tcBorders>
            <w:shd w:val="clear" w:color="auto" w:fill="auto"/>
            <w:noWrap/>
            <w:vAlign w:val="bottom"/>
          </w:tcPr>
          <w:p w14:paraId="067232BE" w14:textId="5E779A8E" w:rsidR="00F25A1E" w:rsidRPr="00F25A1E" w:rsidRDefault="00F25A1E" w:rsidP="00F25A1E">
            <w:pPr>
              <w:rPr>
                <w:rFonts w:ascii="Calibri" w:hAnsi="Calibri" w:cs="Calibri"/>
                <w:sz w:val="22"/>
                <w:szCs w:val="22"/>
              </w:rPr>
            </w:pPr>
            <w:r w:rsidRPr="00F25A1E">
              <w:rPr>
                <w:rFonts w:ascii="Calibri" w:hAnsi="Calibri" w:cs="Calibri"/>
                <w:sz w:val="22"/>
                <w:szCs w:val="22"/>
              </w:rPr>
              <w:t>provozář</w:t>
            </w:r>
          </w:p>
        </w:tc>
        <w:tc>
          <w:tcPr>
            <w:tcW w:w="1134" w:type="dxa"/>
            <w:tcBorders>
              <w:top w:val="nil"/>
              <w:left w:val="nil"/>
              <w:bottom w:val="single" w:sz="4" w:space="0" w:color="auto"/>
              <w:right w:val="single" w:sz="4" w:space="0" w:color="auto"/>
            </w:tcBorders>
            <w:shd w:val="clear" w:color="auto" w:fill="auto"/>
            <w:noWrap/>
            <w:vAlign w:val="bottom"/>
          </w:tcPr>
          <w:p w14:paraId="66116329" w14:textId="2D7134B2" w:rsidR="00F25A1E" w:rsidRPr="00F25A1E" w:rsidRDefault="00F25A1E" w:rsidP="00F25A1E">
            <w:pPr>
              <w:jc w:val="center"/>
              <w:rPr>
                <w:rFonts w:ascii="Calibri" w:hAnsi="Calibri" w:cs="Calibri"/>
                <w:sz w:val="22"/>
                <w:szCs w:val="22"/>
              </w:rPr>
            </w:pPr>
            <w:r w:rsidRPr="00F25A1E">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14:paraId="44160851" w14:textId="6AFF54D9" w:rsidR="00F25A1E" w:rsidRPr="00F25A1E" w:rsidRDefault="00F25A1E" w:rsidP="00F25A1E">
            <w:pPr>
              <w:jc w:val="center"/>
              <w:rPr>
                <w:rFonts w:ascii="Calibri" w:hAnsi="Calibri" w:cs="Calibri"/>
                <w:sz w:val="22"/>
                <w:szCs w:val="22"/>
              </w:rPr>
            </w:pPr>
            <w:r w:rsidRPr="00F25A1E">
              <w:rPr>
                <w:rFonts w:ascii="Calibri" w:hAnsi="Calibri" w:cs="Calibri"/>
                <w:sz w:val="22"/>
                <w:szCs w:val="22"/>
              </w:rPr>
              <w:t>ÚSO</w:t>
            </w:r>
          </w:p>
        </w:tc>
        <w:tc>
          <w:tcPr>
            <w:tcW w:w="4416" w:type="dxa"/>
            <w:tcBorders>
              <w:top w:val="nil"/>
              <w:left w:val="nil"/>
              <w:bottom w:val="single" w:sz="4" w:space="0" w:color="auto"/>
              <w:right w:val="single" w:sz="4" w:space="0" w:color="auto"/>
            </w:tcBorders>
            <w:shd w:val="clear" w:color="auto" w:fill="auto"/>
            <w:noWrap/>
            <w:vAlign w:val="bottom"/>
          </w:tcPr>
          <w:p w14:paraId="1C49DEE6" w14:textId="6066EDE9" w:rsidR="00F25A1E" w:rsidRPr="00F25A1E" w:rsidRDefault="00F25A1E" w:rsidP="00F25A1E">
            <w:pPr>
              <w:rPr>
                <w:rFonts w:ascii="Calibri" w:hAnsi="Calibri" w:cs="Calibri"/>
                <w:sz w:val="22"/>
                <w:szCs w:val="22"/>
              </w:rPr>
            </w:pPr>
            <w:r w:rsidRPr="00F25A1E">
              <w:rPr>
                <w:rFonts w:ascii="Calibri" w:hAnsi="Calibri" w:cs="Calibri"/>
                <w:sz w:val="22"/>
                <w:szCs w:val="22"/>
              </w:rPr>
              <w:t>všeobecná ekonomika</w:t>
            </w:r>
          </w:p>
        </w:tc>
      </w:tr>
      <w:tr w:rsidR="00F25A1E" w:rsidRPr="00F25A1E" w14:paraId="57A018CE" w14:textId="77777777" w:rsidTr="00F25A1E">
        <w:trPr>
          <w:trHeight w:val="300"/>
        </w:trPr>
        <w:tc>
          <w:tcPr>
            <w:tcW w:w="56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7F5C51E" w14:textId="5A273F1F" w:rsidR="00F25A1E" w:rsidRPr="00F25A1E" w:rsidRDefault="00F25A1E" w:rsidP="00F25A1E">
            <w:pPr>
              <w:jc w:val="center"/>
              <w:rPr>
                <w:rFonts w:asciiTheme="minorHAnsi" w:hAnsiTheme="minorHAnsi" w:cstheme="minorHAnsi"/>
              </w:rPr>
            </w:pPr>
            <w:r w:rsidRPr="00F25A1E">
              <w:rPr>
                <w:rFonts w:asciiTheme="minorHAnsi" w:hAnsiTheme="minorHAnsi" w:cstheme="minorHAnsi"/>
              </w:rPr>
              <w:t>37</w:t>
            </w:r>
          </w:p>
        </w:tc>
        <w:tc>
          <w:tcPr>
            <w:tcW w:w="2977" w:type="dxa"/>
            <w:tcBorders>
              <w:top w:val="nil"/>
              <w:left w:val="nil"/>
              <w:bottom w:val="single" w:sz="4" w:space="0" w:color="auto"/>
              <w:right w:val="single" w:sz="4" w:space="0" w:color="auto"/>
            </w:tcBorders>
            <w:shd w:val="clear" w:color="auto" w:fill="auto"/>
            <w:noWrap/>
            <w:vAlign w:val="bottom"/>
          </w:tcPr>
          <w:p w14:paraId="5A97EC22" w14:textId="33E481FC" w:rsidR="00F25A1E" w:rsidRPr="00F25A1E" w:rsidRDefault="00F25A1E" w:rsidP="00F25A1E">
            <w:pPr>
              <w:rPr>
                <w:rFonts w:ascii="Calibri" w:hAnsi="Calibri" w:cs="Calibri"/>
                <w:sz w:val="22"/>
                <w:szCs w:val="22"/>
              </w:rPr>
            </w:pPr>
            <w:r w:rsidRPr="00F25A1E">
              <w:rPr>
                <w:rFonts w:ascii="Calibri" w:hAnsi="Calibri" w:cs="Calibri"/>
                <w:sz w:val="22"/>
                <w:szCs w:val="22"/>
              </w:rPr>
              <w:t>kuchařka</w:t>
            </w:r>
          </w:p>
        </w:tc>
        <w:tc>
          <w:tcPr>
            <w:tcW w:w="1134" w:type="dxa"/>
            <w:tcBorders>
              <w:top w:val="nil"/>
              <w:left w:val="nil"/>
              <w:bottom w:val="single" w:sz="4" w:space="0" w:color="auto"/>
              <w:right w:val="single" w:sz="4" w:space="0" w:color="auto"/>
            </w:tcBorders>
            <w:shd w:val="clear" w:color="auto" w:fill="auto"/>
            <w:noWrap/>
            <w:vAlign w:val="bottom"/>
          </w:tcPr>
          <w:p w14:paraId="114AC532" w14:textId="605B70A5" w:rsidR="00F25A1E" w:rsidRPr="00F25A1E" w:rsidRDefault="00F25A1E" w:rsidP="00F25A1E">
            <w:pPr>
              <w:jc w:val="center"/>
              <w:rPr>
                <w:rFonts w:ascii="Calibri" w:hAnsi="Calibri" w:cs="Calibri"/>
                <w:sz w:val="22"/>
                <w:szCs w:val="22"/>
              </w:rPr>
            </w:pPr>
            <w:r w:rsidRPr="00F25A1E">
              <w:rPr>
                <w:rFonts w:ascii="Calibri" w:hAnsi="Calibri" w:cs="Calibri"/>
                <w:sz w:val="22"/>
                <w:szCs w:val="22"/>
              </w:rPr>
              <w:t>0,5</w:t>
            </w:r>
          </w:p>
        </w:tc>
        <w:tc>
          <w:tcPr>
            <w:tcW w:w="1134" w:type="dxa"/>
            <w:tcBorders>
              <w:top w:val="nil"/>
              <w:left w:val="nil"/>
              <w:bottom w:val="single" w:sz="4" w:space="0" w:color="auto"/>
              <w:right w:val="single" w:sz="4" w:space="0" w:color="auto"/>
            </w:tcBorders>
            <w:shd w:val="clear" w:color="auto" w:fill="auto"/>
            <w:noWrap/>
            <w:vAlign w:val="bottom"/>
          </w:tcPr>
          <w:p w14:paraId="7C7BD7C4" w14:textId="2EFD4A73" w:rsidR="00F25A1E" w:rsidRPr="00F25A1E" w:rsidRDefault="00F25A1E" w:rsidP="00F25A1E">
            <w:pPr>
              <w:jc w:val="center"/>
              <w:rPr>
                <w:rFonts w:ascii="Calibri" w:hAnsi="Calibri" w:cs="Calibri"/>
                <w:sz w:val="22"/>
                <w:szCs w:val="22"/>
              </w:rPr>
            </w:pPr>
            <w:r w:rsidRPr="00F25A1E">
              <w:rPr>
                <w:rFonts w:ascii="Calibri" w:hAnsi="Calibri" w:cs="Calibri"/>
                <w:sz w:val="22"/>
                <w:szCs w:val="22"/>
              </w:rPr>
              <w:t>SO</w:t>
            </w:r>
          </w:p>
        </w:tc>
        <w:tc>
          <w:tcPr>
            <w:tcW w:w="4416" w:type="dxa"/>
            <w:tcBorders>
              <w:top w:val="nil"/>
              <w:left w:val="nil"/>
              <w:bottom w:val="single" w:sz="4" w:space="0" w:color="auto"/>
              <w:right w:val="single" w:sz="4" w:space="0" w:color="auto"/>
            </w:tcBorders>
            <w:shd w:val="clear" w:color="auto" w:fill="auto"/>
            <w:noWrap/>
            <w:vAlign w:val="bottom"/>
          </w:tcPr>
          <w:p w14:paraId="36117AC8" w14:textId="461DF5D1" w:rsidR="00F25A1E" w:rsidRPr="00F25A1E" w:rsidRDefault="00F25A1E" w:rsidP="00F25A1E">
            <w:pPr>
              <w:rPr>
                <w:rFonts w:ascii="Calibri" w:hAnsi="Calibri" w:cs="Calibri"/>
                <w:sz w:val="22"/>
                <w:szCs w:val="22"/>
              </w:rPr>
            </w:pPr>
            <w:r w:rsidRPr="00F25A1E">
              <w:rPr>
                <w:rFonts w:ascii="Calibri" w:hAnsi="Calibri" w:cs="Calibri"/>
                <w:sz w:val="22"/>
                <w:szCs w:val="22"/>
              </w:rPr>
              <w:t>kuchař</w:t>
            </w:r>
          </w:p>
        </w:tc>
      </w:tr>
    </w:tbl>
    <w:p w14:paraId="2A870DC2" w14:textId="77777777" w:rsidR="009F0556" w:rsidRPr="00F25A1E" w:rsidRDefault="009F0556" w:rsidP="009F0556">
      <w:pPr>
        <w:rPr>
          <w:rFonts w:asciiTheme="minorHAnsi" w:hAnsiTheme="minorHAnsi" w:cstheme="minorHAnsi"/>
        </w:rPr>
      </w:pPr>
    </w:p>
    <w:p w14:paraId="1A278F5D" w14:textId="77777777" w:rsidR="009F0556" w:rsidRPr="00F25A1E" w:rsidRDefault="009F0556" w:rsidP="009F0556">
      <w:pPr>
        <w:rPr>
          <w:rFonts w:asciiTheme="minorHAnsi" w:hAnsiTheme="minorHAnsi" w:cstheme="minorHAns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F25A1E">
        <w:rPr>
          <w:rFonts w:asciiTheme="minorHAnsi" w:hAnsiTheme="minorHAnsi" w:cstheme="minorHAnsi"/>
          <w:szCs w:val="28"/>
        </w:rPr>
        <w:br w:type="page"/>
      </w:r>
    </w:p>
    <w:p w14:paraId="0C15BCBD" w14:textId="03727A68" w:rsidR="00462690" w:rsidRPr="006E07FB" w:rsidRDefault="004A26AE" w:rsidP="00EA2490">
      <w:pPr>
        <w:pStyle w:val="Nadpis1"/>
        <w:rPr>
          <w:rFonts w:asciiTheme="minorHAnsi" w:hAnsiTheme="minorHAnsi" w:cstheme="minorHAnsi"/>
          <w:color w:val="000000"/>
          <w:szCs w:val="28"/>
          <w14:textFill>
            <w14:solidFill>
              <w14:srgbClr w14:val="000000"/>
            </w14:solidFill>
          </w14:textFill>
        </w:rPr>
      </w:pPr>
      <w:bookmarkStart w:id="11" w:name="_Toc141783089"/>
      <w:r w:rsidRPr="006E07FB">
        <w:rPr>
          <w:rFonts w:asciiTheme="minorHAnsi" w:hAnsiTheme="minorHAnsi" w:cstheme="minorHAnsi"/>
          <w:color w:val="000000"/>
          <w:szCs w:val="28"/>
          <w14:textFill>
            <w14:solidFill>
              <w14:srgbClr w14:val="000000"/>
            </w14:solidFill>
          </w14:textFill>
        </w:rPr>
        <w:lastRenderedPageBreak/>
        <w:t>4</w:t>
      </w:r>
      <w:r w:rsidR="00462690" w:rsidRPr="006E07FB">
        <w:rPr>
          <w:rFonts w:asciiTheme="minorHAnsi" w:hAnsiTheme="minorHAnsi" w:cstheme="minorHAnsi"/>
          <w:color w:val="000000"/>
          <w:szCs w:val="28"/>
          <w14:textFill>
            <w14:solidFill>
              <w14:srgbClr w14:val="000000"/>
            </w14:solidFill>
          </w14:textFill>
        </w:rPr>
        <w:t>.</w:t>
      </w:r>
      <w:r w:rsidR="00462690" w:rsidRPr="006E07FB">
        <w:rPr>
          <w:rFonts w:asciiTheme="minorHAnsi" w:hAnsiTheme="minorHAnsi" w:cstheme="minorHAnsi"/>
          <w:color w:val="000000"/>
          <w:szCs w:val="28"/>
          <w14:textFill>
            <w14:solidFill>
              <w14:srgbClr w14:val="000000"/>
            </w14:solidFill>
          </w14:textFill>
        </w:rPr>
        <w:tab/>
        <w:t xml:space="preserve">další vzdělávání pedagogických pracovníků </w:t>
      </w:r>
      <w:r w:rsidR="002C2B62">
        <w:rPr>
          <w:rFonts w:asciiTheme="minorHAnsi" w:hAnsiTheme="minorHAnsi" w:cstheme="minorHAnsi"/>
          <w:color w:val="000000"/>
          <w:szCs w:val="28"/>
          <w14:textFill>
            <w14:solidFill>
              <w14:srgbClr w14:val="000000"/>
            </w14:solidFill>
          </w14:textFill>
        </w:rPr>
        <w:t>a odborný rozvoj nepedagogů</w:t>
      </w:r>
      <w:bookmarkEnd w:id="11"/>
    </w:p>
    <w:p w14:paraId="38F65C2D" w14:textId="77777777" w:rsidR="00462690" w:rsidRDefault="00462690" w:rsidP="00462690">
      <w:pPr>
        <w:rPr>
          <w:rFonts w:asciiTheme="minorHAnsi" w:hAnsiTheme="minorHAnsi" w:cstheme="minorHAnsi"/>
          <w:color w:val="00B050"/>
        </w:rPr>
      </w:pPr>
    </w:p>
    <w:p w14:paraId="57D93295" w14:textId="77777777" w:rsidR="0007647A" w:rsidRPr="001C75CF" w:rsidRDefault="0007647A" w:rsidP="00462690">
      <w:pPr>
        <w:rPr>
          <w:rFonts w:asciiTheme="minorHAnsi" w:hAnsiTheme="minorHAnsi" w:cstheme="minorHAnsi"/>
          <w:color w:val="00B050"/>
        </w:rPr>
      </w:pPr>
    </w:p>
    <w:p w14:paraId="15E53FA6" w14:textId="77777777" w:rsidR="00F977F9" w:rsidRPr="00F977F9" w:rsidRDefault="00F977F9" w:rsidP="00F977F9">
      <w:pPr>
        <w:jc w:val="both"/>
        <w:rPr>
          <w:rFonts w:asciiTheme="minorHAnsi" w:hAnsiTheme="minorHAnsi" w:cstheme="minorHAnsi"/>
        </w:rPr>
      </w:pPr>
      <w:r w:rsidRPr="00F977F9">
        <w:rPr>
          <w:rFonts w:asciiTheme="minorHAnsi" w:hAnsiTheme="minorHAnsi" w:cstheme="minorHAnsi"/>
        </w:rPr>
        <w:t xml:space="preserve">Další vzdělávání škola </w:t>
      </w:r>
      <w:proofErr w:type="gramStart"/>
      <w:r w:rsidRPr="00F977F9">
        <w:rPr>
          <w:rFonts w:asciiTheme="minorHAnsi" w:hAnsiTheme="minorHAnsi" w:cstheme="minorHAnsi"/>
        </w:rPr>
        <w:t>řeší</w:t>
      </w:r>
      <w:proofErr w:type="gramEnd"/>
      <w:r w:rsidRPr="00F977F9">
        <w:rPr>
          <w:rFonts w:asciiTheme="minorHAnsi" w:hAnsiTheme="minorHAnsi" w:cstheme="minorHAnsi"/>
        </w:rPr>
        <w:t xml:space="preserve"> dle pokynů MŠMT ČR k DVPP. Celkové finanční náklady na DVPP </w:t>
      </w:r>
      <w:proofErr w:type="gramStart"/>
      <w:r w:rsidRPr="00F977F9">
        <w:rPr>
          <w:rFonts w:asciiTheme="minorHAnsi" w:hAnsiTheme="minorHAnsi" w:cstheme="minorHAnsi"/>
        </w:rPr>
        <w:t>a  vzdělávání</w:t>
      </w:r>
      <w:proofErr w:type="gramEnd"/>
      <w:r w:rsidRPr="00F977F9">
        <w:rPr>
          <w:rFonts w:asciiTheme="minorHAnsi" w:hAnsiTheme="minorHAnsi" w:cstheme="minorHAnsi"/>
        </w:rPr>
        <w:t xml:space="preserve"> ostatních pracovníků ve školním roce 2023/2024  činily 226.698,31 Kč.</w:t>
      </w:r>
    </w:p>
    <w:p w14:paraId="19D74EB5" w14:textId="77777777" w:rsidR="00B81F42" w:rsidRPr="00127EA6" w:rsidRDefault="00B81F42" w:rsidP="00905C7F">
      <w:pPr>
        <w:jc w:val="both"/>
        <w:rPr>
          <w:rFonts w:asciiTheme="minorHAnsi" w:hAnsiTheme="minorHAnsi" w:cstheme="minorHAnsi"/>
        </w:rPr>
      </w:pPr>
      <w:r w:rsidRPr="00127EA6">
        <w:rPr>
          <w:rFonts w:asciiTheme="minorHAnsi" w:hAnsiTheme="minorHAnsi" w:cstheme="minorHAnsi"/>
        </w:rPr>
        <w:t xml:space="preserve">V oblasti dalšího vzdělávání pedagogických pracovníků má škola vypracován dlouhodobý plán </w:t>
      </w:r>
      <w:proofErr w:type="gramStart"/>
      <w:r w:rsidRPr="00127EA6">
        <w:rPr>
          <w:rFonts w:asciiTheme="minorHAnsi" w:hAnsiTheme="minorHAnsi" w:cstheme="minorHAnsi"/>
        </w:rPr>
        <w:t>DVPP,  na</w:t>
      </w:r>
      <w:proofErr w:type="gramEnd"/>
      <w:r w:rsidRPr="00127EA6">
        <w:rPr>
          <w:rFonts w:asciiTheme="minorHAnsi" w:hAnsiTheme="minorHAnsi" w:cstheme="minorHAnsi"/>
        </w:rPr>
        <w:t xml:space="preserve"> jehož základě chce mít plně kvalifikovaný pedagogický sbor.</w:t>
      </w:r>
    </w:p>
    <w:p w14:paraId="73F32974" w14:textId="77777777" w:rsidR="00B81F42" w:rsidRPr="00127EA6" w:rsidRDefault="00B81F42" w:rsidP="00905C7F">
      <w:pPr>
        <w:jc w:val="both"/>
        <w:rPr>
          <w:rFonts w:asciiTheme="minorHAnsi" w:hAnsiTheme="minorHAnsi" w:cstheme="minorHAnsi"/>
        </w:rPr>
      </w:pPr>
      <w:r w:rsidRPr="00127EA6">
        <w:rPr>
          <w:rFonts w:asciiTheme="minorHAnsi" w:hAnsiTheme="minorHAnsi" w:cstheme="minorHAnsi"/>
        </w:rPr>
        <w:t xml:space="preserve">Vedení školy ve spolupráci s předsedy předmětových a metodických komisí pravidelně mapuje </w:t>
      </w:r>
      <w:r w:rsidRPr="00127EA6">
        <w:rPr>
          <w:rFonts w:asciiTheme="minorHAnsi" w:hAnsiTheme="minorHAnsi" w:cstheme="minorHAnsi"/>
        </w:rPr>
        <w:br/>
        <w:t>a eviduje veškerá školení pedagogických pracovníků a snaží se pedagogům, ale i ostatním pracovníkům školy, vytvářet co nejlepší podmínky pro jejich další vzdělávání.</w:t>
      </w:r>
    </w:p>
    <w:p w14:paraId="528A2DB7" w14:textId="1483990E" w:rsidR="00B81F42" w:rsidRPr="00127EA6" w:rsidRDefault="00B81F42" w:rsidP="00905C7F">
      <w:pPr>
        <w:jc w:val="both"/>
        <w:rPr>
          <w:rFonts w:asciiTheme="minorHAnsi" w:hAnsiTheme="minorHAnsi" w:cstheme="minorHAnsi"/>
        </w:rPr>
      </w:pPr>
      <w:r w:rsidRPr="00127EA6">
        <w:rPr>
          <w:rFonts w:asciiTheme="minorHAnsi" w:hAnsiTheme="minorHAnsi" w:cstheme="minorHAnsi"/>
        </w:rPr>
        <w:t xml:space="preserve">Během roku se pedagogové zúčastňují nejen odborných školení, ale také školení zaměřených </w:t>
      </w:r>
      <w:r w:rsidR="00D872E6" w:rsidRPr="00127EA6">
        <w:rPr>
          <w:rFonts w:asciiTheme="minorHAnsi" w:hAnsiTheme="minorHAnsi" w:cstheme="minorHAnsi"/>
        </w:rPr>
        <w:br/>
      </w:r>
      <w:r w:rsidRPr="00127EA6">
        <w:rPr>
          <w:rFonts w:asciiTheme="minorHAnsi" w:hAnsiTheme="minorHAnsi" w:cstheme="minorHAnsi"/>
        </w:rPr>
        <w:t xml:space="preserve">na pedagogiku, psychologii, komunikaci, využívání moderní didaktické techniky </w:t>
      </w:r>
      <w:proofErr w:type="gramStart"/>
      <w:r w:rsidRPr="00127EA6">
        <w:rPr>
          <w:rFonts w:asciiTheme="minorHAnsi" w:hAnsiTheme="minorHAnsi" w:cstheme="minorHAnsi"/>
        </w:rPr>
        <w:t>a  informačních</w:t>
      </w:r>
      <w:proofErr w:type="gramEnd"/>
      <w:r w:rsidR="00F977F9">
        <w:rPr>
          <w:rFonts w:asciiTheme="minorHAnsi" w:hAnsiTheme="minorHAnsi" w:cstheme="minorHAnsi"/>
        </w:rPr>
        <w:t xml:space="preserve"> </w:t>
      </w:r>
      <w:r w:rsidRPr="00127EA6">
        <w:rPr>
          <w:rFonts w:asciiTheme="minorHAnsi" w:hAnsiTheme="minorHAnsi" w:cstheme="minorHAnsi"/>
        </w:rPr>
        <w:t>technologií.</w:t>
      </w:r>
    </w:p>
    <w:p w14:paraId="66890803" w14:textId="1A79F1FC" w:rsidR="00127EA6" w:rsidRPr="00127EA6" w:rsidRDefault="00127EA6" w:rsidP="00127EA6">
      <w:pPr>
        <w:jc w:val="both"/>
        <w:rPr>
          <w:rFonts w:asciiTheme="minorHAnsi" w:hAnsiTheme="minorHAnsi" w:cstheme="minorHAnsi"/>
        </w:rPr>
      </w:pPr>
      <w:r w:rsidRPr="00127EA6">
        <w:rPr>
          <w:rFonts w:asciiTheme="minorHAnsi" w:hAnsiTheme="minorHAnsi" w:cstheme="minorHAnsi"/>
        </w:rPr>
        <w:t>V letošním školním roce prob</w:t>
      </w:r>
      <w:r w:rsidR="00F977F9">
        <w:rPr>
          <w:rFonts w:asciiTheme="minorHAnsi" w:hAnsiTheme="minorHAnsi" w:cstheme="minorHAnsi"/>
        </w:rPr>
        <w:t>íhalo</w:t>
      </w:r>
      <w:r w:rsidRPr="00127EA6">
        <w:rPr>
          <w:rFonts w:asciiTheme="minorHAnsi" w:hAnsiTheme="minorHAnsi" w:cstheme="minorHAnsi"/>
        </w:rPr>
        <w:t xml:space="preserve"> vzdělávání prezenční i online formou.</w:t>
      </w:r>
    </w:p>
    <w:p w14:paraId="78DA863F" w14:textId="42DBB167" w:rsidR="00861C34" w:rsidRDefault="00861C34" w:rsidP="00905C7F">
      <w:pPr>
        <w:jc w:val="both"/>
        <w:rPr>
          <w:rFonts w:asciiTheme="minorHAnsi" w:hAnsiTheme="minorHAnsi" w:cstheme="minorHAnsi"/>
          <w:color w:val="00B050"/>
        </w:rPr>
      </w:pPr>
    </w:p>
    <w:p w14:paraId="0131A3F9" w14:textId="77777777" w:rsidR="00905C7F" w:rsidRPr="001C75CF" w:rsidRDefault="00905C7F" w:rsidP="00905C7F">
      <w:pPr>
        <w:jc w:val="both"/>
        <w:rPr>
          <w:rFonts w:asciiTheme="minorHAnsi" w:hAnsiTheme="minorHAnsi" w:cstheme="minorHAnsi"/>
          <w:color w:val="00B050"/>
        </w:rPr>
      </w:pPr>
    </w:p>
    <w:p w14:paraId="5BABF23B" w14:textId="77777777" w:rsidR="00B81F42" w:rsidRPr="003A7BA7" w:rsidRDefault="004A26AE" w:rsidP="00B81F42">
      <w:pPr>
        <w:pStyle w:val="Nadpis2"/>
        <w:jc w:val="left"/>
        <w:rPr>
          <w:rFonts w:asciiTheme="minorHAnsi" w:hAnsiTheme="minorHAnsi" w:cstheme="minorHAnsi"/>
          <w:caps/>
          <w:smallCaps w:val="0"/>
          <w:color w:val="auto"/>
          <w:sz w:val="24"/>
          <w:szCs w:val="24"/>
        </w:rPr>
      </w:pPr>
      <w:bookmarkStart w:id="12" w:name="_Toc463380930"/>
      <w:bookmarkStart w:id="13" w:name="_Toc141783090"/>
      <w:r w:rsidRPr="003A7BA7">
        <w:rPr>
          <w:rFonts w:asciiTheme="minorHAnsi" w:hAnsiTheme="minorHAnsi" w:cstheme="minorHAnsi"/>
          <w:caps/>
          <w:smallCaps w:val="0"/>
          <w:color w:val="auto"/>
          <w:sz w:val="24"/>
          <w:szCs w:val="24"/>
        </w:rPr>
        <w:t>4</w:t>
      </w:r>
      <w:r w:rsidR="00B81F42" w:rsidRPr="003A7BA7">
        <w:rPr>
          <w:rFonts w:asciiTheme="minorHAnsi" w:hAnsiTheme="minorHAnsi" w:cstheme="minorHAnsi"/>
          <w:caps/>
          <w:smallCaps w:val="0"/>
          <w:color w:val="auto"/>
          <w:sz w:val="24"/>
          <w:szCs w:val="24"/>
        </w:rPr>
        <w:t>.1</w:t>
      </w:r>
      <w:r w:rsidR="00B81F42" w:rsidRPr="003A7BA7">
        <w:rPr>
          <w:rFonts w:asciiTheme="minorHAnsi" w:hAnsiTheme="minorHAnsi" w:cstheme="minorHAnsi"/>
          <w:caps/>
          <w:smallCaps w:val="0"/>
          <w:color w:val="auto"/>
          <w:sz w:val="24"/>
          <w:szCs w:val="24"/>
        </w:rPr>
        <w:tab/>
        <w:t>STUDIUM</w:t>
      </w:r>
      <w:bookmarkEnd w:id="12"/>
      <w:bookmarkEnd w:id="13"/>
    </w:p>
    <w:p w14:paraId="6E78A4DC" w14:textId="77777777" w:rsidR="00B81F42" w:rsidRPr="003A7BA7" w:rsidRDefault="00B81F42" w:rsidP="00127EA6">
      <w:pPr>
        <w:jc w:val="both"/>
        <w:rPr>
          <w:rFonts w:asciiTheme="minorHAnsi" w:hAnsiTheme="minorHAnsi" w:cstheme="minorHAnsi"/>
          <w:iCs/>
        </w:rPr>
      </w:pPr>
    </w:p>
    <w:p w14:paraId="45BFD821" w14:textId="53450585" w:rsidR="00127EA6" w:rsidRPr="00AE7DE1" w:rsidRDefault="00127EA6" w:rsidP="00F977F9">
      <w:pPr>
        <w:jc w:val="both"/>
        <w:rPr>
          <w:rFonts w:asciiTheme="minorHAnsi" w:hAnsiTheme="minorHAnsi" w:cstheme="minorHAnsi"/>
          <w:b/>
          <w:bCs/>
          <w:color w:val="FF0000"/>
          <w:u w:val="single"/>
        </w:rPr>
      </w:pPr>
      <w:r w:rsidRPr="003A7BA7">
        <w:rPr>
          <w:rFonts w:asciiTheme="minorHAnsi" w:hAnsiTheme="minorHAnsi" w:cstheme="minorHAnsi"/>
          <w:iCs/>
        </w:rPr>
        <w:t>V</w:t>
      </w:r>
      <w:r w:rsidR="00F977F9">
        <w:rPr>
          <w:rFonts w:asciiTheme="minorHAnsi" w:hAnsiTheme="minorHAnsi" w:cstheme="minorHAnsi"/>
          <w:iCs/>
        </w:rPr>
        <w:t>e školním roce 2023/2024 se žádný pedagogický pracovník školy neúčastnil</w:t>
      </w:r>
      <w:r w:rsidRPr="003A7BA7">
        <w:rPr>
          <w:rFonts w:asciiTheme="minorHAnsi" w:hAnsiTheme="minorHAnsi" w:cstheme="minorHAnsi"/>
          <w:iCs/>
        </w:rPr>
        <w:t xml:space="preserve"> </w:t>
      </w:r>
      <w:r w:rsidR="00F977F9">
        <w:rPr>
          <w:rFonts w:asciiTheme="minorHAnsi" w:hAnsiTheme="minorHAnsi" w:cstheme="minorHAnsi"/>
          <w:iCs/>
        </w:rPr>
        <w:t>vzdělávání k</w:t>
      </w:r>
      <w:r w:rsidRPr="003A7BA7">
        <w:rPr>
          <w:rFonts w:asciiTheme="minorHAnsi" w:hAnsiTheme="minorHAnsi" w:cstheme="minorHAnsi"/>
          <w:iCs/>
        </w:rPr>
        <w:t xml:space="preserve"> dosažení potřebné kvalifikace</w:t>
      </w:r>
      <w:r w:rsidR="00F977F9">
        <w:rPr>
          <w:rFonts w:asciiTheme="minorHAnsi" w:hAnsiTheme="minorHAnsi" w:cstheme="minorHAnsi"/>
          <w:iCs/>
        </w:rPr>
        <w:t>, neboť, až na jednu začínající učitelku odborného výcviku na poloviční úvazek, všichni pedagogové školy kvalifikační předpoklady již splňují.</w:t>
      </w:r>
      <w:r w:rsidRPr="00AE7DE1">
        <w:rPr>
          <w:rFonts w:asciiTheme="minorHAnsi" w:hAnsiTheme="minorHAnsi" w:cstheme="minorHAnsi"/>
          <w:b/>
          <w:bCs/>
          <w:color w:val="FF0000"/>
          <w:u w:val="single"/>
        </w:rPr>
        <w:t xml:space="preserve"> </w:t>
      </w:r>
    </w:p>
    <w:p w14:paraId="31F32711" w14:textId="77777777" w:rsidR="006063A9" w:rsidRPr="00D56A34" w:rsidRDefault="006063A9" w:rsidP="006063A9">
      <w:pPr>
        <w:rPr>
          <w:rFonts w:asciiTheme="minorHAnsi" w:hAnsiTheme="minorHAnsi" w:cstheme="minorHAnsi"/>
          <w:color w:val="00B050"/>
        </w:rPr>
      </w:pPr>
    </w:p>
    <w:p w14:paraId="07FE370D" w14:textId="5252945F" w:rsidR="00861C34" w:rsidRPr="00D56A34" w:rsidRDefault="00861C34" w:rsidP="00462690">
      <w:pPr>
        <w:rPr>
          <w:rFonts w:asciiTheme="minorHAnsi" w:hAnsiTheme="minorHAnsi" w:cstheme="minorHAnsi"/>
          <w:color w:val="00B050"/>
        </w:rPr>
      </w:pPr>
    </w:p>
    <w:p w14:paraId="1FFCC003" w14:textId="77777777" w:rsidR="00462690" w:rsidRPr="00AE7DE1" w:rsidRDefault="004A26AE" w:rsidP="00462690">
      <w:pPr>
        <w:pStyle w:val="Nadpis2"/>
        <w:jc w:val="left"/>
        <w:rPr>
          <w:rFonts w:asciiTheme="minorHAnsi" w:hAnsiTheme="minorHAnsi" w:cstheme="minorHAnsi"/>
          <w:color w:val="auto"/>
          <w:sz w:val="24"/>
          <w:szCs w:val="24"/>
        </w:rPr>
      </w:pPr>
      <w:bookmarkStart w:id="14" w:name="_Toc141783091"/>
      <w:r w:rsidRPr="00AE7DE1">
        <w:rPr>
          <w:rFonts w:asciiTheme="minorHAnsi" w:hAnsiTheme="minorHAnsi" w:cstheme="minorHAnsi"/>
          <w:color w:val="auto"/>
          <w:sz w:val="24"/>
          <w:szCs w:val="24"/>
        </w:rPr>
        <w:t>4</w:t>
      </w:r>
      <w:r w:rsidR="00462690" w:rsidRPr="00AE7DE1">
        <w:rPr>
          <w:rFonts w:asciiTheme="minorHAnsi" w:hAnsiTheme="minorHAnsi" w:cstheme="minorHAnsi"/>
          <w:color w:val="auto"/>
          <w:sz w:val="24"/>
          <w:szCs w:val="24"/>
        </w:rPr>
        <w:t>.2</w:t>
      </w:r>
      <w:r w:rsidR="00462690" w:rsidRPr="00AE7DE1">
        <w:rPr>
          <w:rFonts w:asciiTheme="minorHAnsi" w:hAnsiTheme="minorHAnsi" w:cstheme="minorHAnsi"/>
          <w:color w:val="auto"/>
          <w:sz w:val="24"/>
          <w:szCs w:val="24"/>
        </w:rPr>
        <w:tab/>
        <w:t>ODBORNÁ ŠKOLENÍ, SEMINÁŘE A AKCE PRO PEDAGOGICKÉ PRACOVNÍKY</w:t>
      </w:r>
      <w:bookmarkEnd w:id="14"/>
    </w:p>
    <w:p w14:paraId="695A1D0C" w14:textId="77777777" w:rsidR="00EB627A" w:rsidRPr="00AE7DE1" w:rsidRDefault="00EB627A" w:rsidP="00EB627A">
      <w:pPr>
        <w:rPr>
          <w:rFonts w:asciiTheme="minorHAnsi" w:hAnsiTheme="minorHAnsi" w:cstheme="minorHAnsi"/>
        </w:rPr>
      </w:pPr>
      <w:bookmarkStart w:id="15" w:name="_Toc45368932"/>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CellMar>
          <w:left w:w="70" w:type="dxa"/>
          <w:right w:w="70" w:type="dxa"/>
        </w:tblCellMar>
        <w:tblLook w:val="0000" w:firstRow="0" w:lastRow="0" w:firstColumn="0" w:lastColumn="0" w:noHBand="0" w:noVBand="0"/>
      </w:tblPr>
      <w:tblGrid>
        <w:gridCol w:w="1980"/>
        <w:gridCol w:w="6662"/>
        <w:gridCol w:w="1209"/>
      </w:tblGrid>
      <w:tr w:rsidR="00AE7DE1" w:rsidRPr="00AE7DE1" w14:paraId="77C5D591" w14:textId="77777777" w:rsidTr="00E66D52">
        <w:tc>
          <w:tcPr>
            <w:tcW w:w="1980" w:type="dxa"/>
            <w:shd w:val="clear" w:color="auto" w:fill="D9D9D9" w:themeFill="background1" w:themeFillShade="D9"/>
            <w:vAlign w:val="center"/>
          </w:tcPr>
          <w:p w14:paraId="4119374A" w14:textId="77777777" w:rsidR="00EB627A" w:rsidRPr="00AE7DE1" w:rsidRDefault="00EB627A" w:rsidP="001537DD">
            <w:pPr>
              <w:rPr>
                <w:rFonts w:asciiTheme="minorHAnsi" w:hAnsiTheme="minorHAnsi" w:cstheme="minorHAnsi"/>
                <w:b/>
                <w:iCs/>
              </w:rPr>
            </w:pPr>
            <w:r w:rsidRPr="00AE7DE1">
              <w:rPr>
                <w:rFonts w:asciiTheme="minorHAnsi" w:hAnsiTheme="minorHAnsi" w:cstheme="minorHAnsi"/>
                <w:b/>
                <w:iCs/>
              </w:rPr>
              <w:t>Datum</w:t>
            </w:r>
          </w:p>
        </w:tc>
        <w:tc>
          <w:tcPr>
            <w:tcW w:w="6662" w:type="dxa"/>
            <w:shd w:val="clear" w:color="auto" w:fill="D9D9D9" w:themeFill="background1" w:themeFillShade="D9"/>
            <w:vAlign w:val="center"/>
          </w:tcPr>
          <w:p w14:paraId="7F6AFB3A" w14:textId="77777777" w:rsidR="00EB627A" w:rsidRPr="00AE7DE1" w:rsidRDefault="00EB627A" w:rsidP="001537DD">
            <w:pPr>
              <w:ind w:firstLine="358"/>
              <w:rPr>
                <w:rFonts w:asciiTheme="minorHAnsi" w:hAnsiTheme="minorHAnsi" w:cstheme="minorHAnsi"/>
                <w:b/>
                <w:iCs/>
              </w:rPr>
            </w:pPr>
            <w:r w:rsidRPr="00AE7DE1">
              <w:rPr>
                <w:rFonts w:asciiTheme="minorHAnsi" w:hAnsiTheme="minorHAnsi" w:cstheme="minorHAnsi"/>
                <w:b/>
                <w:iCs/>
              </w:rPr>
              <w:t>Název vzdělávací akce</w:t>
            </w:r>
          </w:p>
        </w:tc>
        <w:tc>
          <w:tcPr>
            <w:tcW w:w="1209" w:type="dxa"/>
            <w:shd w:val="clear" w:color="auto" w:fill="D9D9D9" w:themeFill="background1" w:themeFillShade="D9"/>
            <w:vAlign w:val="center"/>
          </w:tcPr>
          <w:p w14:paraId="4634EF1C" w14:textId="77777777" w:rsidR="00EB627A" w:rsidRPr="00AE7DE1" w:rsidRDefault="00EB627A" w:rsidP="001537DD">
            <w:pPr>
              <w:jc w:val="center"/>
              <w:rPr>
                <w:rFonts w:asciiTheme="minorHAnsi" w:hAnsiTheme="minorHAnsi" w:cstheme="minorHAnsi"/>
                <w:b/>
                <w:iCs/>
              </w:rPr>
            </w:pPr>
            <w:r w:rsidRPr="00AE7DE1">
              <w:rPr>
                <w:rFonts w:asciiTheme="minorHAnsi" w:hAnsiTheme="minorHAnsi" w:cstheme="minorHAnsi"/>
                <w:b/>
                <w:iCs/>
              </w:rPr>
              <w:t>Počet účastníků</w:t>
            </w:r>
          </w:p>
        </w:tc>
      </w:tr>
      <w:tr w:rsidR="00AE7DE1" w:rsidRPr="00AE7DE1" w14:paraId="216ABF02" w14:textId="77777777" w:rsidTr="00E66D52">
        <w:tc>
          <w:tcPr>
            <w:tcW w:w="9851" w:type="dxa"/>
            <w:gridSpan w:val="3"/>
            <w:shd w:val="clear" w:color="auto" w:fill="D9D9D9" w:themeFill="background1" w:themeFillShade="D9"/>
          </w:tcPr>
          <w:p w14:paraId="7B9F180E" w14:textId="77777777" w:rsidR="00EB627A" w:rsidRPr="00AE7DE1" w:rsidRDefault="00EB627A" w:rsidP="001537DD">
            <w:pPr>
              <w:jc w:val="center"/>
              <w:rPr>
                <w:rFonts w:asciiTheme="minorHAnsi" w:hAnsiTheme="minorHAnsi" w:cstheme="minorHAnsi"/>
                <w:b/>
              </w:rPr>
            </w:pPr>
            <w:r w:rsidRPr="00AE7DE1">
              <w:rPr>
                <w:rFonts w:asciiTheme="minorHAnsi" w:hAnsiTheme="minorHAnsi" w:cstheme="minorHAnsi"/>
                <w:b/>
              </w:rPr>
              <w:t>Úsek teoretického vyučování</w:t>
            </w:r>
          </w:p>
        </w:tc>
      </w:tr>
      <w:tr w:rsidR="00AE7DE1" w:rsidRPr="00AE7DE1" w14:paraId="52FCFC5B" w14:textId="77777777" w:rsidTr="00BB33D3">
        <w:tc>
          <w:tcPr>
            <w:tcW w:w="1980" w:type="dxa"/>
            <w:shd w:val="clear" w:color="auto" w:fill="D9D9D9" w:themeFill="background1" w:themeFillShade="D9"/>
            <w:vAlign w:val="center"/>
          </w:tcPr>
          <w:p w14:paraId="172E7530" w14:textId="4A949BF9" w:rsidR="00AE7DE1" w:rsidRPr="00AE7DE1" w:rsidRDefault="00AE7DE1" w:rsidP="00AE7DE1">
            <w:pPr>
              <w:rPr>
                <w:rFonts w:asciiTheme="minorHAnsi" w:hAnsiTheme="minorHAnsi" w:cstheme="minorHAnsi"/>
                <w:iCs/>
              </w:rPr>
            </w:pPr>
            <w:r w:rsidRPr="00AE7DE1">
              <w:rPr>
                <w:rFonts w:asciiTheme="minorHAnsi" w:hAnsiTheme="minorHAnsi" w:cstheme="minorHAnsi"/>
                <w:iCs/>
              </w:rPr>
              <w:t>18. – 20.7.2023</w:t>
            </w:r>
          </w:p>
        </w:tc>
        <w:tc>
          <w:tcPr>
            <w:tcW w:w="6662" w:type="dxa"/>
            <w:shd w:val="clear" w:color="auto" w:fill="FFFFFF" w:themeFill="background1"/>
          </w:tcPr>
          <w:p w14:paraId="6C527486" w14:textId="590EC5C1"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pro partnery projektu ENERSOL</w:t>
            </w:r>
          </w:p>
        </w:tc>
        <w:tc>
          <w:tcPr>
            <w:tcW w:w="1209" w:type="dxa"/>
            <w:shd w:val="clear" w:color="auto" w:fill="FFFFFF" w:themeFill="background1"/>
            <w:vAlign w:val="center"/>
          </w:tcPr>
          <w:p w14:paraId="324D1A76" w14:textId="7CF5F12E"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64AE5195" w14:textId="77777777" w:rsidTr="001E4E1E">
        <w:tc>
          <w:tcPr>
            <w:tcW w:w="1980" w:type="dxa"/>
            <w:shd w:val="clear" w:color="auto" w:fill="D9D9D9" w:themeFill="background1" w:themeFillShade="D9"/>
            <w:vAlign w:val="center"/>
          </w:tcPr>
          <w:p w14:paraId="4E6A0094" w14:textId="60F3363D" w:rsidR="00AE7DE1" w:rsidRPr="00AE7DE1" w:rsidRDefault="00AE7DE1" w:rsidP="00AE7DE1">
            <w:pPr>
              <w:rPr>
                <w:rFonts w:asciiTheme="minorHAnsi" w:hAnsiTheme="minorHAnsi" w:cstheme="minorHAnsi"/>
                <w:iCs/>
              </w:rPr>
            </w:pPr>
            <w:r w:rsidRPr="00AE7DE1">
              <w:rPr>
                <w:rFonts w:asciiTheme="minorHAnsi" w:hAnsiTheme="minorHAnsi" w:cstheme="minorHAnsi"/>
                <w:iCs/>
              </w:rPr>
              <w:t>21.8.2023</w:t>
            </w:r>
          </w:p>
        </w:tc>
        <w:tc>
          <w:tcPr>
            <w:tcW w:w="6662" w:type="dxa"/>
            <w:shd w:val="clear" w:color="auto" w:fill="FFFFFF" w:themeFill="background1"/>
          </w:tcPr>
          <w:p w14:paraId="53A51F95" w14:textId="2F0A23BC"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Workshop AI</w:t>
            </w:r>
          </w:p>
        </w:tc>
        <w:tc>
          <w:tcPr>
            <w:tcW w:w="1209" w:type="dxa"/>
            <w:shd w:val="clear" w:color="auto" w:fill="FFFFFF" w:themeFill="background1"/>
            <w:vAlign w:val="center"/>
          </w:tcPr>
          <w:p w14:paraId="00B96D9A" w14:textId="15D24E99"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6AB3115" w14:textId="77777777" w:rsidTr="00BB33D3">
        <w:tc>
          <w:tcPr>
            <w:tcW w:w="1980" w:type="dxa"/>
            <w:shd w:val="clear" w:color="auto" w:fill="D9D9D9" w:themeFill="background1" w:themeFillShade="D9"/>
            <w:vAlign w:val="center"/>
          </w:tcPr>
          <w:p w14:paraId="0E7CBA84" w14:textId="5C16E407" w:rsidR="00AE7DE1" w:rsidRPr="00AE7DE1" w:rsidRDefault="00AE7DE1" w:rsidP="00AE7DE1">
            <w:pPr>
              <w:rPr>
                <w:rFonts w:asciiTheme="minorHAnsi" w:hAnsiTheme="minorHAnsi" w:cstheme="minorHAnsi"/>
                <w:iCs/>
              </w:rPr>
            </w:pPr>
            <w:r w:rsidRPr="00AE7DE1">
              <w:rPr>
                <w:rFonts w:asciiTheme="minorHAnsi" w:hAnsiTheme="minorHAnsi" w:cstheme="minorHAnsi"/>
                <w:iCs/>
              </w:rPr>
              <w:t>21. – 23.8.2023</w:t>
            </w:r>
          </w:p>
        </w:tc>
        <w:tc>
          <w:tcPr>
            <w:tcW w:w="6662" w:type="dxa"/>
            <w:shd w:val="clear" w:color="auto" w:fill="FFFFFF" w:themeFill="background1"/>
          </w:tcPr>
          <w:p w14:paraId="620C22C8" w14:textId="538CE5C0"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Role sociálního pedagoga ve škole</w:t>
            </w:r>
          </w:p>
        </w:tc>
        <w:tc>
          <w:tcPr>
            <w:tcW w:w="1209" w:type="dxa"/>
            <w:shd w:val="clear" w:color="auto" w:fill="FFFFFF" w:themeFill="background1"/>
            <w:vAlign w:val="center"/>
          </w:tcPr>
          <w:p w14:paraId="069F41C7" w14:textId="219576A2"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3229A402" w14:textId="77777777" w:rsidTr="00E66D52">
        <w:tc>
          <w:tcPr>
            <w:tcW w:w="1980" w:type="dxa"/>
            <w:shd w:val="clear" w:color="auto" w:fill="D9D9D9" w:themeFill="background1" w:themeFillShade="D9"/>
          </w:tcPr>
          <w:p w14:paraId="1086B88A" w14:textId="35B71934" w:rsidR="00AE7DE1" w:rsidRPr="00AE7DE1" w:rsidRDefault="00AE7DE1" w:rsidP="00AE7DE1">
            <w:pPr>
              <w:rPr>
                <w:rFonts w:asciiTheme="minorHAnsi" w:hAnsiTheme="minorHAnsi" w:cstheme="minorHAnsi"/>
                <w:iCs/>
              </w:rPr>
            </w:pPr>
            <w:r w:rsidRPr="00AE7DE1">
              <w:rPr>
                <w:rFonts w:asciiTheme="minorHAnsi" w:hAnsiTheme="minorHAnsi" w:cstheme="minorHAnsi"/>
                <w:iCs/>
              </w:rPr>
              <w:t>30.8.2023</w:t>
            </w:r>
          </w:p>
        </w:tc>
        <w:tc>
          <w:tcPr>
            <w:tcW w:w="6662" w:type="dxa"/>
            <w:shd w:val="clear" w:color="auto" w:fill="FFFFFF" w:themeFill="background1"/>
          </w:tcPr>
          <w:p w14:paraId="1B624BAB" w14:textId="044C0032"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řidičů</w:t>
            </w:r>
          </w:p>
        </w:tc>
        <w:tc>
          <w:tcPr>
            <w:tcW w:w="1209" w:type="dxa"/>
            <w:shd w:val="clear" w:color="auto" w:fill="FFFFFF" w:themeFill="background1"/>
            <w:vAlign w:val="center"/>
          </w:tcPr>
          <w:p w14:paraId="24FDA82E" w14:textId="6A9007B7"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29</w:t>
            </w:r>
          </w:p>
        </w:tc>
      </w:tr>
      <w:tr w:rsidR="00AE7DE1" w:rsidRPr="00AE7DE1" w14:paraId="43CE64B5" w14:textId="77777777" w:rsidTr="001E4E1E">
        <w:tc>
          <w:tcPr>
            <w:tcW w:w="1980" w:type="dxa"/>
            <w:shd w:val="clear" w:color="auto" w:fill="D9D9D9" w:themeFill="background1" w:themeFillShade="D9"/>
          </w:tcPr>
          <w:p w14:paraId="0285BC85" w14:textId="31165225" w:rsidR="00AE7DE1" w:rsidRPr="00AE7DE1" w:rsidRDefault="00AE7DE1" w:rsidP="00AE7DE1">
            <w:pPr>
              <w:rPr>
                <w:rFonts w:asciiTheme="minorHAnsi" w:hAnsiTheme="minorHAnsi" w:cstheme="minorHAnsi"/>
                <w:iCs/>
              </w:rPr>
            </w:pPr>
            <w:r w:rsidRPr="00AE7DE1">
              <w:rPr>
                <w:rFonts w:asciiTheme="minorHAnsi" w:hAnsiTheme="minorHAnsi" w:cstheme="minorHAnsi"/>
                <w:iCs/>
              </w:rPr>
              <w:t>30.8.2023</w:t>
            </w:r>
          </w:p>
        </w:tc>
        <w:tc>
          <w:tcPr>
            <w:tcW w:w="6662" w:type="dxa"/>
            <w:shd w:val="clear" w:color="auto" w:fill="FFFFFF" w:themeFill="background1"/>
          </w:tcPr>
          <w:p w14:paraId="5F9DDAFC" w14:textId="5E16F75D"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BOZP</w:t>
            </w:r>
          </w:p>
        </w:tc>
        <w:tc>
          <w:tcPr>
            <w:tcW w:w="1209" w:type="dxa"/>
            <w:shd w:val="clear" w:color="auto" w:fill="FFFFFF" w:themeFill="background1"/>
            <w:vAlign w:val="center"/>
          </w:tcPr>
          <w:p w14:paraId="45E6D6E2" w14:textId="0B8BBAA1"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38</w:t>
            </w:r>
          </w:p>
        </w:tc>
      </w:tr>
      <w:tr w:rsidR="00AE7DE1" w:rsidRPr="00AE7DE1" w14:paraId="67751095" w14:textId="77777777" w:rsidTr="00E66D52">
        <w:tc>
          <w:tcPr>
            <w:tcW w:w="1980" w:type="dxa"/>
            <w:shd w:val="clear" w:color="auto" w:fill="D9D9D9" w:themeFill="background1" w:themeFillShade="D9"/>
          </w:tcPr>
          <w:p w14:paraId="5FFA4DF7" w14:textId="6C255AD5" w:rsidR="00AE7DE1" w:rsidRPr="00AE7DE1" w:rsidRDefault="00AE7DE1" w:rsidP="00AE7DE1">
            <w:pPr>
              <w:rPr>
                <w:rFonts w:asciiTheme="minorHAnsi" w:hAnsiTheme="minorHAnsi" w:cstheme="minorHAnsi"/>
                <w:iCs/>
              </w:rPr>
            </w:pPr>
            <w:r w:rsidRPr="00AE7DE1">
              <w:rPr>
                <w:rFonts w:asciiTheme="minorHAnsi" w:hAnsiTheme="minorHAnsi" w:cstheme="minorHAnsi"/>
                <w:iCs/>
              </w:rPr>
              <w:t>1. 9.2023</w:t>
            </w:r>
          </w:p>
        </w:tc>
        <w:tc>
          <w:tcPr>
            <w:tcW w:w="6662" w:type="dxa"/>
            <w:shd w:val="clear" w:color="auto" w:fill="FFFFFF" w:themeFill="background1"/>
          </w:tcPr>
          <w:p w14:paraId="208DF13F" w14:textId="47E2B176" w:rsidR="00AE7DE1" w:rsidRPr="00AE7DE1" w:rsidRDefault="00AE7DE1" w:rsidP="00AE7DE1">
            <w:pPr>
              <w:pStyle w:val="Nadpis5"/>
              <w:ind w:hanging="300"/>
              <w:rPr>
                <w:rFonts w:asciiTheme="minorHAnsi" w:hAnsiTheme="minorHAnsi" w:cstheme="minorHAnsi"/>
                <w:b w:val="0"/>
              </w:rPr>
            </w:pPr>
            <w:proofErr w:type="gramStart"/>
            <w:r w:rsidRPr="00AE7DE1">
              <w:rPr>
                <w:rFonts w:asciiTheme="minorHAnsi" w:hAnsiTheme="minorHAnsi" w:cstheme="minorHAnsi"/>
                <w:b w:val="0"/>
              </w:rPr>
              <w:t>Školení - Závislostní</w:t>
            </w:r>
            <w:proofErr w:type="gramEnd"/>
            <w:r w:rsidRPr="00AE7DE1">
              <w:rPr>
                <w:rFonts w:asciiTheme="minorHAnsi" w:hAnsiTheme="minorHAnsi" w:cstheme="minorHAnsi"/>
                <w:b w:val="0"/>
              </w:rPr>
              <w:t xml:space="preserve"> chování žáků SŠ</w:t>
            </w:r>
          </w:p>
        </w:tc>
        <w:tc>
          <w:tcPr>
            <w:tcW w:w="1209" w:type="dxa"/>
            <w:shd w:val="clear" w:color="auto" w:fill="FFFFFF" w:themeFill="background1"/>
            <w:vAlign w:val="center"/>
          </w:tcPr>
          <w:p w14:paraId="006CC2AD" w14:textId="5BF0BD37"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34</w:t>
            </w:r>
          </w:p>
        </w:tc>
      </w:tr>
      <w:tr w:rsidR="00AE7DE1" w:rsidRPr="00AE7DE1" w14:paraId="7ACE1CC2" w14:textId="77777777" w:rsidTr="00E66D52">
        <w:tc>
          <w:tcPr>
            <w:tcW w:w="1980" w:type="dxa"/>
            <w:shd w:val="clear" w:color="auto" w:fill="D9D9D9" w:themeFill="background1" w:themeFillShade="D9"/>
          </w:tcPr>
          <w:p w14:paraId="110A04A4" w14:textId="03EF3165" w:rsidR="00AE7DE1" w:rsidRPr="00AE7DE1" w:rsidRDefault="00AE7DE1" w:rsidP="00AE7DE1">
            <w:pPr>
              <w:rPr>
                <w:rFonts w:asciiTheme="minorHAnsi" w:hAnsiTheme="minorHAnsi" w:cstheme="minorHAnsi"/>
                <w:iCs/>
              </w:rPr>
            </w:pPr>
            <w:r w:rsidRPr="00AE7DE1">
              <w:rPr>
                <w:rFonts w:asciiTheme="minorHAnsi" w:hAnsiTheme="minorHAnsi" w:cstheme="minorHAnsi"/>
                <w:iCs/>
              </w:rPr>
              <w:t>1.9.2023</w:t>
            </w:r>
          </w:p>
        </w:tc>
        <w:tc>
          <w:tcPr>
            <w:tcW w:w="6662" w:type="dxa"/>
            <w:shd w:val="clear" w:color="auto" w:fill="FFFFFF" w:themeFill="background1"/>
          </w:tcPr>
          <w:p w14:paraId="4860C4B8" w14:textId="5081963A"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ICT</w:t>
            </w:r>
          </w:p>
        </w:tc>
        <w:tc>
          <w:tcPr>
            <w:tcW w:w="1209" w:type="dxa"/>
            <w:shd w:val="clear" w:color="auto" w:fill="FFFFFF" w:themeFill="background1"/>
            <w:vAlign w:val="center"/>
          </w:tcPr>
          <w:p w14:paraId="4367A913" w14:textId="711557A4"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34</w:t>
            </w:r>
          </w:p>
        </w:tc>
      </w:tr>
      <w:tr w:rsidR="00AE7DE1" w:rsidRPr="00AE7DE1" w14:paraId="1F41EA6E" w14:textId="77777777" w:rsidTr="00E66D52">
        <w:tc>
          <w:tcPr>
            <w:tcW w:w="1980" w:type="dxa"/>
            <w:shd w:val="clear" w:color="auto" w:fill="D9D9D9" w:themeFill="background1" w:themeFillShade="D9"/>
          </w:tcPr>
          <w:p w14:paraId="50323D08" w14:textId="7C862418" w:rsidR="00AE7DE1" w:rsidRPr="00AE7DE1" w:rsidRDefault="00AE7DE1" w:rsidP="00AE7DE1">
            <w:pPr>
              <w:rPr>
                <w:rFonts w:asciiTheme="minorHAnsi" w:hAnsiTheme="minorHAnsi" w:cstheme="minorHAnsi"/>
                <w:iCs/>
              </w:rPr>
            </w:pPr>
            <w:r w:rsidRPr="00AE7DE1">
              <w:rPr>
                <w:rFonts w:asciiTheme="minorHAnsi" w:hAnsiTheme="minorHAnsi" w:cstheme="minorHAnsi"/>
                <w:iCs/>
              </w:rPr>
              <w:t>1.9.2023</w:t>
            </w:r>
          </w:p>
        </w:tc>
        <w:tc>
          <w:tcPr>
            <w:tcW w:w="6662" w:type="dxa"/>
            <w:shd w:val="clear" w:color="auto" w:fill="FFFFFF" w:themeFill="background1"/>
          </w:tcPr>
          <w:p w14:paraId="325C2DCE" w14:textId="0FA25796"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 xml:space="preserve">Školení IS </w:t>
            </w:r>
            <w:proofErr w:type="spellStart"/>
            <w:r w:rsidRPr="00AE7DE1">
              <w:rPr>
                <w:rFonts w:asciiTheme="minorHAnsi" w:hAnsiTheme="minorHAnsi" w:cstheme="minorHAnsi"/>
                <w:b w:val="0"/>
                <w:iCs/>
              </w:rPr>
              <w:t>Edupage</w:t>
            </w:r>
            <w:proofErr w:type="spellEnd"/>
          </w:p>
        </w:tc>
        <w:tc>
          <w:tcPr>
            <w:tcW w:w="1209" w:type="dxa"/>
            <w:shd w:val="clear" w:color="auto" w:fill="FFFFFF" w:themeFill="background1"/>
            <w:vAlign w:val="center"/>
          </w:tcPr>
          <w:p w14:paraId="1555FFC5" w14:textId="3B4FAD22"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36</w:t>
            </w:r>
          </w:p>
        </w:tc>
      </w:tr>
      <w:tr w:rsidR="00AE7DE1" w:rsidRPr="00AE7DE1" w14:paraId="2C22E787" w14:textId="77777777" w:rsidTr="00E66D52">
        <w:tc>
          <w:tcPr>
            <w:tcW w:w="1980" w:type="dxa"/>
            <w:shd w:val="clear" w:color="auto" w:fill="D9D9D9" w:themeFill="background1" w:themeFillShade="D9"/>
          </w:tcPr>
          <w:p w14:paraId="3ECB4AD6" w14:textId="12E3BBEE" w:rsidR="00AE7DE1" w:rsidRPr="00AE7DE1" w:rsidRDefault="00AE7DE1" w:rsidP="00AE7DE1">
            <w:pPr>
              <w:rPr>
                <w:rFonts w:asciiTheme="minorHAnsi" w:hAnsiTheme="minorHAnsi" w:cstheme="minorHAnsi"/>
                <w:iCs/>
              </w:rPr>
            </w:pPr>
            <w:r w:rsidRPr="00AE7DE1">
              <w:rPr>
                <w:rFonts w:asciiTheme="minorHAnsi" w:hAnsiTheme="minorHAnsi" w:cstheme="minorHAnsi"/>
                <w:iCs/>
              </w:rPr>
              <w:t>4. - 5.9.2023</w:t>
            </w:r>
          </w:p>
        </w:tc>
        <w:tc>
          <w:tcPr>
            <w:tcW w:w="6662" w:type="dxa"/>
            <w:shd w:val="clear" w:color="auto" w:fill="FFFFFF" w:themeFill="background1"/>
          </w:tcPr>
          <w:p w14:paraId="1802DB85" w14:textId="27B4BF19"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40AC46BF" w14:textId="0386B780"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429EC887" w14:textId="77777777" w:rsidTr="00E66D52">
        <w:tc>
          <w:tcPr>
            <w:tcW w:w="1980" w:type="dxa"/>
            <w:shd w:val="clear" w:color="auto" w:fill="D9D9D9" w:themeFill="background1" w:themeFillShade="D9"/>
          </w:tcPr>
          <w:p w14:paraId="5218ED39" w14:textId="7310BFDF" w:rsidR="00AE7DE1" w:rsidRPr="00AE7DE1" w:rsidRDefault="00AE7DE1" w:rsidP="00AE7DE1">
            <w:pPr>
              <w:rPr>
                <w:rFonts w:asciiTheme="minorHAnsi" w:hAnsiTheme="minorHAnsi" w:cstheme="minorHAnsi"/>
                <w:iCs/>
              </w:rPr>
            </w:pPr>
            <w:r w:rsidRPr="00AE7DE1">
              <w:rPr>
                <w:rFonts w:asciiTheme="minorHAnsi" w:hAnsiTheme="minorHAnsi" w:cstheme="minorHAnsi"/>
                <w:iCs/>
              </w:rPr>
              <w:t>13.9.2023</w:t>
            </w:r>
          </w:p>
        </w:tc>
        <w:tc>
          <w:tcPr>
            <w:tcW w:w="6662" w:type="dxa"/>
            <w:shd w:val="clear" w:color="auto" w:fill="FFFFFF" w:themeFill="background1"/>
          </w:tcPr>
          <w:p w14:paraId="215192FA" w14:textId="11C6CAB8"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Webinář pro výchovné poradce</w:t>
            </w:r>
          </w:p>
        </w:tc>
        <w:tc>
          <w:tcPr>
            <w:tcW w:w="1209" w:type="dxa"/>
            <w:shd w:val="clear" w:color="auto" w:fill="FFFFFF" w:themeFill="background1"/>
            <w:vAlign w:val="center"/>
          </w:tcPr>
          <w:p w14:paraId="5180508B" w14:textId="60B70A92"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6DB4B717" w14:textId="77777777" w:rsidTr="00E66D52">
        <w:tc>
          <w:tcPr>
            <w:tcW w:w="1980" w:type="dxa"/>
            <w:shd w:val="clear" w:color="auto" w:fill="D9D9D9" w:themeFill="background1" w:themeFillShade="D9"/>
          </w:tcPr>
          <w:p w14:paraId="607FA953" w14:textId="2BA85A0D" w:rsidR="00AE7DE1" w:rsidRPr="00AE7DE1" w:rsidRDefault="00AE7DE1" w:rsidP="00AE7DE1">
            <w:pPr>
              <w:rPr>
                <w:rFonts w:asciiTheme="minorHAnsi" w:hAnsiTheme="minorHAnsi" w:cstheme="minorHAnsi"/>
                <w:iCs/>
              </w:rPr>
            </w:pPr>
            <w:r w:rsidRPr="00AE7DE1">
              <w:rPr>
                <w:rFonts w:asciiTheme="minorHAnsi" w:hAnsiTheme="minorHAnsi" w:cstheme="minorHAnsi"/>
                <w:iCs/>
              </w:rPr>
              <w:t>18.9.2023</w:t>
            </w:r>
          </w:p>
        </w:tc>
        <w:tc>
          <w:tcPr>
            <w:tcW w:w="6662" w:type="dxa"/>
            <w:shd w:val="clear" w:color="auto" w:fill="FFFFFF" w:themeFill="background1"/>
          </w:tcPr>
          <w:p w14:paraId="1C8FBD88" w14:textId="65292FAB"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Přednáška – „Jak zvyšovat psychickou odolnost“</w:t>
            </w:r>
          </w:p>
        </w:tc>
        <w:tc>
          <w:tcPr>
            <w:tcW w:w="1209" w:type="dxa"/>
            <w:shd w:val="clear" w:color="auto" w:fill="FFFFFF" w:themeFill="background1"/>
            <w:vAlign w:val="center"/>
          </w:tcPr>
          <w:p w14:paraId="5166BEDB" w14:textId="4F0B033B"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845F0F3" w14:textId="77777777" w:rsidTr="00E66D52">
        <w:tc>
          <w:tcPr>
            <w:tcW w:w="1980" w:type="dxa"/>
            <w:shd w:val="clear" w:color="auto" w:fill="D9D9D9" w:themeFill="background1" w:themeFillShade="D9"/>
          </w:tcPr>
          <w:p w14:paraId="48E0DDE6" w14:textId="1AE996C6" w:rsidR="00AE7DE1" w:rsidRPr="00AE7DE1" w:rsidRDefault="00AE7DE1" w:rsidP="00AE7DE1">
            <w:pPr>
              <w:rPr>
                <w:rFonts w:asciiTheme="minorHAnsi" w:hAnsiTheme="minorHAnsi" w:cstheme="minorHAnsi"/>
                <w:iCs/>
              </w:rPr>
            </w:pPr>
            <w:r w:rsidRPr="00AE7DE1">
              <w:rPr>
                <w:rFonts w:asciiTheme="minorHAnsi" w:hAnsiTheme="minorHAnsi" w:cstheme="minorHAnsi"/>
                <w:iCs/>
              </w:rPr>
              <w:t>21.9.2023</w:t>
            </w:r>
          </w:p>
        </w:tc>
        <w:tc>
          <w:tcPr>
            <w:tcW w:w="6662" w:type="dxa"/>
            <w:shd w:val="clear" w:color="auto" w:fill="FFFFFF" w:themeFill="background1"/>
          </w:tcPr>
          <w:p w14:paraId="75AD93CC" w14:textId="438327A9"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Sdílení zkušeností v rámci realizace aktivity 1.III/9</w:t>
            </w:r>
          </w:p>
        </w:tc>
        <w:tc>
          <w:tcPr>
            <w:tcW w:w="1209" w:type="dxa"/>
            <w:shd w:val="clear" w:color="auto" w:fill="FFFFFF" w:themeFill="background1"/>
            <w:vAlign w:val="center"/>
          </w:tcPr>
          <w:p w14:paraId="1F0BF1BF" w14:textId="0F951C6C"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27D1CD42" w14:textId="77777777" w:rsidTr="00E66D52">
        <w:tc>
          <w:tcPr>
            <w:tcW w:w="1980" w:type="dxa"/>
            <w:shd w:val="clear" w:color="auto" w:fill="D9D9D9" w:themeFill="background1" w:themeFillShade="D9"/>
          </w:tcPr>
          <w:p w14:paraId="1E395579" w14:textId="763013EC" w:rsidR="00AE7DE1" w:rsidRPr="00AE7DE1" w:rsidRDefault="00AE7DE1" w:rsidP="00AE7DE1">
            <w:pPr>
              <w:rPr>
                <w:rFonts w:asciiTheme="minorHAnsi" w:hAnsiTheme="minorHAnsi" w:cstheme="minorHAnsi"/>
                <w:iCs/>
              </w:rPr>
            </w:pPr>
            <w:r w:rsidRPr="00AE7DE1">
              <w:rPr>
                <w:rFonts w:asciiTheme="minorHAnsi" w:hAnsiTheme="minorHAnsi" w:cstheme="minorHAnsi"/>
                <w:iCs/>
              </w:rPr>
              <w:t>22.9.2023</w:t>
            </w:r>
          </w:p>
        </w:tc>
        <w:tc>
          <w:tcPr>
            <w:tcW w:w="6662" w:type="dxa"/>
            <w:shd w:val="clear" w:color="auto" w:fill="FFFFFF" w:themeFill="background1"/>
          </w:tcPr>
          <w:p w14:paraId="1890C978" w14:textId="364D040A"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 xml:space="preserve">Seminář – „Jak na Shakespeara?“ </w:t>
            </w:r>
          </w:p>
        </w:tc>
        <w:tc>
          <w:tcPr>
            <w:tcW w:w="1209" w:type="dxa"/>
            <w:shd w:val="clear" w:color="auto" w:fill="FFFFFF" w:themeFill="background1"/>
            <w:vAlign w:val="center"/>
          </w:tcPr>
          <w:p w14:paraId="058DB127" w14:textId="31C5EAAD"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0070B052" w14:textId="77777777" w:rsidTr="00E66D52">
        <w:tc>
          <w:tcPr>
            <w:tcW w:w="1980" w:type="dxa"/>
            <w:shd w:val="clear" w:color="auto" w:fill="D9D9D9" w:themeFill="background1" w:themeFillShade="D9"/>
          </w:tcPr>
          <w:p w14:paraId="36BC1746" w14:textId="018B7C54" w:rsidR="00AE7DE1" w:rsidRPr="00AE7DE1" w:rsidRDefault="00AE7DE1" w:rsidP="00AE7DE1">
            <w:pPr>
              <w:rPr>
                <w:rFonts w:asciiTheme="minorHAnsi" w:hAnsiTheme="minorHAnsi" w:cstheme="minorHAnsi"/>
                <w:iCs/>
              </w:rPr>
            </w:pPr>
            <w:r w:rsidRPr="00AE7DE1">
              <w:rPr>
                <w:rFonts w:asciiTheme="minorHAnsi" w:hAnsiTheme="minorHAnsi" w:cstheme="minorHAnsi"/>
                <w:iCs/>
              </w:rPr>
              <w:t>26.9.2023</w:t>
            </w:r>
          </w:p>
        </w:tc>
        <w:tc>
          <w:tcPr>
            <w:tcW w:w="6662" w:type="dxa"/>
            <w:shd w:val="clear" w:color="auto" w:fill="FFFFFF" w:themeFill="background1"/>
          </w:tcPr>
          <w:p w14:paraId="68D5980B" w14:textId="6AB012C7"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Efektivní poradenství ve škole</w:t>
            </w:r>
          </w:p>
        </w:tc>
        <w:tc>
          <w:tcPr>
            <w:tcW w:w="1209" w:type="dxa"/>
            <w:shd w:val="clear" w:color="auto" w:fill="FFFFFF" w:themeFill="background1"/>
            <w:vAlign w:val="center"/>
          </w:tcPr>
          <w:p w14:paraId="6536C000" w14:textId="03934F20"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5EC156E0" w14:textId="77777777" w:rsidTr="00E66D52">
        <w:tc>
          <w:tcPr>
            <w:tcW w:w="1980" w:type="dxa"/>
            <w:shd w:val="clear" w:color="auto" w:fill="D9D9D9" w:themeFill="background1" w:themeFillShade="D9"/>
          </w:tcPr>
          <w:p w14:paraId="7E28F7FA" w14:textId="08AF733A" w:rsidR="00AE7DE1" w:rsidRPr="00AE7DE1" w:rsidRDefault="00AE7DE1" w:rsidP="00AE7DE1">
            <w:pPr>
              <w:rPr>
                <w:rFonts w:asciiTheme="minorHAnsi" w:hAnsiTheme="minorHAnsi" w:cstheme="minorHAnsi"/>
                <w:iCs/>
              </w:rPr>
            </w:pPr>
            <w:r w:rsidRPr="00AE7DE1">
              <w:rPr>
                <w:rFonts w:asciiTheme="minorHAnsi" w:hAnsiTheme="minorHAnsi" w:cstheme="minorHAnsi"/>
                <w:iCs/>
              </w:rPr>
              <w:t>2.10.2023</w:t>
            </w:r>
          </w:p>
        </w:tc>
        <w:tc>
          <w:tcPr>
            <w:tcW w:w="6662" w:type="dxa"/>
            <w:shd w:val="clear" w:color="auto" w:fill="FFFFFF" w:themeFill="background1"/>
          </w:tcPr>
          <w:p w14:paraId="04BE28E3" w14:textId="458FA9B8"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Roadshow pro školy</w:t>
            </w:r>
          </w:p>
        </w:tc>
        <w:tc>
          <w:tcPr>
            <w:tcW w:w="1209" w:type="dxa"/>
            <w:shd w:val="clear" w:color="auto" w:fill="FFFFFF" w:themeFill="background1"/>
            <w:vAlign w:val="center"/>
          </w:tcPr>
          <w:p w14:paraId="0E333D3F" w14:textId="4037D82C"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1E2FBA7D" w14:textId="77777777" w:rsidTr="00E66D52">
        <w:tc>
          <w:tcPr>
            <w:tcW w:w="1980" w:type="dxa"/>
            <w:shd w:val="clear" w:color="auto" w:fill="D9D9D9" w:themeFill="background1" w:themeFillShade="D9"/>
          </w:tcPr>
          <w:p w14:paraId="3A2ECA09" w14:textId="2452BE4E" w:rsidR="00AE7DE1" w:rsidRPr="00AE7DE1" w:rsidRDefault="00AE7DE1" w:rsidP="00AE7DE1">
            <w:pPr>
              <w:rPr>
                <w:rFonts w:asciiTheme="minorHAnsi" w:hAnsiTheme="minorHAnsi" w:cstheme="minorHAnsi"/>
                <w:iCs/>
              </w:rPr>
            </w:pPr>
            <w:r w:rsidRPr="00AE7DE1">
              <w:rPr>
                <w:rFonts w:asciiTheme="minorHAnsi" w:hAnsiTheme="minorHAnsi" w:cstheme="minorHAnsi"/>
                <w:iCs/>
              </w:rPr>
              <w:t>2. - 3.10.2023</w:t>
            </w:r>
          </w:p>
        </w:tc>
        <w:tc>
          <w:tcPr>
            <w:tcW w:w="6662" w:type="dxa"/>
            <w:shd w:val="clear" w:color="auto" w:fill="FFFFFF" w:themeFill="background1"/>
          </w:tcPr>
          <w:p w14:paraId="30097C02" w14:textId="73F368D0"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76E7302A" w14:textId="5A6BE6C4"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63E684A4" w14:textId="77777777" w:rsidTr="00E66D52">
        <w:tc>
          <w:tcPr>
            <w:tcW w:w="1980" w:type="dxa"/>
            <w:shd w:val="clear" w:color="auto" w:fill="D9D9D9" w:themeFill="background1" w:themeFillShade="D9"/>
          </w:tcPr>
          <w:p w14:paraId="2812115F" w14:textId="7FB41EEA" w:rsidR="00AE7DE1" w:rsidRPr="00AE7DE1" w:rsidRDefault="00AE7DE1" w:rsidP="00AE7DE1">
            <w:pPr>
              <w:rPr>
                <w:rFonts w:asciiTheme="minorHAnsi" w:hAnsiTheme="minorHAnsi" w:cstheme="minorHAnsi"/>
                <w:iCs/>
              </w:rPr>
            </w:pPr>
            <w:r w:rsidRPr="00AE7DE1">
              <w:rPr>
                <w:rFonts w:asciiTheme="minorHAnsi" w:hAnsiTheme="minorHAnsi" w:cstheme="minorHAnsi"/>
                <w:iCs/>
              </w:rPr>
              <w:t>5.10.2023</w:t>
            </w:r>
          </w:p>
        </w:tc>
        <w:tc>
          <w:tcPr>
            <w:tcW w:w="6662" w:type="dxa"/>
            <w:shd w:val="clear" w:color="auto" w:fill="FFFFFF" w:themeFill="background1"/>
          </w:tcPr>
          <w:p w14:paraId="583139AF" w14:textId="3DEAACA4"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Konference křižovatky ADHD</w:t>
            </w:r>
          </w:p>
        </w:tc>
        <w:tc>
          <w:tcPr>
            <w:tcW w:w="1209" w:type="dxa"/>
            <w:shd w:val="clear" w:color="auto" w:fill="FFFFFF" w:themeFill="background1"/>
            <w:vAlign w:val="center"/>
          </w:tcPr>
          <w:p w14:paraId="737ED60C" w14:textId="38629C92"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7FA8E81B" w14:textId="77777777" w:rsidTr="00BB33D3">
        <w:tc>
          <w:tcPr>
            <w:tcW w:w="1980" w:type="dxa"/>
            <w:shd w:val="clear" w:color="auto" w:fill="D9D9D9" w:themeFill="background1" w:themeFillShade="D9"/>
          </w:tcPr>
          <w:p w14:paraId="1D7B7234" w14:textId="123D773A" w:rsidR="00AE7DE1" w:rsidRPr="00AE7DE1" w:rsidRDefault="00AE7DE1" w:rsidP="00AE7DE1">
            <w:pPr>
              <w:rPr>
                <w:rFonts w:asciiTheme="minorHAnsi" w:hAnsiTheme="minorHAnsi" w:cstheme="minorHAnsi"/>
                <w:iCs/>
              </w:rPr>
            </w:pPr>
            <w:r w:rsidRPr="00AE7DE1">
              <w:rPr>
                <w:rFonts w:asciiTheme="minorHAnsi" w:hAnsiTheme="minorHAnsi" w:cstheme="minorHAnsi"/>
                <w:iCs/>
              </w:rPr>
              <w:t>6.10.2023</w:t>
            </w:r>
          </w:p>
        </w:tc>
        <w:tc>
          <w:tcPr>
            <w:tcW w:w="6662" w:type="dxa"/>
            <w:shd w:val="clear" w:color="auto" w:fill="FFFFFF" w:themeFill="background1"/>
          </w:tcPr>
          <w:p w14:paraId="23D8FA93" w14:textId="1D3DF41E" w:rsidR="00AE7DE1" w:rsidRPr="00AE7DE1" w:rsidRDefault="00AE7DE1" w:rsidP="00AE7DE1">
            <w:pPr>
              <w:pStyle w:val="Nadpis5"/>
              <w:ind w:hanging="300"/>
              <w:rPr>
                <w:rFonts w:asciiTheme="minorHAnsi" w:hAnsiTheme="minorHAnsi" w:cstheme="minorHAnsi"/>
                <w:b w:val="0"/>
              </w:rPr>
            </w:pPr>
            <w:proofErr w:type="gramStart"/>
            <w:r w:rsidRPr="00AE7DE1">
              <w:rPr>
                <w:rFonts w:asciiTheme="minorHAnsi" w:hAnsiTheme="minorHAnsi" w:cstheme="minorHAnsi"/>
                <w:b w:val="0"/>
                <w:iCs/>
              </w:rPr>
              <w:t>Ladění:  V</w:t>
            </w:r>
            <w:proofErr w:type="gramEnd"/>
            <w:r w:rsidRPr="00AE7DE1">
              <w:rPr>
                <w:rFonts w:asciiTheme="minorHAnsi" w:hAnsiTheme="minorHAnsi" w:cstheme="minorHAnsi"/>
                <w:b w:val="0"/>
                <w:iCs/>
              </w:rPr>
              <w:t xml:space="preserve"> souznění s poezií</w:t>
            </w:r>
          </w:p>
        </w:tc>
        <w:tc>
          <w:tcPr>
            <w:tcW w:w="1209" w:type="dxa"/>
            <w:shd w:val="clear" w:color="auto" w:fill="FFFFFF" w:themeFill="background1"/>
            <w:vAlign w:val="center"/>
          </w:tcPr>
          <w:p w14:paraId="5611B065" w14:textId="3DCB2452"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4C9CE900" w14:textId="77777777" w:rsidTr="00E66D52">
        <w:tc>
          <w:tcPr>
            <w:tcW w:w="1980" w:type="dxa"/>
            <w:shd w:val="clear" w:color="auto" w:fill="D9D9D9" w:themeFill="background1" w:themeFillShade="D9"/>
          </w:tcPr>
          <w:p w14:paraId="0DDD56B6" w14:textId="0988E1C8" w:rsidR="00AE7DE1" w:rsidRPr="00AE7DE1" w:rsidRDefault="00AE7DE1" w:rsidP="00AE7DE1">
            <w:pPr>
              <w:rPr>
                <w:rFonts w:asciiTheme="minorHAnsi" w:hAnsiTheme="minorHAnsi" w:cstheme="minorHAnsi"/>
                <w:iCs/>
              </w:rPr>
            </w:pPr>
            <w:r w:rsidRPr="00AE7DE1">
              <w:rPr>
                <w:rFonts w:asciiTheme="minorHAnsi" w:hAnsiTheme="minorHAnsi" w:cstheme="minorHAnsi"/>
                <w:iCs/>
              </w:rPr>
              <w:t>19.10.2023</w:t>
            </w:r>
          </w:p>
        </w:tc>
        <w:tc>
          <w:tcPr>
            <w:tcW w:w="6662" w:type="dxa"/>
            <w:shd w:val="clear" w:color="auto" w:fill="FFFFFF" w:themeFill="background1"/>
          </w:tcPr>
          <w:p w14:paraId="7F54442D" w14:textId="3BC3AB97"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Mosty spolupráce</w:t>
            </w:r>
          </w:p>
        </w:tc>
        <w:tc>
          <w:tcPr>
            <w:tcW w:w="1209" w:type="dxa"/>
            <w:shd w:val="clear" w:color="auto" w:fill="FFFFFF" w:themeFill="background1"/>
            <w:vAlign w:val="center"/>
          </w:tcPr>
          <w:p w14:paraId="5EC87E2A" w14:textId="2F77B0D3" w:rsidR="00AE7DE1" w:rsidRPr="00AE7DE1" w:rsidRDefault="00AE7DE1" w:rsidP="00AE7DE1">
            <w:pPr>
              <w:jc w:val="center"/>
              <w:rPr>
                <w:rFonts w:asciiTheme="minorHAnsi" w:hAnsiTheme="minorHAnsi" w:cstheme="minorHAnsi"/>
              </w:rPr>
            </w:pPr>
            <w:r w:rsidRPr="00AE7DE1">
              <w:rPr>
                <w:rFonts w:asciiTheme="minorHAnsi" w:hAnsiTheme="minorHAnsi" w:cstheme="minorHAnsi"/>
                <w:iCs/>
              </w:rPr>
              <w:t>2</w:t>
            </w:r>
          </w:p>
        </w:tc>
      </w:tr>
      <w:tr w:rsidR="00AE7DE1" w:rsidRPr="00AE7DE1" w14:paraId="5D0FBEC6" w14:textId="77777777" w:rsidTr="00E66D52">
        <w:tc>
          <w:tcPr>
            <w:tcW w:w="1980" w:type="dxa"/>
            <w:shd w:val="clear" w:color="auto" w:fill="D9D9D9" w:themeFill="background1" w:themeFillShade="D9"/>
          </w:tcPr>
          <w:p w14:paraId="3AA37360" w14:textId="0303DDDA" w:rsidR="00AE7DE1" w:rsidRPr="00AE7DE1" w:rsidRDefault="00AE7DE1" w:rsidP="00AE7DE1">
            <w:pPr>
              <w:rPr>
                <w:rFonts w:asciiTheme="minorHAnsi" w:hAnsiTheme="minorHAnsi" w:cstheme="minorHAnsi"/>
                <w:iCs/>
              </w:rPr>
            </w:pPr>
            <w:r w:rsidRPr="00AE7DE1">
              <w:rPr>
                <w:rFonts w:asciiTheme="minorHAnsi" w:hAnsiTheme="minorHAnsi" w:cstheme="minorHAnsi"/>
                <w:iCs/>
              </w:rPr>
              <w:lastRenderedPageBreak/>
              <w:t>24.10.2023</w:t>
            </w:r>
          </w:p>
        </w:tc>
        <w:tc>
          <w:tcPr>
            <w:tcW w:w="6662" w:type="dxa"/>
            <w:shd w:val="clear" w:color="auto" w:fill="FFFFFF" w:themeFill="background1"/>
          </w:tcPr>
          <w:p w14:paraId="2B8E0391" w14:textId="4F436020" w:rsidR="00AE7DE1" w:rsidRPr="00AE7DE1" w:rsidRDefault="00AE7DE1" w:rsidP="00AE7DE1">
            <w:pPr>
              <w:pStyle w:val="Nadpis5"/>
              <w:ind w:left="77" w:hanging="77"/>
              <w:rPr>
                <w:rFonts w:asciiTheme="minorHAnsi" w:hAnsiTheme="minorHAnsi" w:cstheme="minorHAnsi"/>
                <w:b w:val="0"/>
              </w:rPr>
            </w:pPr>
            <w:r w:rsidRPr="00AE7DE1">
              <w:rPr>
                <w:rFonts w:asciiTheme="minorHAnsi" w:hAnsiTheme="minorHAnsi" w:cstheme="minorHAnsi"/>
                <w:b w:val="0"/>
                <w:iCs/>
              </w:rPr>
              <w:t>Vet fórum Praha E+</w:t>
            </w:r>
          </w:p>
        </w:tc>
        <w:tc>
          <w:tcPr>
            <w:tcW w:w="1209" w:type="dxa"/>
            <w:shd w:val="clear" w:color="auto" w:fill="FFFFFF" w:themeFill="background1"/>
            <w:vAlign w:val="center"/>
          </w:tcPr>
          <w:p w14:paraId="022B956A" w14:textId="2C892CD7"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A10913D" w14:textId="77777777" w:rsidTr="00E66D52">
        <w:tc>
          <w:tcPr>
            <w:tcW w:w="1980" w:type="dxa"/>
            <w:shd w:val="clear" w:color="auto" w:fill="D9D9D9" w:themeFill="background1" w:themeFillShade="D9"/>
          </w:tcPr>
          <w:p w14:paraId="4016A5C6" w14:textId="37C52272" w:rsidR="00AE7DE1" w:rsidRPr="00AE7DE1" w:rsidRDefault="00AE7DE1" w:rsidP="00AE7DE1">
            <w:pPr>
              <w:rPr>
                <w:rFonts w:asciiTheme="minorHAnsi" w:hAnsiTheme="minorHAnsi" w:cstheme="minorHAnsi"/>
                <w:iCs/>
              </w:rPr>
            </w:pPr>
            <w:r w:rsidRPr="00AE7DE1">
              <w:rPr>
                <w:rFonts w:asciiTheme="minorHAnsi" w:hAnsiTheme="minorHAnsi" w:cstheme="minorHAnsi"/>
                <w:iCs/>
              </w:rPr>
              <w:t>30.10.2023</w:t>
            </w:r>
          </w:p>
        </w:tc>
        <w:tc>
          <w:tcPr>
            <w:tcW w:w="6662" w:type="dxa"/>
            <w:shd w:val="clear" w:color="auto" w:fill="FFFFFF" w:themeFill="background1"/>
          </w:tcPr>
          <w:p w14:paraId="3FE2605E" w14:textId="18B0F005"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Setkání výchovných poradců</w:t>
            </w:r>
          </w:p>
        </w:tc>
        <w:tc>
          <w:tcPr>
            <w:tcW w:w="1209" w:type="dxa"/>
            <w:shd w:val="clear" w:color="auto" w:fill="FFFFFF" w:themeFill="background1"/>
            <w:vAlign w:val="center"/>
          </w:tcPr>
          <w:p w14:paraId="6A97BBE8" w14:textId="04B5C891" w:rsidR="00AE7DE1" w:rsidRPr="00AE7DE1" w:rsidRDefault="00AE7DE1" w:rsidP="00AE7DE1">
            <w:pPr>
              <w:jc w:val="center"/>
              <w:rPr>
                <w:rFonts w:asciiTheme="minorHAnsi" w:hAnsiTheme="minorHAnsi" w:cstheme="minorHAnsi"/>
              </w:rPr>
            </w:pPr>
            <w:r w:rsidRPr="00AE7DE1">
              <w:rPr>
                <w:rFonts w:asciiTheme="minorHAnsi" w:hAnsiTheme="minorHAnsi" w:cstheme="minorHAnsi"/>
                <w:iCs/>
              </w:rPr>
              <w:t>1</w:t>
            </w:r>
          </w:p>
        </w:tc>
      </w:tr>
      <w:tr w:rsidR="00AE7DE1" w:rsidRPr="00AE7DE1" w14:paraId="588D434D" w14:textId="77777777" w:rsidTr="00E66D52">
        <w:tc>
          <w:tcPr>
            <w:tcW w:w="1980" w:type="dxa"/>
            <w:shd w:val="clear" w:color="auto" w:fill="D9D9D9" w:themeFill="background1" w:themeFillShade="D9"/>
          </w:tcPr>
          <w:p w14:paraId="48A0C8D2" w14:textId="30032218" w:rsidR="00AE7DE1" w:rsidRPr="00AE7DE1" w:rsidRDefault="00AE7DE1" w:rsidP="00AE7DE1">
            <w:pPr>
              <w:rPr>
                <w:rFonts w:asciiTheme="minorHAnsi" w:hAnsiTheme="minorHAnsi" w:cstheme="minorHAnsi"/>
                <w:iCs/>
              </w:rPr>
            </w:pPr>
            <w:r w:rsidRPr="00AE7DE1">
              <w:rPr>
                <w:rFonts w:asciiTheme="minorHAnsi" w:hAnsiTheme="minorHAnsi" w:cstheme="minorHAnsi"/>
                <w:iCs/>
              </w:rPr>
              <w:t>30.10.2023</w:t>
            </w:r>
          </w:p>
        </w:tc>
        <w:tc>
          <w:tcPr>
            <w:tcW w:w="6662" w:type="dxa"/>
            <w:shd w:val="clear" w:color="auto" w:fill="FFFFFF" w:themeFill="background1"/>
          </w:tcPr>
          <w:p w14:paraId="5B44FD33" w14:textId="40698933"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Projekt Šablony – SPŠ Otrokovice</w:t>
            </w:r>
          </w:p>
        </w:tc>
        <w:tc>
          <w:tcPr>
            <w:tcW w:w="1209" w:type="dxa"/>
            <w:shd w:val="clear" w:color="auto" w:fill="FFFFFF" w:themeFill="background1"/>
            <w:vAlign w:val="center"/>
          </w:tcPr>
          <w:p w14:paraId="00B2705D" w14:textId="31CC241B"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7E575512" w14:textId="77777777" w:rsidTr="00E66D52">
        <w:tc>
          <w:tcPr>
            <w:tcW w:w="1980" w:type="dxa"/>
            <w:shd w:val="clear" w:color="auto" w:fill="D9D9D9" w:themeFill="background1" w:themeFillShade="D9"/>
          </w:tcPr>
          <w:p w14:paraId="3E5BBE8F" w14:textId="1E56E4A7" w:rsidR="00AE7DE1" w:rsidRPr="00AE7DE1" w:rsidRDefault="00AE7DE1" w:rsidP="00AE7DE1">
            <w:pPr>
              <w:rPr>
                <w:rFonts w:asciiTheme="minorHAnsi" w:hAnsiTheme="minorHAnsi" w:cstheme="minorHAnsi"/>
                <w:iCs/>
              </w:rPr>
            </w:pPr>
            <w:r w:rsidRPr="00AE7DE1">
              <w:rPr>
                <w:rFonts w:asciiTheme="minorHAnsi" w:hAnsiTheme="minorHAnsi" w:cstheme="minorHAnsi"/>
                <w:iCs/>
              </w:rPr>
              <w:t>1.11.2023</w:t>
            </w:r>
          </w:p>
        </w:tc>
        <w:tc>
          <w:tcPr>
            <w:tcW w:w="6662" w:type="dxa"/>
            <w:shd w:val="clear" w:color="auto" w:fill="FFFFFF" w:themeFill="background1"/>
          </w:tcPr>
          <w:p w14:paraId="60AA543B" w14:textId="26406F7E"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Veletrh práce a vzdělávání Zlín</w:t>
            </w:r>
          </w:p>
        </w:tc>
        <w:tc>
          <w:tcPr>
            <w:tcW w:w="1209" w:type="dxa"/>
            <w:shd w:val="clear" w:color="auto" w:fill="FFFFFF" w:themeFill="background1"/>
            <w:vAlign w:val="center"/>
          </w:tcPr>
          <w:p w14:paraId="016E44F0" w14:textId="16DAB001"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3</w:t>
            </w:r>
          </w:p>
        </w:tc>
      </w:tr>
      <w:tr w:rsidR="00AE7DE1" w:rsidRPr="00AE7DE1" w14:paraId="0CF1E14B" w14:textId="77777777" w:rsidTr="00E66D52">
        <w:tc>
          <w:tcPr>
            <w:tcW w:w="1980" w:type="dxa"/>
            <w:shd w:val="clear" w:color="auto" w:fill="D9D9D9" w:themeFill="background1" w:themeFillShade="D9"/>
          </w:tcPr>
          <w:p w14:paraId="776781FB" w14:textId="0D0E0AA4" w:rsidR="00AE7DE1" w:rsidRPr="00AE7DE1" w:rsidRDefault="00AE7DE1" w:rsidP="00AE7DE1">
            <w:pPr>
              <w:rPr>
                <w:rFonts w:asciiTheme="minorHAnsi" w:hAnsiTheme="minorHAnsi" w:cstheme="minorHAnsi"/>
                <w:iCs/>
              </w:rPr>
            </w:pPr>
            <w:r w:rsidRPr="00AE7DE1">
              <w:rPr>
                <w:rFonts w:asciiTheme="minorHAnsi" w:hAnsiTheme="minorHAnsi" w:cstheme="minorHAnsi"/>
                <w:iCs/>
              </w:rPr>
              <w:t>6.11.2023</w:t>
            </w:r>
          </w:p>
        </w:tc>
        <w:tc>
          <w:tcPr>
            <w:tcW w:w="6662" w:type="dxa"/>
            <w:shd w:val="clear" w:color="auto" w:fill="FFFFFF" w:themeFill="background1"/>
          </w:tcPr>
          <w:p w14:paraId="58F27BE2" w14:textId="16B62B4A"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6987771F" w14:textId="6681120D"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3E65B1E9" w14:textId="77777777" w:rsidTr="00BB33D3">
        <w:tc>
          <w:tcPr>
            <w:tcW w:w="1980" w:type="dxa"/>
            <w:shd w:val="clear" w:color="auto" w:fill="D9D9D9" w:themeFill="background1" w:themeFillShade="D9"/>
          </w:tcPr>
          <w:p w14:paraId="365CA57B" w14:textId="59B5B295" w:rsidR="00AE7DE1" w:rsidRPr="00AE7DE1" w:rsidRDefault="00AE7DE1" w:rsidP="00AE7DE1">
            <w:pPr>
              <w:rPr>
                <w:rFonts w:asciiTheme="minorHAnsi" w:hAnsiTheme="minorHAnsi" w:cstheme="minorHAnsi"/>
                <w:iCs/>
              </w:rPr>
            </w:pPr>
            <w:r w:rsidRPr="00AE7DE1">
              <w:rPr>
                <w:rFonts w:asciiTheme="minorHAnsi" w:hAnsiTheme="minorHAnsi" w:cstheme="minorHAnsi"/>
                <w:iCs/>
              </w:rPr>
              <w:t>10.11.2023</w:t>
            </w:r>
          </w:p>
        </w:tc>
        <w:tc>
          <w:tcPr>
            <w:tcW w:w="6662" w:type="dxa"/>
            <w:shd w:val="clear" w:color="auto" w:fill="FFFFFF" w:themeFill="background1"/>
          </w:tcPr>
          <w:p w14:paraId="1B45321B" w14:textId="7EBBC1F7"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Seminář – Vedení reflexí</w:t>
            </w:r>
          </w:p>
        </w:tc>
        <w:tc>
          <w:tcPr>
            <w:tcW w:w="1209" w:type="dxa"/>
            <w:shd w:val="clear" w:color="auto" w:fill="FFFFFF" w:themeFill="background1"/>
            <w:vAlign w:val="center"/>
          </w:tcPr>
          <w:p w14:paraId="48A00828" w14:textId="0E10F7DA"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5EA370B" w14:textId="77777777" w:rsidTr="00BB33D3">
        <w:tc>
          <w:tcPr>
            <w:tcW w:w="1980" w:type="dxa"/>
            <w:shd w:val="clear" w:color="auto" w:fill="D9D9D9" w:themeFill="background1" w:themeFillShade="D9"/>
          </w:tcPr>
          <w:p w14:paraId="5E670724" w14:textId="1328774E" w:rsidR="00AE7DE1" w:rsidRPr="00AE7DE1" w:rsidRDefault="00AE7DE1" w:rsidP="00AE7DE1">
            <w:pPr>
              <w:rPr>
                <w:rFonts w:asciiTheme="minorHAnsi" w:hAnsiTheme="minorHAnsi" w:cstheme="minorHAnsi"/>
                <w:iCs/>
              </w:rPr>
            </w:pPr>
            <w:r w:rsidRPr="00AE7DE1">
              <w:rPr>
                <w:rFonts w:asciiTheme="minorHAnsi" w:hAnsiTheme="minorHAnsi" w:cstheme="minorHAnsi"/>
                <w:iCs/>
              </w:rPr>
              <w:t>13.11.2023</w:t>
            </w:r>
          </w:p>
        </w:tc>
        <w:tc>
          <w:tcPr>
            <w:tcW w:w="6662" w:type="dxa"/>
            <w:shd w:val="clear" w:color="auto" w:fill="FFFFFF" w:themeFill="background1"/>
          </w:tcPr>
          <w:p w14:paraId="3189E591" w14:textId="44660E3A"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Konzultační seminář pro management škol</w:t>
            </w:r>
          </w:p>
        </w:tc>
        <w:tc>
          <w:tcPr>
            <w:tcW w:w="1209" w:type="dxa"/>
            <w:shd w:val="clear" w:color="auto" w:fill="FFFFFF" w:themeFill="background1"/>
            <w:vAlign w:val="center"/>
          </w:tcPr>
          <w:p w14:paraId="1238BE53" w14:textId="23A5346E"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0A56A931" w14:textId="77777777" w:rsidTr="00E66D52">
        <w:tc>
          <w:tcPr>
            <w:tcW w:w="1980" w:type="dxa"/>
            <w:shd w:val="clear" w:color="auto" w:fill="D9D9D9" w:themeFill="background1" w:themeFillShade="D9"/>
          </w:tcPr>
          <w:p w14:paraId="254E6003" w14:textId="0C4C8486" w:rsidR="00AE7DE1" w:rsidRPr="00AE7DE1" w:rsidRDefault="00AE7DE1" w:rsidP="00AE7DE1">
            <w:pPr>
              <w:rPr>
                <w:rFonts w:asciiTheme="minorHAnsi" w:hAnsiTheme="minorHAnsi" w:cstheme="minorHAnsi"/>
                <w:iCs/>
              </w:rPr>
            </w:pPr>
            <w:r w:rsidRPr="00AE7DE1">
              <w:rPr>
                <w:rFonts w:asciiTheme="minorHAnsi" w:hAnsiTheme="minorHAnsi" w:cstheme="minorHAnsi"/>
                <w:iCs/>
              </w:rPr>
              <w:t>13.11.2023</w:t>
            </w:r>
          </w:p>
        </w:tc>
        <w:tc>
          <w:tcPr>
            <w:tcW w:w="6662" w:type="dxa"/>
            <w:shd w:val="clear" w:color="auto" w:fill="FFFFFF" w:themeFill="background1"/>
          </w:tcPr>
          <w:p w14:paraId="4AC623B6" w14:textId="7563FA00"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Sekce Kariérové poradenství</w:t>
            </w:r>
          </w:p>
        </w:tc>
        <w:tc>
          <w:tcPr>
            <w:tcW w:w="1209" w:type="dxa"/>
            <w:shd w:val="clear" w:color="auto" w:fill="FFFFFF" w:themeFill="background1"/>
            <w:vAlign w:val="center"/>
          </w:tcPr>
          <w:p w14:paraId="2E54E80B" w14:textId="5ED05BC6"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A5C787D" w14:textId="77777777" w:rsidTr="00E66D52">
        <w:tc>
          <w:tcPr>
            <w:tcW w:w="1980" w:type="dxa"/>
            <w:shd w:val="clear" w:color="auto" w:fill="D9D9D9" w:themeFill="background1" w:themeFillShade="D9"/>
          </w:tcPr>
          <w:p w14:paraId="39A5834F" w14:textId="73F8B189" w:rsidR="00AE7DE1" w:rsidRPr="00AE7DE1" w:rsidRDefault="00AE7DE1" w:rsidP="00AE7DE1">
            <w:pPr>
              <w:rPr>
                <w:rFonts w:asciiTheme="minorHAnsi" w:hAnsiTheme="minorHAnsi" w:cstheme="minorHAnsi"/>
                <w:iCs/>
              </w:rPr>
            </w:pPr>
            <w:r w:rsidRPr="00AE7DE1">
              <w:rPr>
                <w:rFonts w:asciiTheme="minorHAnsi" w:hAnsiTheme="minorHAnsi" w:cstheme="minorHAnsi"/>
                <w:iCs/>
              </w:rPr>
              <w:t>14.11.2023</w:t>
            </w:r>
          </w:p>
        </w:tc>
        <w:tc>
          <w:tcPr>
            <w:tcW w:w="6662" w:type="dxa"/>
            <w:shd w:val="clear" w:color="auto" w:fill="FFFFFF" w:themeFill="background1"/>
          </w:tcPr>
          <w:p w14:paraId="1DAB449E" w14:textId="27F86A9A"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Jak rozpracovat digitální kompetence z RVP do ŠVP</w:t>
            </w:r>
          </w:p>
        </w:tc>
        <w:tc>
          <w:tcPr>
            <w:tcW w:w="1209" w:type="dxa"/>
            <w:shd w:val="clear" w:color="auto" w:fill="FFFFFF" w:themeFill="background1"/>
            <w:vAlign w:val="center"/>
          </w:tcPr>
          <w:p w14:paraId="4E742FD9" w14:textId="29ADAF76"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1E35DEB3" w14:textId="77777777" w:rsidTr="00E66D52">
        <w:tc>
          <w:tcPr>
            <w:tcW w:w="1980" w:type="dxa"/>
            <w:shd w:val="clear" w:color="auto" w:fill="D9D9D9" w:themeFill="background1" w:themeFillShade="D9"/>
          </w:tcPr>
          <w:p w14:paraId="28873964" w14:textId="00A4FE77" w:rsidR="00AE7DE1" w:rsidRPr="00AE7DE1" w:rsidRDefault="00AE7DE1" w:rsidP="00AE7DE1">
            <w:pPr>
              <w:rPr>
                <w:rFonts w:asciiTheme="minorHAnsi" w:hAnsiTheme="minorHAnsi" w:cstheme="minorHAnsi"/>
                <w:iCs/>
              </w:rPr>
            </w:pPr>
            <w:r w:rsidRPr="00AE7DE1">
              <w:rPr>
                <w:rFonts w:asciiTheme="minorHAnsi" w:hAnsiTheme="minorHAnsi" w:cstheme="minorHAnsi"/>
                <w:iCs/>
              </w:rPr>
              <w:t>15.11.2023</w:t>
            </w:r>
          </w:p>
        </w:tc>
        <w:tc>
          <w:tcPr>
            <w:tcW w:w="6662" w:type="dxa"/>
            <w:shd w:val="clear" w:color="auto" w:fill="FFFFFF" w:themeFill="background1"/>
          </w:tcPr>
          <w:p w14:paraId="66B16CF8" w14:textId="49DFFAF7"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Exkurze – Masokombinát Krásno, řeznictví a jatka Machač</w:t>
            </w:r>
          </w:p>
        </w:tc>
        <w:tc>
          <w:tcPr>
            <w:tcW w:w="1209" w:type="dxa"/>
            <w:shd w:val="clear" w:color="auto" w:fill="FFFFFF" w:themeFill="background1"/>
            <w:vAlign w:val="center"/>
          </w:tcPr>
          <w:p w14:paraId="3FAE5669" w14:textId="22353AF4"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43E91146" w14:textId="77777777" w:rsidTr="00E66D52">
        <w:tc>
          <w:tcPr>
            <w:tcW w:w="1980" w:type="dxa"/>
            <w:shd w:val="clear" w:color="auto" w:fill="D9D9D9" w:themeFill="background1" w:themeFillShade="D9"/>
          </w:tcPr>
          <w:p w14:paraId="13AD49BA" w14:textId="3DC79F3D" w:rsidR="00AE7DE1" w:rsidRPr="00AE7DE1" w:rsidRDefault="00AE7DE1" w:rsidP="00AE7DE1">
            <w:pPr>
              <w:rPr>
                <w:rFonts w:asciiTheme="minorHAnsi" w:hAnsiTheme="minorHAnsi" w:cstheme="minorHAnsi"/>
                <w:iCs/>
              </w:rPr>
            </w:pPr>
            <w:r w:rsidRPr="00AE7DE1">
              <w:rPr>
                <w:rFonts w:asciiTheme="minorHAnsi" w:hAnsiTheme="minorHAnsi" w:cstheme="minorHAnsi"/>
                <w:iCs/>
              </w:rPr>
              <w:t>21. - 23.11.2023</w:t>
            </w:r>
          </w:p>
        </w:tc>
        <w:tc>
          <w:tcPr>
            <w:tcW w:w="6662" w:type="dxa"/>
            <w:shd w:val="clear" w:color="auto" w:fill="FFFFFF" w:themeFill="background1"/>
          </w:tcPr>
          <w:p w14:paraId="79F23018" w14:textId="7F1C96A6"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Před výjezdové setkání koordinátorů a účastníků mobilit</w:t>
            </w:r>
          </w:p>
        </w:tc>
        <w:tc>
          <w:tcPr>
            <w:tcW w:w="1209" w:type="dxa"/>
            <w:shd w:val="clear" w:color="auto" w:fill="FFFFFF" w:themeFill="background1"/>
            <w:vAlign w:val="center"/>
          </w:tcPr>
          <w:p w14:paraId="5B2C0C84" w14:textId="5CE85E89"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31E2EA5E" w14:textId="77777777" w:rsidTr="00E66D52">
        <w:tc>
          <w:tcPr>
            <w:tcW w:w="1980" w:type="dxa"/>
            <w:shd w:val="clear" w:color="auto" w:fill="D9D9D9" w:themeFill="background1" w:themeFillShade="D9"/>
          </w:tcPr>
          <w:p w14:paraId="5F4884CB" w14:textId="0CD2B9BA" w:rsidR="00AE7DE1" w:rsidRPr="00AE7DE1" w:rsidRDefault="00AE7DE1" w:rsidP="00AE7DE1">
            <w:pPr>
              <w:rPr>
                <w:rFonts w:asciiTheme="minorHAnsi" w:hAnsiTheme="minorHAnsi" w:cstheme="minorHAnsi"/>
                <w:iCs/>
              </w:rPr>
            </w:pPr>
            <w:r w:rsidRPr="00AE7DE1">
              <w:rPr>
                <w:rFonts w:asciiTheme="minorHAnsi" w:hAnsiTheme="minorHAnsi" w:cstheme="minorHAnsi"/>
                <w:iCs/>
              </w:rPr>
              <w:t>21. - 23.11.2023</w:t>
            </w:r>
          </w:p>
        </w:tc>
        <w:tc>
          <w:tcPr>
            <w:tcW w:w="6662" w:type="dxa"/>
            <w:shd w:val="clear" w:color="auto" w:fill="FFFFFF" w:themeFill="background1"/>
          </w:tcPr>
          <w:p w14:paraId="7C1B3BD4" w14:textId="7B961C22"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Manažment</w:t>
            </w:r>
            <w:proofErr w:type="spellEnd"/>
            <w:r w:rsidRPr="00AE7DE1">
              <w:rPr>
                <w:rFonts w:asciiTheme="minorHAnsi" w:hAnsiTheme="minorHAnsi" w:cstheme="minorHAnsi"/>
                <w:b w:val="0"/>
                <w:iCs/>
              </w:rPr>
              <w:t xml:space="preserve"> akreditovaných </w:t>
            </w:r>
            <w:proofErr w:type="spellStart"/>
            <w:r w:rsidRPr="00AE7DE1">
              <w:rPr>
                <w:rFonts w:asciiTheme="minorHAnsi" w:hAnsiTheme="minorHAnsi" w:cstheme="minorHAnsi"/>
                <w:b w:val="0"/>
                <w:iCs/>
              </w:rPr>
              <w:t>projektov</w:t>
            </w:r>
            <w:proofErr w:type="spellEnd"/>
          </w:p>
        </w:tc>
        <w:tc>
          <w:tcPr>
            <w:tcW w:w="1209" w:type="dxa"/>
            <w:shd w:val="clear" w:color="auto" w:fill="FFFFFF" w:themeFill="background1"/>
            <w:vAlign w:val="center"/>
          </w:tcPr>
          <w:p w14:paraId="3BD33D49" w14:textId="133A61CF"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48A20C87" w14:textId="77777777" w:rsidTr="00E66D52">
        <w:tc>
          <w:tcPr>
            <w:tcW w:w="1980" w:type="dxa"/>
            <w:shd w:val="clear" w:color="auto" w:fill="D9D9D9" w:themeFill="background1" w:themeFillShade="D9"/>
          </w:tcPr>
          <w:p w14:paraId="6945F19C" w14:textId="0BF65B0E" w:rsidR="00AE7DE1" w:rsidRPr="00AE7DE1" w:rsidRDefault="00AE7DE1" w:rsidP="00AE7DE1">
            <w:pPr>
              <w:rPr>
                <w:rFonts w:asciiTheme="minorHAnsi" w:hAnsiTheme="minorHAnsi" w:cstheme="minorHAnsi"/>
                <w:iCs/>
              </w:rPr>
            </w:pPr>
            <w:r w:rsidRPr="00AE7DE1">
              <w:rPr>
                <w:rFonts w:asciiTheme="minorHAnsi" w:hAnsiTheme="minorHAnsi" w:cstheme="minorHAnsi"/>
                <w:iCs/>
              </w:rPr>
              <w:t>22.11.2023</w:t>
            </w:r>
          </w:p>
        </w:tc>
        <w:tc>
          <w:tcPr>
            <w:tcW w:w="6662" w:type="dxa"/>
            <w:shd w:val="clear" w:color="auto" w:fill="FFFFFF" w:themeFill="background1"/>
          </w:tcPr>
          <w:p w14:paraId="3B52E93B" w14:textId="3847F494" w:rsidR="00AE7DE1" w:rsidRPr="00AE7DE1" w:rsidRDefault="00AE7DE1" w:rsidP="00F977F9">
            <w:pPr>
              <w:pStyle w:val="Nadpis5"/>
              <w:ind w:left="0"/>
              <w:rPr>
                <w:rFonts w:asciiTheme="minorHAnsi" w:hAnsiTheme="minorHAnsi" w:cstheme="minorHAnsi"/>
                <w:b w:val="0"/>
              </w:rPr>
            </w:pPr>
            <w:r w:rsidRPr="00AE7DE1">
              <w:rPr>
                <w:rFonts w:asciiTheme="minorHAnsi" w:hAnsiTheme="minorHAnsi" w:cstheme="minorHAnsi"/>
                <w:b w:val="0"/>
                <w:iCs/>
              </w:rPr>
              <w:t>XV. ročník krajské konference k primární prevenci rizik</w:t>
            </w:r>
            <w:r w:rsidR="00F977F9">
              <w:rPr>
                <w:rFonts w:asciiTheme="minorHAnsi" w:hAnsiTheme="minorHAnsi" w:cstheme="minorHAnsi"/>
                <w:b w:val="0"/>
                <w:iCs/>
              </w:rPr>
              <w:t>ového</w:t>
            </w:r>
            <w:r w:rsidRPr="00AE7DE1">
              <w:rPr>
                <w:rFonts w:asciiTheme="minorHAnsi" w:hAnsiTheme="minorHAnsi" w:cstheme="minorHAnsi"/>
                <w:b w:val="0"/>
                <w:iCs/>
              </w:rPr>
              <w:t xml:space="preserve"> chování</w:t>
            </w:r>
          </w:p>
        </w:tc>
        <w:tc>
          <w:tcPr>
            <w:tcW w:w="1209" w:type="dxa"/>
            <w:shd w:val="clear" w:color="auto" w:fill="FFFFFF" w:themeFill="background1"/>
            <w:vAlign w:val="center"/>
          </w:tcPr>
          <w:p w14:paraId="76CA4410" w14:textId="083425C9"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1D809D3" w14:textId="77777777" w:rsidTr="00E66D52">
        <w:tc>
          <w:tcPr>
            <w:tcW w:w="1980" w:type="dxa"/>
            <w:shd w:val="clear" w:color="auto" w:fill="D9D9D9" w:themeFill="background1" w:themeFillShade="D9"/>
          </w:tcPr>
          <w:p w14:paraId="0BC7747B" w14:textId="5FD733E9" w:rsidR="00AE7DE1" w:rsidRPr="00AE7DE1" w:rsidRDefault="00AE7DE1" w:rsidP="00AE7DE1">
            <w:pPr>
              <w:rPr>
                <w:rFonts w:asciiTheme="minorHAnsi" w:hAnsiTheme="minorHAnsi" w:cstheme="minorHAnsi"/>
                <w:iCs/>
              </w:rPr>
            </w:pPr>
            <w:r w:rsidRPr="00AE7DE1">
              <w:rPr>
                <w:rFonts w:asciiTheme="minorHAnsi" w:hAnsiTheme="minorHAnsi" w:cstheme="minorHAnsi"/>
                <w:iCs/>
              </w:rPr>
              <w:t>23.11.2023</w:t>
            </w:r>
          </w:p>
        </w:tc>
        <w:tc>
          <w:tcPr>
            <w:tcW w:w="6662" w:type="dxa"/>
            <w:shd w:val="clear" w:color="auto" w:fill="FFFFFF" w:themeFill="background1"/>
          </w:tcPr>
          <w:p w14:paraId="7DCC5990" w14:textId="5419E2F0"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Webinář – „Motivujte žáky k učení s </w:t>
            </w:r>
            <w:proofErr w:type="spellStart"/>
            <w:r w:rsidRPr="00AE7DE1">
              <w:rPr>
                <w:rFonts w:asciiTheme="minorHAnsi" w:hAnsiTheme="minorHAnsi" w:cstheme="minorHAnsi"/>
                <w:b w:val="0"/>
                <w:iCs/>
              </w:rPr>
              <w:t>Wocabee</w:t>
            </w:r>
            <w:proofErr w:type="spellEnd"/>
            <w:r w:rsidRPr="00AE7DE1">
              <w:rPr>
                <w:rFonts w:asciiTheme="minorHAnsi" w:hAnsiTheme="minorHAnsi" w:cstheme="minorHAnsi"/>
                <w:b w:val="0"/>
                <w:iCs/>
              </w:rPr>
              <w:t>“</w:t>
            </w:r>
          </w:p>
        </w:tc>
        <w:tc>
          <w:tcPr>
            <w:tcW w:w="1209" w:type="dxa"/>
            <w:shd w:val="clear" w:color="auto" w:fill="FFFFFF" w:themeFill="background1"/>
            <w:vAlign w:val="center"/>
          </w:tcPr>
          <w:p w14:paraId="2394E313" w14:textId="62796FD3"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19B6517F" w14:textId="77777777" w:rsidTr="00E66D52">
        <w:tc>
          <w:tcPr>
            <w:tcW w:w="1980" w:type="dxa"/>
            <w:shd w:val="clear" w:color="auto" w:fill="D9D9D9" w:themeFill="background1" w:themeFillShade="D9"/>
          </w:tcPr>
          <w:p w14:paraId="77FDA6C9" w14:textId="5D73B1AB" w:rsidR="00AE7DE1" w:rsidRPr="00AE7DE1" w:rsidRDefault="00AE7DE1" w:rsidP="00AE7DE1">
            <w:pPr>
              <w:rPr>
                <w:rFonts w:asciiTheme="minorHAnsi" w:hAnsiTheme="minorHAnsi" w:cstheme="minorHAnsi"/>
                <w:iCs/>
              </w:rPr>
            </w:pPr>
            <w:r w:rsidRPr="00AE7DE1">
              <w:rPr>
                <w:rFonts w:asciiTheme="minorHAnsi" w:hAnsiTheme="minorHAnsi" w:cstheme="minorHAnsi"/>
                <w:iCs/>
              </w:rPr>
              <w:t>23. - 26.11.2023</w:t>
            </w:r>
          </w:p>
        </w:tc>
        <w:tc>
          <w:tcPr>
            <w:tcW w:w="6662" w:type="dxa"/>
            <w:shd w:val="clear" w:color="auto" w:fill="FFFFFF" w:themeFill="background1"/>
          </w:tcPr>
          <w:p w14:paraId="58F463A1" w14:textId="089E8648"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Seminář pro pedagogy – Jak učit o holokaustu 2.st.</w:t>
            </w:r>
          </w:p>
        </w:tc>
        <w:tc>
          <w:tcPr>
            <w:tcW w:w="1209" w:type="dxa"/>
            <w:shd w:val="clear" w:color="auto" w:fill="FFFFFF" w:themeFill="background1"/>
            <w:vAlign w:val="center"/>
          </w:tcPr>
          <w:p w14:paraId="329F0602" w14:textId="37197218"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D1348F3" w14:textId="77777777" w:rsidTr="00E66D52">
        <w:tc>
          <w:tcPr>
            <w:tcW w:w="1980" w:type="dxa"/>
            <w:shd w:val="clear" w:color="auto" w:fill="D9D9D9" w:themeFill="background1" w:themeFillShade="D9"/>
          </w:tcPr>
          <w:p w14:paraId="026135A7" w14:textId="7829CE47" w:rsidR="00AE7DE1" w:rsidRPr="00AE7DE1" w:rsidRDefault="00AE7DE1" w:rsidP="00AE7DE1">
            <w:pPr>
              <w:rPr>
                <w:rFonts w:asciiTheme="minorHAnsi" w:hAnsiTheme="minorHAnsi" w:cstheme="minorHAnsi"/>
                <w:iCs/>
              </w:rPr>
            </w:pPr>
            <w:r w:rsidRPr="00AE7DE1">
              <w:rPr>
                <w:rFonts w:asciiTheme="minorHAnsi" w:hAnsiTheme="minorHAnsi" w:cstheme="minorHAnsi"/>
                <w:iCs/>
              </w:rPr>
              <w:t>27.11.2023</w:t>
            </w:r>
          </w:p>
        </w:tc>
        <w:tc>
          <w:tcPr>
            <w:tcW w:w="6662" w:type="dxa"/>
            <w:shd w:val="clear" w:color="auto" w:fill="FFFFFF" w:themeFill="background1"/>
          </w:tcPr>
          <w:p w14:paraId="66540A34" w14:textId="3998B241"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Webinář – „Desatero práce s heterogenní třídou I“</w:t>
            </w:r>
          </w:p>
        </w:tc>
        <w:tc>
          <w:tcPr>
            <w:tcW w:w="1209" w:type="dxa"/>
            <w:shd w:val="clear" w:color="auto" w:fill="FFFFFF" w:themeFill="background1"/>
            <w:vAlign w:val="center"/>
          </w:tcPr>
          <w:p w14:paraId="4118521F" w14:textId="1740683B"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727AC42F" w14:textId="77777777" w:rsidTr="00E66D52">
        <w:tc>
          <w:tcPr>
            <w:tcW w:w="1980" w:type="dxa"/>
            <w:shd w:val="clear" w:color="auto" w:fill="D9D9D9" w:themeFill="background1" w:themeFillShade="D9"/>
          </w:tcPr>
          <w:p w14:paraId="47E27C60" w14:textId="0AD88652" w:rsidR="00AE7DE1" w:rsidRPr="00AE7DE1" w:rsidRDefault="00AE7DE1" w:rsidP="00AE7DE1">
            <w:pPr>
              <w:rPr>
                <w:rFonts w:asciiTheme="minorHAnsi" w:hAnsiTheme="minorHAnsi" w:cstheme="minorHAnsi"/>
                <w:iCs/>
              </w:rPr>
            </w:pPr>
            <w:r w:rsidRPr="00AE7DE1">
              <w:rPr>
                <w:rFonts w:asciiTheme="minorHAnsi" w:hAnsiTheme="minorHAnsi" w:cstheme="minorHAnsi"/>
                <w:iCs/>
              </w:rPr>
              <w:t>29.11.2023</w:t>
            </w:r>
          </w:p>
        </w:tc>
        <w:tc>
          <w:tcPr>
            <w:tcW w:w="6662" w:type="dxa"/>
            <w:shd w:val="clear" w:color="auto" w:fill="FFFFFF" w:themeFill="background1"/>
          </w:tcPr>
          <w:p w14:paraId="56CA5081" w14:textId="0196E228"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Sdílení zkušeností v rámci realizace aktivity 1.III/9</w:t>
            </w:r>
          </w:p>
        </w:tc>
        <w:tc>
          <w:tcPr>
            <w:tcW w:w="1209" w:type="dxa"/>
            <w:shd w:val="clear" w:color="auto" w:fill="FFFFFF" w:themeFill="background1"/>
            <w:vAlign w:val="center"/>
          </w:tcPr>
          <w:p w14:paraId="2A7F58B4" w14:textId="7778D2B6"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1C2CC20E" w14:textId="77777777" w:rsidTr="00E66D52">
        <w:tc>
          <w:tcPr>
            <w:tcW w:w="1980" w:type="dxa"/>
            <w:shd w:val="clear" w:color="auto" w:fill="D9D9D9" w:themeFill="background1" w:themeFillShade="D9"/>
          </w:tcPr>
          <w:p w14:paraId="6AC53443" w14:textId="1F0D1DC8" w:rsidR="00AE7DE1" w:rsidRPr="00AE7DE1" w:rsidRDefault="00AE7DE1" w:rsidP="00AE7DE1">
            <w:pPr>
              <w:rPr>
                <w:rFonts w:asciiTheme="minorHAnsi" w:hAnsiTheme="minorHAnsi" w:cstheme="minorHAnsi"/>
                <w:iCs/>
              </w:rPr>
            </w:pPr>
            <w:r w:rsidRPr="00AE7DE1">
              <w:rPr>
                <w:rFonts w:asciiTheme="minorHAnsi" w:hAnsiTheme="minorHAnsi" w:cstheme="minorHAnsi"/>
                <w:iCs/>
              </w:rPr>
              <w:t>30.11.2023</w:t>
            </w:r>
          </w:p>
        </w:tc>
        <w:tc>
          <w:tcPr>
            <w:tcW w:w="6662" w:type="dxa"/>
            <w:shd w:val="clear" w:color="auto" w:fill="FFFFFF" w:themeFill="background1"/>
          </w:tcPr>
          <w:p w14:paraId="2A72CB7A" w14:textId="05B1BE48"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Kazuistický seminář</w:t>
            </w:r>
          </w:p>
        </w:tc>
        <w:tc>
          <w:tcPr>
            <w:tcW w:w="1209" w:type="dxa"/>
            <w:shd w:val="clear" w:color="auto" w:fill="FFFFFF" w:themeFill="background1"/>
            <w:vAlign w:val="center"/>
          </w:tcPr>
          <w:p w14:paraId="10F4D8C5" w14:textId="62073B6B"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2B8B3E71" w14:textId="77777777" w:rsidTr="00E66D52">
        <w:tc>
          <w:tcPr>
            <w:tcW w:w="1980" w:type="dxa"/>
            <w:shd w:val="clear" w:color="auto" w:fill="D9D9D9" w:themeFill="background1" w:themeFillShade="D9"/>
          </w:tcPr>
          <w:p w14:paraId="7C1D474F" w14:textId="16708B1D" w:rsidR="00AE7DE1" w:rsidRPr="00AE7DE1" w:rsidRDefault="00AE7DE1" w:rsidP="00AE7DE1">
            <w:pPr>
              <w:rPr>
                <w:rFonts w:asciiTheme="minorHAnsi" w:hAnsiTheme="minorHAnsi" w:cstheme="minorHAnsi"/>
                <w:iCs/>
              </w:rPr>
            </w:pPr>
            <w:r w:rsidRPr="00AE7DE1">
              <w:rPr>
                <w:rFonts w:asciiTheme="minorHAnsi" w:hAnsiTheme="minorHAnsi" w:cstheme="minorHAnsi"/>
                <w:iCs/>
              </w:rPr>
              <w:t>30.11.2023</w:t>
            </w:r>
          </w:p>
        </w:tc>
        <w:tc>
          <w:tcPr>
            <w:tcW w:w="6662" w:type="dxa"/>
            <w:shd w:val="clear" w:color="auto" w:fill="FFFFFF" w:themeFill="background1"/>
          </w:tcPr>
          <w:p w14:paraId="0A4592B2" w14:textId="51169E1A" w:rsidR="00AE7DE1" w:rsidRPr="00AE7DE1" w:rsidRDefault="00AE7DE1" w:rsidP="00F977F9">
            <w:pPr>
              <w:pStyle w:val="Nadpis5"/>
              <w:ind w:left="0"/>
              <w:rPr>
                <w:rFonts w:asciiTheme="minorHAnsi" w:hAnsiTheme="minorHAnsi" w:cstheme="minorHAnsi"/>
                <w:b w:val="0"/>
              </w:rPr>
            </w:pPr>
            <w:r w:rsidRPr="00AE7DE1">
              <w:rPr>
                <w:rFonts w:asciiTheme="minorHAnsi" w:hAnsiTheme="minorHAnsi" w:cstheme="minorHAnsi"/>
                <w:b w:val="0"/>
                <w:iCs/>
              </w:rPr>
              <w:t>Novinky v plastových obalech a předpoklady efektivní recyklace</w:t>
            </w:r>
            <w:r w:rsidR="00F977F9">
              <w:rPr>
                <w:rFonts w:asciiTheme="minorHAnsi" w:hAnsiTheme="minorHAnsi" w:cstheme="minorHAnsi"/>
                <w:b w:val="0"/>
                <w:iCs/>
              </w:rPr>
              <w:t xml:space="preserve"> plastů</w:t>
            </w:r>
          </w:p>
        </w:tc>
        <w:tc>
          <w:tcPr>
            <w:tcW w:w="1209" w:type="dxa"/>
            <w:shd w:val="clear" w:color="auto" w:fill="FFFFFF" w:themeFill="background1"/>
            <w:vAlign w:val="center"/>
          </w:tcPr>
          <w:p w14:paraId="2A1966D8" w14:textId="371E9283"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7BA2873" w14:textId="77777777" w:rsidTr="00E66D52">
        <w:tc>
          <w:tcPr>
            <w:tcW w:w="1980" w:type="dxa"/>
            <w:shd w:val="clear" w:color="auto" w:fill="D9D9D9" w:themeFill="background1" w:themeFillShade="D9"/>
          </w:tcPr>
          <w:p w14:paraId="17E743F4" w14:textId="0D80EF73" w:rsidR="00AE7DE1" w:rsidRPr="00AE7DE1" w:rsidRDefault="00AE7DE1" w:rsidP="00AE7DE1">
            <w:pPr>
              <w:rPr>
                <w:rFonts w:asciiTheme="minorHAnsi" w:hAnsiTheme="minorHAnsi" w:cstheme="minorHAnsi"/>
                <w:iCs/>
              </w:rPr>
            </w:pPr>
            <w:r w:rsidRPr="00AE7DE1">
              <w:rPr>
                <w:rFonts w:asciiTheme="minorHAnsi" w:hAnsiTheme="minorHAnsi" w:cstheme="minorHAnsi"/>
                <w:iCs/>
              </w:rPr>
              <w:t>4.12.2023</w:t>
            </w:r>
          </w:p>
        </w:tc>
        <w:tc>
          <w:tcPr>
            <w:tcW w:w="6662" w:type="dxa"/>
            <w:shd w:val="clear" w:color="auto" w:fill="FFFFFF" w:themeFill="background1"/>
          </w:tcPr>
          <w:p w14:paraId="1E26A562" w14:textId="338D74D8"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Seminář – „Aktuální otázky výuky ekonomiky na SŠ</w:t>
            </w:r>
          </w:p>
        </w:tc>
        <w:tc>
          <w:tcPr>
            <w:tcW w:w="1209" w:type="dxa"/>
            <w:shd w:val="clear" w:color="auto" w:fill="FFFFFF" w:themeFill="background1"/>
            <w:vAlign w:val="center"/>
          </w:tcPr>
          <w:p w14:paraId="4BA36DDA" w14:textId="76854A01"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58516356" w14:textId="77777777" w:rsidTr="00E66D52">
        <w:tc>
          <w:tcPr>
            <w:tcW w:w="1980" w:type="dxa"/>
            <w:shd w:val="clear" w:color="auto" w:fill="D9D9D9" w:themeFill="background1" w:themeFillShade="D9"/>
          </w:tcPr>
          <w:p w14:paraId="1BAE9EF8" w14:textId="0B97B9E0" w:rsidR="00AE7DE1" w:rsidRPr="00AE7DE1" w:rsidRDefault="00AE7DE1" w:rsidP="00AE7DE1">
            <w:pPr>
              <w:rPr>
                <w:rFonts w:asciiTheme="minorHAnsi" w:hAnsiTheme="minorHAnsi" w:cstheme="minorHAnsi"/>
                <w:iCs/>
              </w:rPr>
            </w:pPr>
            <w:r w:rsidRPr="00AE7DE1">
              <w:rPr>
                <w:rFonts w:asciiTheme="minorHAnsi" w:hAnsiTheme="minorHAnsi" w:cstheme="minorHAnsi"/>
                <w:iCs/>
              </w:rPr>
              <w:t>6.12.2023</w:t>
            </w:r>
          </w:p>
        </w:tc>
        <w:tc>
          <w:tcPr>
            <w:tcW w:w="6662" w:type="dxa"/>
            <w:shd w:val="clear" w:color="auto" w:fill="FFFFFF" w:themeFill="background1"/>
          </w:tcPr>
          <w:p w14:paraId="151545BF" w14:textId="495DB557"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Informační seminář – digitalizace a novinky v PŘ</w:t>
            </w:r>
          </w:p>
        </w:tc>
        <w:tc>
          <w:tcPr>
            <w:tcW w:w="1209" w:type="dxa"/>
            <w:shd w:val="clear" w:color="auto" w:fill="FFFFFF" w:themeFill="background1"/>
            <w:vAlign w:val="center"/>
          </w:tcPr>
          <w:p w14:paraId="6C2165F5" w14:textId="3EA9D639"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6C99A663" w14:textId="77777777" w:rsidTr="00E66D52">
        <w:tc>
          <w:tcPr>
            <w:tcW w:w="1980" w:type="dxa"/>
            <w:shd w:val="clear" w:color="auto" w:fill="D9D9D9" w:themeFill="background1" w:themeFillShade="D9"/>
          </w:tcPr>
          <w:p w14:paraId="455CB37B" w14:textId="60980D26" w:rsidR="00AE7DE1" w:rsidRPr="00AE7DE1" w:rsidRDefault="00AE7DE1" w:rsidP="00AE7DE1">
            <w:pPr>
              <w:rPr>
                <w:rFonts w:asciiTheme="minorHAnsi" w:hAnsiTheme="minorHAnsi" w:cstheme="minorHAnsi"/>
                <w:iCs/>
              </w:rPr>
            </w:pPr>
            <w:r w:rsidRPr="00AE7DE1">
              <w:rPr>
                <w:rFonts w:asciiTheme="minorHAnsi" w:hAnsiTheme="minorHAnsi" w:cstheme="minorHAnsi"/>
                <w:iCs/>
              </w:rPr>
              <w:t>7.12.2023</w:t>
            </w:r>
          </w:p>
        </w:tc>
        <w:tc>
          <w:tcPr>
            <w:tcW w:w="6662" w:type="dxa"/>
            <w:shd w:val="clear" w:color="auto" w:fill="FFFFFF" w:themeFill="background1"/>
          </w:tcPr>
          <w:p w14:paraId="105E5C57" w14:textId="007EBD16"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 xml:space="preserve">Odborný seminář </w:t>
            </w:r>
            <w:proofErr w:type="spellStart"/>
            <w:r w:rsidRPr="00AE7DE1">
              <w:rPr>
                <w:rFonts w:asciiTheme="minorHAnsi" w:hAnsiTheme="minorHAnsi" w:cstheme="minorHAnsi"/>
                <w:b w:val="0"/>
                <w:iCs/>
              </w:rPr>
              <w:t>Enersol</w:t>
            </w:r>
            <w:proofErr w:type="spellEnd"/>
          </w:p>
        </w:tc>
        <w:tc>
          <w:tcPr>
            <w:tcW w:w="1209" w:type="dxa"/>
            <w:shd w:val="clear" w:color="auto" w:fill="FFFFFF" w:themeFill="background1"/>
            <w:vAlign w:val="center"/>
          </w:tcPr>
          <w:p w14:paraId="0F09233D" w14:textId="499720F6"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36670A3" w14:textId="77777777" w:rsidTr="00E66D52">
        <w:tc>
          <w:tcPr>
            <w:tcW w:w="1980" w:type="dxa"/>
            <w:shd w:val="clear" w:color="auto" w:fill="D9D9D9" w:themeFill="background1" w:themeFillShade="D9"/>
          </w:tcPr>
          <w:p w14:paraId="5D910BE4" w14:textId="1A04B1E4" w:rsidR="00AE7DE1" w:rsidRPr="00AE7DE1" w:rsidRDefault="00AE7DE1" w:rsidP="00AE7DE1">
            <w:pPr>
              <w:rPr>
                <w:rFonts w:asciiTheme="minorHAnsi" w:hAnsiTheme="minorHAnsi" w:cstheme="minorHAnsi"/>
                <w:iCs/>
              </w:rPr>
            </w:pPr>
            <w:r w:rsidRPr="00AE7DE1">
              <w:rPr>
                <w:rFonts w:asciiTheme="minorHAnsi" w:hAnsiTheme="minorHAnsi" w:cstheme="minorHAnsi"/>
                <w:iCs/>
              </w:rPr>
              <w:t>11. - 12.12.2023</w:t>
            </w:r>
          </w:p>
        </w:tc>
        <w:tc>
          <w:tcPr>
            <w:tcW w:w="6662" w:type="dxa"/>
            <w:shd w:val="clear" w:color="auto" w:fill="FFFFFF" w:themeFill="background1"/>
          </w:tcPr>
          <w:p w14:paraId="20820146" w14:textId="2F487F76"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36778CEF" w14:textId="58E0C6A1"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44BF4F27" w14:textId="77777777" w:rsidTr="00E66D52">
        <w:tc>
          <w:tcPr>
            <w:tcW w:w="1980" w:type="dxa"/>
            <w:shd w:val="clear" w:color="auto" w:fill="D9D9D9" w:themeFill="background1" w:themeFillShade="D9"/>
          </w:tcPr>
          <w:p w14:paraId="2BFBDF74" w14:textId="6C500D87" w:rsidR="00AE7DE1" w:rsidRPr="00AE7DE1" w:rsidRDefault="00AE7DE1" w:rsidP="00AE7DE1">
            <w:pPr>
              <w:rPr>
                <w:rFonts w:asciiTheme="minorHAnsi" w:hAnsiTheme="minorHAnsi" w:cstheme="minorHAnsi"/>
                <w:iCs/>
              </w:rPr>
            </w:pPr>
            <w:r w:rsidRPr="00AE7DE1">
              <w:rPr>
                <w:rFonts w:asciiTheme="minorHAnsi" w:hAnsiTheme="minorHAnsi" w:cstheme="minorHAnsi"/>
                <w:iCs/>
              </w:rPr>
              <w:t>15. - 16.1.2024</w:t>
            </w:r>
          </w:p>
        </w:tc>
        <w:tc>
          <w:tcPr>
            <w:tcW w:w="6662" w:type="dxa"/>
            <w:shd w:val="clear" w:color="auto" w:fill="FFFFFF" w:themeFill="background1"/>
          </w:tcPr>
          <w:p w14:paraId="78B82E7E" w14:textId="37C35BA8"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4CDC914F" w14:textId="05AD2F97"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CD38B63" w14:textId="77777777" w:rsidTr="00E66D52">
        <w:tc>
          <w:tcPr>
            <w:tcW w:w="1980" w:type="dxa"/>
            <w:shd w:val="clear" w:color="auto" w:fill="D9D9D9" w:themeFill="background1" w:themeFillShade="D9"/>
          </w:tcPr>
          <w:p w14:paraId="7A4C61A2" w14:textId="18AF070F" w:rsidR="00AE7DE1" w:rsidRPr="00AE7DE1" w:rsidRDefault="00AE7DE1" w:rsidP="00AE7DE1">
            <w:pPr>
              <w:rPr>
                <w:rFonts w:asciiTheme="minorHAnsi" w:hAnsiTheme="minorHAnsi" w:cstheme="minorHAnsi"/>
                <w:iCs/>
              </w:rPr>
            </w:pPr>
            <w:r w:rsidRPr="00AE7DE1">
              <w:rPr>
                <w:rFonts w:asciiTheme="minorHAnsi" w:hAnsiTheme="minorHAnsi" w:cstheme="minorHAnsi"/>
                <w:iCs/>
              </w:rPr>
              <w:t>18.1.2024</w:t>
            </w:r>
          </w:p>
        </w:tc>
        <w:tc>
          <w:tcPr>
            <w:tcW w:w="6662" w:type="dxa"/>
            <w:shd w:val="clear" w:color="auto" w:fill="FFFFFF" w:themeFill="background1"/>
          </w:tcPr>
          <w:p w14:paraId="5F4A7537" w14:textId="01414E50"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Beseda – „Moje máma z Terezína“</w:t>
            </w:r>
          </w:p>
        </w:tc>
        <w:tc>
          <w:tcPr>
            <w:tcW w:w="1209" w:type="dxa"/>
            <w:shd w:val="clear" w:color="auto" w:fill="FFFFFF" w:themeFill="background1"/>
            <w:vAlign w:val="center"/>
          </w:tcPr>
          <w:p w14:paraId="467FB870" w14:textId="75FE6A77"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F04F1EF" w14:textId="77777777" w:rsidTr="00E66D52">
        <w:tc>
          <w:tcPr>
            <w:tcW w:w="1980" w:type="dxa"/>
            <w:shd w:val="clear" w:color="auto" w:fill="D9D9D9" w:themeFill="background1" w:themeFillShade="D9"/>
          </w:tcPr>
          <w:p w14:paraId="4A97219E" w14:textId="153D4E51" w:rsidR="00AE7DE1" w:rsidRPr="00AE7DE1" w:rsidRDefault="00AE7DE1" w:rsidP="00AE7DE1">
            <w:pPr>
              <w:rPr>
                <w:rFonts w:asciiTheme="minorHAnsi" w:hAnsiTheme="minorHAnsi" w:cstheme="minorHAnsi"/>
                <w:iCs/>
              </w:rPr>
            </w:pPr>
            <w:r w:rsidRPr="00AE7DE1">
              <w:rPr>
                <w:rFonts w:asciiTheme="minorHAnsi" w:hAnsiTheme="minorHAnsi" w:cstheme="minorHAnsi"/>
                <w:iCs/>
              </w:rPr>
              <w:t>2.2.2024</w:t>
            </w:r>
          </w:p>
        </w:tc>
        <w:tc>
          <w:tcPr>
            <w:tcW w:w="6662" w:type="dxa"/>
            <w:shd w:val="clear" w:color="auto" w:fill="FFFFFF" w:themeFill="background1"/>
          </w:tcPr>
          <w:p w14:paraId="22F17D45" w14:textId="4612FBAF"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 xml:space="preserve">Školení IS </w:t>
            </w:r>
            <w:proofErr w:type="spellStart"/>
            <w:r w:rsidRPr="00AE7DE1">
              <w:rPr>
                <w:rFonts w:asciiTheme="minorHAnsi" w:hAnsiTheme="minorHAnsi" w:cstheme="minorHAnsi"/>
                <w:b w:val="0"/>
                <w:iCs/>
              </w:rPr>
              <w:t>Edupage</w:t>
            </w:r>
            <w:proofErr w:type="spellEnd"/>
            <w:r w:rsidRPr="00AE7DE1">
              <w:rPr>
                <w:rFonts w:asciiTheme="minorHAnsi" w:hAnsiTheme="minorHAnsi" w:cstheme="minorHAnsi"/>
                <w:b w:val="0"/>
                <w:iCs/>
              </w:rPr>
              <w:t xml:space="preserve"> – využití nových funkcionalit</w:t>
            </w:r>
          </w:p>
        </w:tc>
        <w:tc>
          <w:tcPr>
            <w:tcW w:w="1209" w:type="dxa"/>
            <w:shd w:val="clear" w:color="auto" w:fill="FFFFFF" w:themeFill="background1"/>
            <w:vAlign w:val="center"/>
          </w:tcPr>
          <w:p w14:paraId="255F95DC" w14:textId="110EFCED"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27</w:t>
            </w:r>
          </w:p>
        </w:tc>
      </w:tr>
      <w:tr w:rsidR="00AE7DE1" w:rsidRPr="00AE7DE1" w14:paraId="6A01B3D6" w14:textId="77777777" w:rsidTr="00E66D52">
        <w:tc>
          <w:tcPr>
            <w:tcW w:w="1980" w:type="dxa"/>
            <w:shd w:val="clear" w:color="auto" w:fill="D9D9D9" w:themeFill="background1" w:themeFillShade="D9"/>
          </w:tcPr>
          <w:p w14:paraId="5BC255EF" w14:textId="1DF9A08F" w:rsidR="00AE7DE1" w:rsidRPr="00AE7DE1" w:rsidRDefault="00AE7DE1" w:rsidP="00AE7DE1">
            <w:pPr>
              <w:rPr>
                <w:rFonts w:asciiTheme="minorHAnsi" w:hAnsiTheme="minorHAnsi" w:cstheme="minorHAnsi"/>
                <w:iCs/>
              </w:rPr>
            </w:pPr>
            <w:r w:rsidRPr="00AE7DE1">
              <w:rPr>
                <w:rFonts w:asciiTheme="minorHAnsi" w:hAnsiTheme="minorHAnsi" w:cstheme="minorHAnsi"/>
                <w:iCs/>
              </w:rPr>
              <w:t>2.2.2024</w:t>
            </w:r>
          </w:p>
        </w:tc>
        <w:tc>
          <w:tcPr>
            <w:tcW w:w="6662" w:type="dxa"/>
            <w:shd w:val="clear" w:color="auto" w:fill="FFFFFF" w:themeFill="background1"/>
          </w:tcPr>
          <w:p w14:paraId="4967922F" w14:textId="3C177DCE"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ICT – digitální identita</w:t>
            </w:r>
          </w:p>
        </w:tc>
        <w:tc>
          <w:tcPr>
            <w:tcW w:w="1209" w:type="dxa"/>
            <w:shd w:val="clear" w:color="auto" w:fill="FFFFFF" w:themeFill="background1"/>
            <w:vAlign w:val="center"/>
          </w:tcPr>
          <w:p w14:paraId="255FDF2E" w14:textId="3DDF54DE"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25</w:t>
            </w:r>
          </w:p>
        </w:tc>
      </w:tr>
      <w:tr w:rsidR="00AE7DE1" w:rsidRPr="00AE7DE1" w14:paraId="53C91949" w14:textId="77777777" w:rsidTr="00E66D52">
        <w:tc>
          <w:tcPr>
            <w:tcW w:w="1980" w:type="dxa"/>
            <w:shd w:val="clear" w:color="auto" w:fill="D9D9D9" w:themeFill="background1" w:themeFillShade="D9"/>
          </w:tcPr>
          <w:p w14:paraId="5E5D078F" w14:textId="74F663FA" w:rsidR="00AE7DE1" w:rsidRPr="00AE7DE1" w:rsidRDefault="00AE7DE1" w:rsidP="00AE7DE1">
            <w:pPr>
              <w:rPr>
                <w:rFonts w:asciiTheme="minorHAnsi" w:hAnsiTheme="minorHAnsi" w:cstheme="minorHAnsi"/>
                <w:iCs/>
              </w:rPr>
            </w:pPr>
            <w:r w:rsidRPr="00AE7DE1">
              <w:rPr>
                <w:rFonts w:asciiTheme="minorHAnsi" w:hAnsiTheme="minorHAnsi" w:cstheme="minorHAnsi"/>
                <w:iCs/>
              </w:rPr>
              <w:t>2.2.2024</w:t>
            </w:r>
          </w:p>
        </w:tc>
        <w:tc>
          <w:tcPr>
            <w:tcW w:w="6662" w:type="dxa"/>
            <w:shd w:val="clear" w:color="auto" w:fill="FFFFFF" w:themeFill="background1"/>
          </w:tcPr>
          <w:p w14:paraId="31F7EB97" w14:textId="103394FC"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 Vedení třídnických hodin</w:t>
            </w:r>
          </w:p>
        </w:tc>
        <w:tc>
          <w:tcPr>
            <w:tcW w:w="1209" w:type="dxa"/>
            <w:shd w:val="clear" w:color="auto" w:fill="FFFFFF" w:themeFill="background1"/>
            <w:vAlign w:val="center"/>
          </w:tcPr>
          <w:p w14:paraId="0F15D640" w14:textId="3653DE60"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25</w:t>
            </w:r>
          </w:p>
        </w:tc>
      </w:tr>
      <w:tr w:rsidR="00AE7DE1" w:rsidRPr="00AE7DE1" w14:paraId="0711311A" w14:textId="77777777" w:rsidTr="001E4E1E">
        <w:tc>
          <w:tcPr>
            <w:tcW w:w="1980" w:type="dxa"/>
            <w:shd w:val="clear" w:color="auto" w:fill="D9D9D9" w:themeFill="background1" w:themeFillShade="D9"/>
            <w:vAlign w:val="center"/>
          </w:tcPr>
          <w:p w14:paraId="64DBDCA9" w14:textId="300E222F" w:rsidR="00AE7DE1" w:rsidRPr="00AE7DE1" w:rsidRDefault="00AE7DE1" w:rsidP="00AE7DE1">
            <w:pPr>
              <w:rPr>
                <w:rFonts w:asciiTheme="minorHAnsi" w:hAnsiTheme="minorHAnsi" w:cstheme="minorHAnsi"/>
                <w:iCs/>
              </w:rPr>
            </w:pPr>
            <w:r w:rsidRPr="00AE7DE1">
              <w:rPr>
                <w:rFonts w:asciiTheme="minorHAnsi" w:hAnsiTheme="minorHAnsi" w:cstheme="minorHAnsi"/>
                <w:iCs/>
              </w:rPr>
              <w:t>11. - 12.3.2024</w:t>
            </w:r>
          </w:p>
        </w:tc>
        <w:tc>
          <w:tcPr>
            <w:tcW w:w="6662" w:type="dxa"/>
            <w:shd w:val="clear" w:color="auto" w:fill="FFFFFF" w:themeFill="background1"/>
          </w:tcPr>
          <w:p w14:paraId="61AD22BF" w14:textId="6CE1CF46"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4A1AF40B" w14:textId="10494BFC"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5B292B8" w14:textId="77777777" w:rsidTr="001E4E1E">
        <w:tc>
          <w:tcPr>
            <w:tcW w:w="1980" w:type="dxa"/>
            <w:shd w:val="clear" w:color="auto" w:fill="D9D9D9" w:themeFill="background1" w:themeFillShade="D9"/>
            <w:vAlign w:val="center"/>
          </w:tcPr>
          <w:p w14:paraId="39956386" w14:textId="531D8B31" w:rsidR="00AE7DE1" w:rsidRPr="00AE7DE1" w:rsidRDefault="00AE7DE1" w:rsidP="00AE7DE1">
            <w:pPr>
              <w:rPr>
                <w:rFonts w:asciiTheme="minorHAnsi" w:hAnsiTheme="minorHAnsi" w:cstheme="minorHAnsi"/>
                <w:iCs/>
              </w:rPr>
            </w:pPr>
            <w:r w:rsidRPr="00AE7DE1">
              <w:rPr>
                <w:rFonts w:asciiTheme="minorHAnsi" w:hAnsiTheme="minorHAnsi" w:cstheme="minorHAnsi"/>
                <w:iCs/>
              </w:rPr>
              <w:t>26.3.2024</w:t>
            </w:r>
          </w:p>
        </w:tc>
        <w:tc>
          <w:tcPr>
            <w:tcW w:w="6662" w:type="dxa"/>
            <w:shd w:val="clear" w:color="auto" w:fill="FFFFFF" w:themeFill="background1"/>
          </w:tcPr>
          <w:p w14:paraId="3317E48C" w14:textId="35EBC843"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Školení pro zástupce ředitelů SŚ a VOŠ ZK</w:t>
            </w:r>
          </w:p>
        </w:tc>
        <w:tc>
          <w:tcPr>
            <w:tcW w:w="1209" w:type="dxa"/>
            <w:shd w:val="clear" w:color="auto" w:fill="FFFFFF" w:themeFill="background1"/>
            <w:vAlign w:val="center"/>
          </w:tcPr>
          <w:p w14:paraId="36A792AC" w14:textId="77BFC0FE"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0DAFC03B" w14:textId="77777777" w:rsidTr="001E4E1E">
        <w:tc>
          <w:tcPr>
            <w:tcW w:w="1980" w:type="dxa"/>
            <w:shd w:val="clear" w:color="auto" w:fill="D9D9D9" w:themeFill="background1" w:themeFillShade="D9"/>
            <w:vAlign w:val="center"/>
          </w:tcPr>
          <w:p w14:paraId="3EB38C90" w14:textId="68148195" w:rsidR="00AE7DE1" w:rsidRPr="00AE7DE1" w:rsidRDefault="00AE7DE1" w:rsidP="00AE7DE1">
            <w:pPr>
              <w:rPr>
                <w:rFonts w:asciiTheme="minorHAnsi" w:hAnsiTheme="minorHAnsi" w:cstheme="minorHAnsi"/>
                <w:iCs/>
              </w:rPr>
            </w:pPr>
            <w:r w:rsidRPr="00AE7DE1">
              <w:rPr>
                <w:rFonts w:asciiTheme="minorHAnsi" w:hAnsiTheme="minorHAnsi" w:cstheme="minorHAnsi"/>
                <w:iCs/>
              </w:rPr>
              <w:t>2. - 3.4.2024</w:t>
            </w:r>
          </w:p>
        </w:tc>
        <w:tc>
          <w:tcPr>
            <w:tcW w:w="6662" w:type="dxa"/>
            <w:shd w:val="clear" w:color="auto" w:fill="FFFFFF" w:themeFill="background1"/>
          </w:tcPr>
          <w:p w14:paraId="0924437D" w14:textId="4FC5FB2A"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Na řešení orientovaná práce s dětmi, rodinami a třídami</w:t>
            </w:r>
          </w:p>
        </w:tc>
        <w:tc>
          <w:tcPr>
            <w:tcW w:w="1209" w:type="dxa"/>
            <w:shd w:val="clear" w:color="auto" w:fill="FFFFFF" w:themeFill="background1"/>
            <w:vAlign w:val="center"/>
          </w:tcPr>
          <w:p w14:paraId="4F3DB759" w14:textId="585B6ABD"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CAA284E" w14:textId="77777777" w:rsidTr="001E4E1E">
        <w:tc>
          <w:tcPr>
            <w:tcW w:w="1980" w:type="dxa"/>
            <w:shd w:val="clear" w:color="auto" w:fill="D9D9D9" w:themeFill="background1" w:themeFillShade="D9"/>
            <w:vAlign w:val="center"/>
          </w:tcPr>
          <w:p w14:paraId="2A6E4451" w14:textId="0A15259F" w:rsidR="00AE7DE1" w:rsidRPr="00AE7DE1" w:rsidRDefault="00AE7DE1" w:rsidP="00AE7DE1">
            <w:pPr>
              <w:rPr>
                <w:rFonts w:asciiTheme="minorHAnsi" w:hAnsiTheme="minorHAnsi" w:cstheme="minorHAnsi"/>
                <w:iCs/>
              </w:rPr>
            </w:pPr>
            <w:r w:rsidRPr="00AE7DE1">
              <w:rPr>
                <w:rFonts w:asciiTheme="minorHAnsi" w:hAnsiTheme="minorHAnsi" w:cstheme="minorHAnsi"/>
                <w:iCs/>
              </w:rPr>
              <w:t>9.4.2024</w:t>
            </w:r>
          </w:p>
        </w:tc>
        <w:tc>
          <w:tcPr>
            <w:tcW w:w="6662" w:type="dxa"/>
            <w:shd w:val="clear" w:color="auto" w:fill="FFFFFF" w:themeFill="background1"/>
          </w:tcPr>
          <w:p w14:paraId="633FA9B2" w14:textId="06AEBE0F"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Mediální výchova – Jak vznikají zprávy</w:t>
            </w:r>
          </w:p>
        </w:tc>
        <w:tc>
          <w:tcPr>
            <w:tcW w:w="1209" w:type="dxa"/>
            <w:shd w:val="clear" w:color="auto" w:fill="FFFFFF" w:themeFill="background1"/>
            <w:vAlign w:val="center"/>
          </w:tcPr>
          <w:p w14:paraId="1C5DFC70" w14:textId="2A56F588"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636C849" w14:textId="77777777" w:rsidTr="001E4E1E">
        <w:tc>
          <w:tcPr>
            <w:tcW w:w="1980" w:type="dxa"/>
            <w:shd w:val="clear" w:color="auto" w:fill="D9D9D9" w:themeFill="background1" w:themeFillShade="D9"/>
            <w:vAlign w:val="center"/>
          </w:tcPr>
          <w:p w14:paraId="06D92D74" w14:textId="1DD633CF" w:rsidR="00AE7DE1" w:rsidRPr="00AE7DE1" w:rsidRDefault="00AE7DE1" w:rsidP="00AE7DE1">
            <w:pPr>
              <w:rPr>
                <w:rFonts w:asciiTheme="minorHAnsi" w:hAnsiTheme="minorHAnsi" w:cstheme="minorHAnsi"/>
                <w:iCs/>
              </w:rPr>
            </w:pPr>
            <w:r w:rsidRPr="00AE7DE1">
              <w:rPr>
                <w:rFonts w:asciiTheme="minorHAnsi" w:hAnsiTheme="minorHAnsi" w:cstheme="minorHAnsi"/>
                <w:iCs/>
              </w:rPr>
              <w:t>10.4.2024</w:t>
            </w:r>
          </w:p>
        </w:tc>
        <w:tc>
          <w:tcPr>
            <w:tcW w:w="6662" w:type="dxa"/>
            <w:shd w:val="clear" w:color="auto" w:fill="FFFFFF" w:themeFill="background1"/>
          </w:tcPr>
          <w:p w14:paraId="54B16AF2" w14:textId="14C06670"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Jak v matematice rozvíjet dovednosti pro život</w:t>
            </w:r>
          </w:p>
        </w:tc>
        <w:tc>
          <w:tcPr>
            <w:tcW w:w="1209" w:type="dxa"/>
            <w:shd w:val="clear" w:color="auto" w:fill="FFFFFF" w:themeFill="background1"/>
            <w:vAlign w:val="center"/>
          </w:tcPr>
          <w:p w14:paraId="35609B69" w14:textId="45F6BA46"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6C246E1B" w14:textId="77777777" w:rsidTr="001E4E1E">
        <w:tc>
          <w:tcPr>
            <w:tcW w:w="1980" w:type="dxa"/>
            <w:shd w:val="clear" w:color="auto" w:fill="D9D9D9" w:themeFill="background1" w:themeFillShade="D9"/>
            <w:vAlign w:val="center"/>
          </w:tcPr>
          <w:p w14:paraId="0EAE7AC1" w14:textId="463805B8" w:rsidR="00AE7DE1" w:rsidRPr="00AE7DE1" w:rsidRDefault="00AE7DE1" w:rsidP="00AE7DE1">
            <w:pPr>
              <w:rPr>
                <w:rFonts w:asciiTheme="minorHAnsi" w:hAnsiTheme="minorHAnsi" w:cstheme="minorHAnsi"/>
                <w:iCs/>
              </w:rPr>
            </w:pPr>
            <w:r w:rsidRPr="00AE7DE1">
              <w:rPr>
                <w:rFonts w:asciiTheme="minorHAnsi" w:hAnsiTheme="minorHAnsi" w:cstheme="minorHAnsi"/>
                <w:iCs/>
              </w:rPr>
              <w:t>11.4.2024</w:t>
            </w:r>
          </w:p>
        </w:tc>
        <w:tc>
          <w:tcPr>
            <w:tcW w:w="6662" w:type="dxa"/>
            <w:shd w:val="clear" w:color="auto" w:fill="FFFFFF" w:themeFill="background1"/>
          </w:tcPr>
          <w:p w14:paraId="56A7F69C" w14:textId="336E1E85" w:rsidR="00AE7DE1" w:rsidRPr="00AE7DE1" w:rsidRDefault="00AE7DE1" w:rsidP="00AE7DE1">
            <w:pPr>
              <w:pStyle w:val="Nadpis5"/>
              <w:ind w:hanging="300"/>
              <w:rPr>
                <w:rFonts w:asciiTheme="minorHAnsi" w:hAnsiTheme="minorHAnsi" w:cstheme="minorHAnsi"/>
                <w:b w:val="0"/>
              </w:rPr>
            </w:pPr>
            <w:r w:rsidRPr="00AE7DE1">
              <w:rPr>
                <w:rFonts w:asciiTheme="minorHAnsi" w:hAnsiTheme="minorHAnsi" w:cstheme="minorHAnsi"/>
                <w:b w:val="0"/>
                <w:iCs/>
              </w:rPr>
              <w:t>Rizika závislostí na internetu, sociálních sítích a digitálních hrách</w:t>
            </w:r>
          </w:p>
        </w:tc>
        <w:tc>
          <w:tcPr>
            <w:tcW w:w="1209" w:type="dxa"/>
            <w:shd w:val="clear" w:color="auto" w:fill="FFFFFF" w:themeFill="background1"/>
            <w:vAlign w:val="center"/>
          </w:tcPr>
          <w:p w14:paraId="04AC96DE" w14:textId="62F689D3"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12AC043C" w14:textId="77777777" w:rsidTr="001E4E1E">
        <w:tc>
          <w:tcPr>
            <w:tcW w:w="1980" w:type="dxa"/>
            <w:shd w:val="clear" w:color="auto" w:fill="D9D9D9" w:themeFill="background1" w:themeFillShade="D9"/>
            <w:vAlign w:val="center"/>
          </w:tcPr>
          <w:p w14:paraId="4CA0E922" w14:textId="01C81CB5" w:rsidR="00AE7DE1" w:rsidRPr="00AE7DE1" w:rsidRDefault="00AE7DE1" w:rsidP="00AE7DE1">
            <w:pPr>
              <w:rPr>
                <w:rFonts w:asciiTheme="minorHAnsi" w:hAnsiTheme="minorHAnsi" w:cstheme="minorHAnsi"/>
                <w:iCs/>
              </w:rPr>
            </w:pPr>
            <w:r w:rsidRPr="00AE7DE1">
              <w:rPr>
                <w:rFonts w:asciiTheme="minorHAnsi" w:hAnsiTheme="minorHAnsi" w:cstheme="minorHAnsi"/>
                <w:iCs/>
              </w:rPr>
              <w:t>22. - 23.4.2024</w:t>
            </w:r>
          </w:p>
        </w:tc>
        <w:tc>
          <w:tcPr>
            <w:tcW w:w="6662" w:type="dxa"/>
            <w:shd w:val="clear" w:color="auto" w:fill="FFFFFF" w:themeFill="background1"/>
          </w:tcPr>
          <w:p w14:paraId="541CA9C6" w14:textId="69D43EA8" w:rsidR="00AE7DE1" w:rsidRPr="00AE7DE1" w:rsidRDefault="00AE7DE1" w:rsidP="00AE7DE1">
            <w:pPr>
              <w:pStyle w:val="Nadpis5"/>
              <w:ind w:hanging="300"/>
              <w:rPr>
                <w:rFonts w:asciiTheme="minorHAnsi" w:hAnsiTheme="minorHAnsi" w:cstheme="minorHAnsi"/>
                <w:b w:val="0"/>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6AA9E466" w14:textId="2AB43D02"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7038DF15" w14:textId="77777777" w:rsidTr="001E4E1E">
        <w:tc>
          <w:tcPr>
            <w:tcW w:w="1980" w:type="dxa"/>
            <w:shd w:val="clear" w:color="auto" w:fill="D9D9D9" w:themeFill="background1" w:themeFillShade="D9"/>
            <w:vAlign w:val="center"/>
          </w:tcPr>
          <w:p w14:paraId="3278E4A8" w14:textId="7E1A3F58" w:rsidR="00AE7DE1" w:rsidRPr="00AE7DE1" w:rsidRDefault="00AE7DE1" w:rsidP="00AE7DE1">
            <w:pPr>
              <w:rPr>
                <w:rFonts w:asciiTheme="minorHAnsi" w:hAnsiTheme="minorHAnsi" w:cstheme="minorHAnsi"/>
                <w:iCs/>
              </w:rPr>
            </w:pPr>
            <w:r w:rsidRPr="00AE7DE1">
              <w:rPr>
                <w:rFonts w:asciiTheme="minorHAnsi" w:hAnsiTheme="minorHAnsi" w:cstheme="minorHAnsi"/>
                <w:iCs/>
              </w:rPr>
              <w:t>25.4.2024</w:t>
            </w:r>
          </w:p>
        </w:tc>
        <w:tc>
          <w:tcPr>
            <w:tcW w:w="6662" w:type="dxa"/>
            <w:shd w:val="clear" w:color="auto" w:fill="FFFFFF" w:themeFill="background1"/>
          </w:tcPr>
          <w:p w14:paraId="62E8D6AC" w14:textId="3AC41182"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Stavební veletrh Brno</w:t>
            </w:r>
          </w:p>
        </w:tc>
        <w:tc>
          <w:tcPr>
            <w:tcW w:w="1209" w:type="dxa"/>
            <w:shd w:val="clear" w:color="auto" w:fill="FFFFFF" w:themeFill="background1"/>
            <w:vAlign w:val="center"/>
          </w:tcPr>
          <w:p w14:paraId="198075EE" w14:textId="54D98422"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03B68F61" w14:textId="77777777" w:rsidTr="001E4E1E">
        <w:tc>
          <w:tcPr>
            <w:tcW w:w="1980" w:type="dxa"/>
            <w:shd w:val="clear" w:color="auto" w:fill="D9D9D9" w:themeFill="background1" w:themeFillShade="D9"/>
            <w:vAlign w:val="center"/>
          </w:tcPr>
          <w:p w14:paraId="50D32E9A" w14:textId="4CDE4AAB" w:rsidR="00AE7DE1" w:rsidRPr="00AE7DE1" w:rsidRDefault="00AE7DE1" w:rsidP="00AE7DE1">
            <w:pPr>
              <w:rPr>
                <w:rFonts w:asciiTheme="minorHAnsi" w:hAnsiTheme="minorHAnsi" w:cstheme="minorHAnsi"/>
                <w:iCs/>
              </w:rPr>
            </w:pPr>
            <w:r w:rsidRPr="00AE7DE1">
              <w:rPr>
                <w:rFonts w:asciiTheme="minorHAnsi" w:hAnsiTheme="minorHAnsi" w:cstheme="minorHAnsi"/>
                <w:iCs/>
              </w:rPr>
              <w:t>26.4.2024</w:t>
            </w:r>
          </w:p>
        </w:tc>
        <w:tc>
          <w:tcPr>
            <w:tcW w:w="6662" w:type="dxa"/>
            <w:shd w:val="clear" w:color="auto" w:fill="FFFFFF" w:themeFill="background1"/>
          </w:tcPr>
          <w:p w14:paraId="50AF9B18" w14:textId="5D5406A1"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Pracovně právní vztahy pracovníků ve školství</w:t>
            </w:r>
          </w:p>
        </w:tc>
        <w:tc>
          <w:tcPr>
            <w:tcW w:w="1209" w:type="dxa"/>
            <w:shd w:val="clear" w:color="auto" w:fill="FFFFFF" w:themeFill="background1"/>
            <w:vAlign w:val="center"/>
          </w:tcPr>
          <w:p w14:paraId="7BDDB6B1" w14:textId="412CEC1B"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435F9529" w14:textId="77777777" w:rsidTr="001E4E1E">
        <w:tc>
          <w:tcPr>
            <w:tcW w:w="1980" w:type="dxa"/>
            <w:shd w:val="clear" w:color="auto" w:fill="D9D9D9" w:themeFill="background1" w:themeFillShade="D9"/>
            <w:vAlign w:val="center"/>
          </w:tcPr>
          <w:p w14:paraId="0DA71F15" w14:textId="5CE4EDAF" w:rsidR="00AE7DE1" w:rsidRPr="00AE7DE1" w:rsidRDefault="00AE7DE1" w:rsidP="00AE7DE1">
            <w:pPr>
              <w:rPr>
                <w:rFonts w:asciiTheme="minorHAnsi" w:hAnsiTheme="minorHAnsi" w:cstheme="minorHAnsi"/>
                <w:iCs/>
              </w:rPr>
            </w:pPr>
            <w:r w:rsidRPr="00AE7DE1">
              <w:rPr>
                <w:rFonts w:asciiTheme="minorHAnsi" w:hAnsiTheme="minorHAnsi" w:cstheme="minorHAnsi"/>
                <w:iCs/>
              </w:rPr>
              <w:t>9. - 10.5.2024</w:t>
            </w:r>
          </w:p>
        </w:tc>
        <w:tc>
          <w:tcPr>
            <w:tcW w:w="6662" w:type="dxa"/>
            <w:shd w:val="clear" w:color="auto" w:fill="FFFFFF" w:themeFill="background1"/>
          </w:tcPr>
          <w:p w14:paraId="5F602DDC" w14:textId="0A5935E0" w:rsidR="00AE7DE1" w:rsidRPr="00AE7DE1" w:rsidRDefault="00AE7DE1" w:rsidP="00AE7DE1">
            <w:pPr>
              <w:pStyle w:val="Nadpis5"/>
              <w:ind w:hanging="300"/>
              <w:rPr>
                <w:rFonts w:asciiTheme="minorHAnsi" w:hAnsiTheme="minorHAnsi" w:cstheme="minorHAnsi"/>
                <w:b w:val="0"/>
                <w:iCs/>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orientovaná práce s dětmi, rodinami a třídami</w:t>
            </w:r>
          </w:p>
        </w:tc>
        <w:tc>
          <w:tcPr>
            <w:tcW w:w="1209" w:type="dxa"/>
            <w:shd w:val="clear" w:color="auto" w:fill="FFFFFF" w:themeFill="background1"/>
            <w:vAlign w:val="center"/>
          </w:tcPr>
          <w:p w14:paraId="07CC4AD5" w14:textId="5E9C20BF"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23489B7E" w14:textId="77777777" w:rsidTr="001E4E1E">
        <w:tc>
          <w:tcPr>
            <w:tcW w:w="1980" w:type="dxa"/>
            <w:shd w:val="clear" w:color="auto" w:fill="D9D9D9" w:themeFill="background1" w:themeFillShade="D9"/>
            <w:vAlign w:val="center"/>
          </w:tcPr>
          <w:p w14:paraId="44EA202F" w14:textId="112E6B42" w:rsidR="00AE7DE1" w:rsidRPr="00AE7DE1" w:rsidRDefault="00AE7DE1" w:rsidP="00AE7DE1">
            <w:pPr>
              <w:rPr>
                <w:rFonts w:asciiTheme="minorHAnsi" w:hAnsiTheme="minorHAnsi" w:cstheme="minorHAnsi"/>
                <w:iCs/>
              </w:rPr>
            </w:pPr>
            <w:r w:rsidRPr="00AE7DE1">
              <w:rPr>
                <w:rFonts w:asciiTheme="minorHAnsi" w:hAnsiTheme="minorHAnsi" w:cstheme="minorHAnsi"/>
                <w:iCs/>
              </w:rPr>
              <w:t>14.5.2024</w:t>
            </w:r>
          </w:p>
        </w:tc>
        <w:tc>
          <w:tcPr>
            <w:tcW w:w="6662" w:type="dxa"/>
            <w:shd w:val="clear" w:color="auto" w:fill="FFFFFF" w:themeFill="background1"/>
          </w:tcPr>
          <w:p w14:paraId="64E18031" w14:textId="315181C6"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Webinář – „Daňová evidence“</w:t>
            </w:r>
          </w:p>
        </w:tc>
        <w:tc>
          <w:tcPr>
            <w:tcW w:w="1209" w:type="dxa"/>
            <w:shd w:val="clear" w:color="auto" w:fill="FFFFFF" w:themeFill="background1"/>
            <w:vAlign w:val="center"/>
          </w:tcPr>
          <w:p w14:paraId="39FFBED4" w14:textId="17DCCF85"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7D4DD95D" w14:textId="77777777" w:rsidTr="001E4E1E">
        <w:tc>
          <w:tcPr>
            <w:tcW w:w="1980" w:type="dxa"/>
            <w:shd w:val="clear" w:color="auto" w:fill="D9D9D9" w:themeFill="background1" w:themeFillShade="D9"/>
            <w:vAlign w:val="center"/>
          </w:tcPr>
          <w:p w14:paraId="3381E766" w14:textId="000082B7" w:rsidR="00AE7DE1" w:rsidRPr="00AE7DE1" w:rsidRDefault="00AE7DE1" w:rsidP="00AE7DE1">
            <w:pPr>
              <w:rPr>
                <w:rFonts w:asciiTheme="minorHAnsi" w:hAnsiTheme="minorHAnsi" w:cstheme="minorHAnsi"/>
                <w:iCs/>
              </w:rPr>
            </w:pPr>
            <w:r w:rsidRPr="00AE7DE1">
              <w:rPr>
                <w:rFonts w:asciiTheme="minorHAnsi" w:hAnsiTheme="minorHAnsi" w:cstheme="minorHAnsi"/>
                <w:iCs/>
              </w:rPr>
              <w:t>17.5.2024</w:t>
            </w:r>
          </w:p>
        </w:tc>
        <w:tc>
          <w:tcPr>
            <w:tcW w:w="6662" w:type="dxa"/>
            <w:shd w:val="clear" w:color="auto" w:fill="FFFFFF" w:themeFill="background1"/>
          </w:tcPr>
          <w:p w14:paraId="1996F77E" w14:textId="2DF3DAC6"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Odborná exkurze – Brněnské vodojemy</w:t>
            </w:r>
          </w:p>
        </w:tc>
        <w:tc>
          <w:tcPr>
            <w:tcW w:w="1209" w:type="dxa"/>
            <w:shd w:val="clear" w:color="auto" w:fill="FFFFFF" w:themeFill="background1"/>
            <w:vAlign w:val="center"/>
          </w:tcPr>
          <w:p w14:paraId="4FA16288" w14:textId="6A2F5413"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47E06F51" w14:textId="77777777" w:rsidTr="001E4E1E">
        <w:tc>
          <w:tcPr>
            <w:tcW w:w="1980" w:type="dxa"/>
            <w:shd w:val="clear" w:color="auto" w:fill="D9D9D9" w:themeFill="background1" w:themeFillShade="D9"/>
            <w:vAlign w:val="center"/>
          </w:tcPr>
          <w:p w14:paraId="2E98BC72" w14:textId="45CE2B23" w:rsidR="00AE7DE1" w:rsidRPr="00AE7DE1" w:rsidRDefault="00AE7DE1" w:rsidP="00AE7DE1">
            <w:pPr>
              <w:rPr>
                <w:rFonts w:asciiTheme="minorHAnsi" w:hAnsiTheme="minorHAnsi" w:cstheme="minorHAnsi"/>
                <w:iCs/>
              </w:rPr>
            </w:pPr>
            <w:r w:rsidRPr="00AE7DE1">
              <w:rPr>
                <w:rFonts w:asciiTheme="minorHAnsi" w:hAnsiTheme="minorHAnsi" w:cstheme="minorHAnsi"/>
                <w:iCs/>
              </w:rPr>
              <w:t>27. - 28.5.2024</w:t>
            </w:r>
          </w:p>
        </w:tc>
        <w:tc>
          <w:tcPr>
            <w:tcW w:w="6662" w:type="dxa"/>
            <w:shd w:val="clear" w:color="auto" w:fill="FFFFFF" w:themeFill="background1"/>
          </w:tcPr>
          <w:p w14:paraId="34823E67" w14:textId="390EDDD4" w:rsidR="00AE7DE1" w:rsidRPr="00AE7DE1" w:rsidRDefault="00AE7DE1" w:rsidP="00AE7DE1">
            <w:pPr>
              <w:pStyle w:val="Nadpis5"/>
              <w:ind w:hanging="300"/>
              <w:rPr>
                <w:rFonts w:asciiTheme="minorHAnsi" w:hAnsiTheme="minorHAnsi" w:cstheme="minorHAnsi"/>
                <w:b w:val="0"/>
                <w:iCs/>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03A0B8DC" w14:textId="424F925E"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62DC2814" w14:textId="77777777" w:rsidTr="00E66D52">
        <w:tc>
          <w:tcPr>
            <w:tcW w:w="1980" w:type="dxa"/>
            <w:shd w:val="clear" w:color="auto" w:fill="D9D9D9" w:themeFill="background1" w:themeFillShade="D9"/>
          </w:tcPr>
          <w:p w14:paraId="081B5464" w14:textId="332BD464" w:rsidR="00AE7DE1" w:rsidRPr="00AE7DE1" w:rsidRDefault="00AE7DE1" w:rsidP="00AE7DE1">
            <w:pPr>
              <w:rPr>
                <w:rFonts w:asciiTheme="minorHAnsi" w:hAnsiTheme="minorHAnsi" w:cstheme="minorHAnsi"/>
                <w:iCs/>
              </w:rPr>
            </w:pPr>
            <w:r w:rsidRPr="00AE7DE1">
              <w:rPr>
                <w:rFonts w:asciiTheme="minorHAnsi" w:hAnsiTheme="minorHAnsi" w:cstheme="minorHAnsi"/>
                <w:iCs/>
              </w:rPr>
              <w:t>29.5.2024</w:t>
            </w:r>
          </w:p>
        </w:tc>
        <w:tc>
          <w:tcPr>
            <w:tcW w:w="6662" w:type="dxa"/>
            <w:shd w:val="clear" w:color="auto" w:fill="FFFFFF" w:themeFill="background1"/>
          </w:tcPr>
          <w:p w14:paraId="1B812B44" w14:textId="486928BF"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Setkání s vedením školy a se ŠPP ISŠ Valašské Meziříčí</w:t>
            </w:r>
          </w:p>
        </w:tc>
        <w:tc>
          <w:tcPr>
            <w:tcW w:w="1209" w:type="dxa"/>
            <w:shd w:val="clear" w:color="auto" w:fill="FFFFFF" w:themeFill="background1"/>
            <w:vAlign w:val="center"/>
          </w:tcPr>
          <w:p w14:paraId="45658640" w14:textId="786B2643"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1850E5C2" w14:textId="77777777" w:rsidTr="00E66D52">
        <w:tc>
          <w:tcPr>
            <w:tcW w:w="1980" w:type="dxa"/>
            <w:shd w:val="clear" w:color="auto" w:fill="D9D9D9" w:themeFill="background1" w:themeFillShade="D9"/>
          </w:tcPr>
          <w:p w14:paraId="32FA7782" w14:textId="5E2B49D4" w:rsidR="00AE7DE1" w:rsidRPr="00AE7DE1" w:rsidRDefault="00AE7DE1" w:rsidP="00AE7DE1">
            <w:pPr>
              <w:rPr>
                <w:rFonts w:asciiTheme="minorHAnsi" w:hAnsiTheme="minorHAnsi" w:cstheme="minorHAnsi"/>
                <w:iCs/>
              </w:rPr>
            </w:pPr>
            <w:r w:rsidRPr="00AE7DE1">
              <w:rPr>
                <w:rFonts w:asciiTheme="minorHAnsi" w:hAnsiTheme="minorHAnsi" w:cstheme="minorHAnsi"/>
                <w:iCs/>
              </w:rPr>
              <w:t>6. - 7.6.2024</w:t>
            </w:r>
          </w:p>
        </w:tc>
        <w:tc>
          <w:tcPr>
            <w:tcW w:w="6662" w:type="dxa"/>
            <w:shd w:val="clear" w:color="auto" w:fill="FFFFFF" w:themeFill="background1"/>
          </w:tcPr>
          <w:p w14:paraId="4DC793D0" w14:textId="7537000C"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Na řešení orientovaná práce s dětmi, rodinami a třídami</w:t>
            </w:r>
          </w:p>
        </w:tc>
        <w:tc>
          <w:tcPr>
            <w:tcW w:w="1209" w:type="dxa"/>
            <w:shd w:val="clear" w:color="auto" w:fill="FFFFFF" w:themeFill="background1"/>
            <w:vAlign w:val="center"/>
          </w:tcPr>
          <w:p w14:paraId="7C7E6761" w14:textId="43F3EDC1"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5B928192" w14:textId="77777777" w:rsidTr="00E66D52">
        <w:tc>
          <w:tcPr>
            <w:tcW w:w="1980" w:type="dxa"/>
            <w:shd w:val="clear" w:color="auto" w:fill="D9D9D9" w:themeFill="background1" w:themeFillShade="D9"/>
          </w:tcPr>
          <w:p w14:paraId="728AFE25" w14:textId="6EBE37F5" w:rsidR="00AE7DE1" w:rsidRPr="00AE7DE1" w:rsidRDefault="00AE7DE1" w:rsidP="00AE7DE1">
            <w:pPr>
              <w:rPr>
                <w:rFonts w:asciiTheme="minorHAnsi" w:hAnsiTheme="minorHAnsi" w:cstheme="minorHAnsi"/>
                <w:iCs/>
              </w:rPr>
            </w:pPr>
            <w:r w:rsidRPr="00AE7DE1">
              <w:rPr>
                <w:rFonts w:asciiTheme="minorHAnsi" w:hAnsiTheme="minorHAnsi" w:cstheme="minorHAnsi"/>
                <w:iCs/>
              </w:rPr>
              <w:t>6. - 7.6.2024</w:t>
            </w:r>
          </w:p>
        </w:tc>
        <w:tc>
          <w:tcPr>
            <w:tcW w:w="6662" w:type="dxa"/>
            <w:shd w:val="clear" w:color="auto" w:fill="FFFFFF" w:themeFill="background1"/>
          </w:tcPr>
          <w:p w14:paraId="5944B3E5" w14:textId="48312DC7" w:rsidR="00AE7DE1" w:rsidRPr="00AE7DE1" w:rsidRDefault="00AE7DE1" w:rsidP="00AE7DE1">
            <w:pPr>
              <w:pStyle w:val="Nadpis5"/>
              <w:ind w:hanging="300"/>
              <w:rPr>
                <w:rFonts w:asciiTheme="minorHAnsi" w:hAnsiTheme="minorHAnsi" w:cstheme="minorHAnsi"/>
                <w:b w:val="0"/>
                <w:iCs/>
              </w:rPr>
            </w:pPr>
            <w:proofErr w:type="spellStart"/>
            <w:r w:rsidRPr="00AE7DE1">
              <w:rPr>
                <w:rFonts w:asciiTheme="minorHAnsi" w:hAnsiTheme="minorHAnsi" w:cstheme="minorHAnsi"/>
                <w:b w:val="0"/>
                <w:iCs/>
              </w:rPr>
              <w:t>Dalet</w:t>
            </w:r>
            <w:proofErr w:type="spellEnd"/>
            <w:r w:rsidRPr="00AE7DE1">
              <w:rPr>
                <w:rFonts w:asciiTheme="minorHAnsi" w:hAnsiTheme="minorHAnsi" w:cstheme="minorHAnsi"/>
                <w:b w:val="0"/>
                <w:iCs/>
              </w:rPr>
              <w:t xml:space="preserve"> – Na řešení orientovaný přístup</w:t>
            </w:r>
          </w:p>
        </w:tc>
        <w:tc>
          <w:tcPr>
            <w:tcW w:w="1209" w:type="dxa"/>
            <w:shd w:val="clear" w:color="auto" w:fill="FFFFFF" w:themeFill="background1"/>
            <w:vAlign w:val="center"/>
          </w:tcPr>
          <w:p w14:paraId="3BB64C1B" w14:textId="5DDEA74F"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663919ED" w14:textId="77777777" w:rsidTr="00E66D52">
        <w:tc>
          <w:tcPr>
            <w:tcW w:w="1980" w:type="dxa"/>
            <w:shd w:val="clear" w:color="auto" w:fill="D9D9D9" w:themeFill="background1" w:themeFillShade="D9"/>
          </w:tcPr>
          <w:p w14:paraId="1E81AF1C" w14:textId="4C722200" w:rsidR="00AE7DE1" w:rsidRPr="00AE7DE1" w:rsidRDefault="00AE7DE1" w:rsidP="00AE7DE1">
            <w:pPr>
              <w:rPr>
                <w:rFonts w:asciiTheme="minorHAnsi" w:hAnsiTheme="minorHAnsi" w:cstheme="minorHAnsi"/>
                <w:iCs/>
              </w:rPr>
            </w:pPr>
            <w:r w:rsidRPr="00AE7DE1">
              <w:rPr>
                <w:rFonts w:asciiTheme="minorHAnsi" w:hAnsiTheme="minorHAnsi" w:cstheme="minorHAnsi"/>
                <w:iCs/>
              </w:rPr>
              <w:t>12.6.2024</w:t>
            </w:r>
          </w:p>
        </w:tc>
        <w:tc>
          <w:tcPr>
            <w:tcW w:w="6662" w:type="dxa"/>
            <w:shd w:val="clear" w:color="auto" w:fill="FFFFFF" w:themeFill="background1"/>
          </w:tcPr>
          <w:p w14:paraId="70277C51" w14:textId="7FCCD95E"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Seminář držitelů akreditací E+</w:t>
            </w:r>
          </w:p>
        </w:tc>
        <w:tc>
          <w:tcPr>
            <w:tcW w:w="1209" w:type="dxa"/>
            <w:shd w:val="clear" w:color="auto" w:fill="FFFFFF" w:themeFill="background1"/>
            <w:vAlign w:val="center"/>
          </w:tcPr>
          <w:p w14:paraId="35D923A4" w14:textId="71A2EBA6"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1</w:t>
            </w:r>
          </w:p>
        </w:tc>
      </w:tr>
      <w:tr w:rsidR="00AE7DE1" w:rsidRPr="00AE7DE1" w14:paraId="3D8C4F65" w14:textId="77777777" w:rsidTr="00E66D52">
        <w:tc>
          <w:tcPr>
            <w:tcW w:w="1980" w:type="dxa"/>
            <w:shd w:val="clear" w:color="auto" w:fill="D9D9D9" w:themeFill="background1" w:themeFillShade="D9"/>
          </w:tcPr>
          <w:p w14:paraId="37A480A6" w14:textId="68FFD8D7" w:rsidR="00AE7DE1" w:rsidRPr="00AE7DE1" w:rsidRDefault="00AE7DE1" w:rsidP="00AE7DE1">
            <w:pPr>
              <w:rPr>
                <w:rFonts w:asciiTheme="minorHAnsi" w:hAnsiTheme="minorHAnsi" w:cstheme="minorHAnsi"/>
                <w:iCs/>
              </w:rPr>
            </w:pPr>
            <w:r w:rsidRPr="00AE7DE1">
              <w:rPr>
                <w:rFonts w:asciiTheme="minorHAnsi" w:hAnsiTheme="minorHAnsi" w:cstheme="minorHAnsi"/>
                <w:iCs/>
              </w:rPr>
              <w:t>12.6.2024</w:t>
            </w:r>
          </w:p>
        </w:tc>
        <w:tc>
          <w:tcPr>
            <w:tcW w:w="6662" w:type="dxa"/>
            <w:shd w:val="clear" w:color="auto" w:fill="FFFFFF" w:themeFill="background1"/>
          </w:tcPr>
          <w:p w14:paraId="3CE83B31" w14:textId="271872F5" w:rsidR="00AE7DE1" w:rsidRPr="00AE7DE1" w:rsidRDefault="00AE7DE1" w:rsidP="00AE7DE1">
            <w:pPr>
              <w:pStyle w:val="Nadpis5"/>
              <w:ind w:hanging="300"/>
              <w:rPr>
                <w:rFonts w:asciiTheme="minorHAnsi" w:hAnsiTheme="minorHAnsi" w:cstheme="minorHAnsi"/>
                <w:b w:val="0"/>
                <w:iCs/>
              </w:rPr>
            </w:pPr>
            <w:r w:rsidRPr="00AE7DE1">
              <w:rPr>
                <w:rFonts w:asciiTheme="minorHAnsi" w:hAnsiTheme="minorHAnsi" w:cstheme="minorHAnsi"/>
                <w:b w:val="0"/>
                <w:iCs/>
              </w:rPr>
              <w:t>Projektová schůzka SPŠ Otrokovice</w:t>
            </w:r>
          </w:p>
        </w:tc>
        <w:tc>
          <w:tcPr>
            <w:tcW w:w="1209" w:type="dxa"/>
            <w:shd w:val="clear" w:color="auto" w:fill="FFFFFF" w:themeFill="background1"/>
            <w:vAlign w:val="center"/>
          </w:tcPr>
          <w:p w14:paraId="3433AD4E" w14:textId="21E7794B" w:rsidR="00AE7DE1" w:rsidRPr="00AE7DE1" w:rsidRDefault="00AE7DE1" w:rsidP="00AE7DE1">
            <w:pPr>
              <w:jc w:val="center"/>
              <w:rPr>
                <w:rFonts w:asciiTheme="minorHAnsi" w:hAnsiTheme="minorHAnsi" w:cstheme="minorHAnsi"/>
                <w:iCs/>
              </w:rPr>
            </w:pPr>
            <w:r w:rsidRPr="00AE7DE1">
              <w:rPr>
                <w:rFonts w:asciiTheme="minorHAnsi" w:hAnsiTheme="minorHAnsi" w:cstheme="minorHAnsi"/>
                <w:iCs/>
              </w:rPr>
              <w:t>2</w:t>
            </w:r>
          </w:p>
        </w:tc>
      </w:tr>
      <w:tr w:rsidR="00AE7DE1" w:rsidRPr="00AE7DE1" w14:paraId="59FF8DF7" w14:textId="77777777" w:rsidTr="00E66D52">
        <w:tblPrEx>
          <w:shd w:val="clear" w:color="auto" w:fill="auto"/>
        </w:tblPrEx>
        <w:tc>
          <w:tcPr>
            <w:tcW w:w="9851" w:type="dxa"/>
            <w:gridSpan w:val="3"/>
            <w:shd w:val="clear" w:color="auto" w:fill="D9D9D9" w:themeFill="background1" w:themeFillShade="D9"/>
          </w:tcPr>
          <w:p w14:paraId="28F4FFA1" w14:textId="77777777" w:rsidR="00AE7DE1" w:rsidRPr="00AE7DE1" w:rsidRDefault="00AE7DE1" w:rsidP="00AE7DE1">
            <w:pPr>
              <w:jc w:val="center"/>
              <w:rPr>
                <w:rFonts w:asciiTheme="minorHAnsi" w:hAnsiTheme="minorHAnsi" w:cstheme="minorHAnsi"/>
                <w:b/>
              </w:rPr>
            </w:pPr>
            <w:r w:rsidRPr="00AE7DE1">
              <w:rPr>
                <w:rFonts w:asciiTheme="minorHAnsi" w:hAnsiTheme="minorHAnsi" w:cstheme="minorHAnsi"/>
                <w:b/>
              </w:rPr>
              <w:lastRenderedPageBreak/>
              <w:t>Úsek praktického vyučování</w:t>
            </w:r>
          </w:p>
        </w:tc>
      </w:tr>
      <w:tr w:rsidR="00AE7DE1" w:rsidRPr="00AE7DE1" w14:paraId="580415B5" w14:textId="77777777" w:rsidTr="00DC39B9">
        <w:tblPrEx>
          <w:shd w:val="clear" w:color="auto" w:fill="auto"/>
        </w:tblPrEx>
        <w:tc>
          <w:tcPr>
            <w:tcW w:w="1980" w:type="dxa"/>
            <w:shd w:val="clear" w:color="auto" w:fill="D9D9D9" w:themeFill="background1" w:themeFillShade="D9"/>
          </w:tcPr>
          <w:p w14:paraId="3BF62BB3" w14:textId="0CEF819D" w:rsidR="00AE7DE1" w:rsidRPr="00AE7DE1" w:rsidRDefault="00AE7DE1" w:rsidP="00AE7DE1">
            <w:pPr>
              <w:rPr>
                <w:rFonts w:asciiTheme="minorHAnsi" w:hAnsiTheme="minorHAnsi" w:cstheme="minorHAnsi"/>
                <w:iCs/>
              </w:rPr>
            </w:pPr>
            <w:r w:rsidRPr="00AE7DE1">
              <w:rPr>
                <w:rFonts w:asciiTheme="minorHAnsi" w:hAnsiTheme="minorHAnsi" w:cstheme="minorHAnsi"/>
              </w:rPr>
              <w:t>30.8.2023</w:t>
            </w:r>
          </w:p>
        </w:tc>
        <w:tc>
          <w:tcPr>
            <w:tcW w:w="6662" w:type="dxa"/>
            <w:shd w:val="clear" w:color="auto" w:fill="FFFFFF" w:themeFill="background1"/>
          </w:tcPr>
          <w:p w14:paraId="6DF74C3D" w14:textId="0F5D2337" w:rsidR="00AE7DE1" w:rsidRPr="00AE7DE1" w:rsidRDefault="00AE7DE1" w:rsidP="00AE7DE1">
            <w:pPr>
              <w:pStyle w:val="Nadpis5"/>
              <w:ind w:left="0"/>
              <w:rPr>
                <w:rFonts w:asciiTheme="minorHAnsi" w:hAnsiTheme="minorHAnsi" w:cstheme="minorHAnsi"/>
                <w:b w:val="0"/>
                <w:bCs/>
              </w:rPr>
            </w:pPr>
            <w:r w:rsidRPr="00AE7DE1">
              <w:rPr>
                <w:rFonts w:asciiTheme="minorHAnsi" w:hAnsiTheme="minorHAnsi" w:cstheme="minorHAnsi"/>
                <w:b w:val="0"/>
                <w:bCs/>
              </w:rPr>
              <w:t>Školení BOZP, PO</w:t>
            </w:r>
          </w:p>
        </w:tc>
        <w:tc>
          <w:tcPr>
            <w:tcW w:w="1209" w:type="dxa"/>
            <w:shd w:val="clear" w:color="auto" w:fill="FFFFFF" w:themeFill="background1"/>
          </w:tcPr>
          <w:p w14:paraId="4334B4AC" w14:textId="7FB6484F"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49</w:t>
            </w:r>
          </w:p>
        </w:tc>
      </w:tr>
      <w:tr w:rsidR="00AE7DE1" w:rsidRPr="00AE7DE1" w14:paraId="16FC6912" w14:textId="77777777" w:rsidTr="00DC39B9">
        <w:tblPrEx>
          <w:shd w:val="clear" w:color="auto" w:fill="auto"/>
        </w:tblPrEx>
        <w:tc>
          <w:tcPr>
            <w:tcW w:w="1980" w:type="dxa"/>
            <w:shd w:val="clear" w:color="auto" w:fill="D9D9D9" w:themeFill="background1" w:themeFillShade="D9"/>
          </w:tcPr>
          <w:p w14:paraId="2FC197D2" w14:textId="3165AD71" w:rsidR="00AE7DE1" w:rsidRPr="00AE7DE1" w:rsidRDefault="00AE7DE1" w:rsidP="00AE7DE1">
            <w:pPr>
              <w:rPr>
                <w:rFonts w:asciiTheme="minorHAnsi" w:hAnsiTheme="minorHAnsi" w:cstheme="minorHAnsi"/>
                <w:iCs/>
              </w:rPr>
            </w:pPr>
            <w:r w:rsidRPr="00AE7DE1">
              <w:rPr>
                <w:rFonts w:asciiTheme="minorHAnsi" w:hAnsiTheme="minorHAnsi" w:cstheme="minorHAnsi"/>
              </w:rPr>
              <w:t>30.8.2023</w:t>
            </w:r>
          </w:p>
        </w:tc>
        <w:tc>
          <w:tcPr>
            <w:tcW w:w="6662" w:type="dxa"/>
            <w:shd w:val="clear" w:color="auto" w:fill="FFFFFF" w:themeFill="background1"/>
          </w:tcPr>
          <w:p w14:paraId="30EA2FAD" w14:textId="4D75170B" w:rsidR="00AE7DE1" w:rsidRPr="00AE7DE1" w:rsidRDefault="00AE7DE1" w:rsidP="00AE7DE1">
            <w:pPr>
              <w:pStyle w:val="Nadpis5"/>
              <w:ind w:left="0"/>
              <w:rPr>
                <w:rFonts w:asciiTheme="minorHAnsi" w:hAnsiTheme="minorHAnsi" w:cstheme="minorHAnsi"/>
                <w:b w:val="0"/>
                <w:bCs/>
              </w:rPr>
            </w:pPr>
            <w:r w:rsidRPr="00AE7DE1">
              <w:rPr>
                <w:rFonts w:asciiTheme="minorHAnsi" w:hAnsiTheme="minorHAnsi" w:cstheme="minorHAnsi"/>
                <w:b w:val="0"/>
                <w:bCs/>
              </w:rPr>
              <w:t>Školení řidičů</w:t>
            </w:r>
          </w:p>
        </w:tc>
        <w:tc>
          <w:tcPr>
            <w:tcW w:w="1209" w:type="dxa"/>
            <w:shd w:val="clear" w:color="auto" w:fill="FFFFFF" w:themeFill="background1"/>
          </w:tcPr>
          <w:p w14:paraId="2333D844" w14:textId="01E778E9"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34</w:t>
            </w:r>
          </w:p>
        </w:tc>
      </w:tr>
      <w:tr w:rsidR="00AE7DE1" w:rsidRPr="00AE7DE1" w14:paraId="4E45A5AA" w14:textId="77777777" w:rsidTr="00DC39B9">
        <w:tblPrEx>
          <w:shd w:val="clear" w:color="auto" w:fill="auto"/>
        </w:tblPrEx>
        <w:tc>
          <w:tcPr>
            <w:tcW w:w="1980" w:type="dxa"/>
            <w:shd w:val="clear" w:color="auto" w:fill="D9D9D9" w:themeFill="background1" w:themeFillShade="D9"/>
          </w:tcPr>
          <w:p w14:paraId="6C578C23" w14:textId="76833C4E" w:rsidR="00AE7DE1" w:rsidRPr="00AE7DE1" w:rsidRDefault="00AE7DE1" w:rsidP="00AE7DE1">
            <w:pPr>
              <w:rPr>
                <w:rFonts w:asciiTheme="minorHAnsi" w:hAnsiTheme="minorHAnsi" w:cstheme="minorHAnsi"/>
                <w:iCs/>
              </w:rPr>
            </w:pPr>
            <w:r w:rsidRPr="00AE7DE1">
              <w:rPr>
                <w:rFonts w:asciiTheme="minorHAnsi" w:hAnsiTheme="minorHAnsi" w:cstheme="minorHAnsi"/>
              </w:rPr>
              <w:t>31.8.2023</w:t>
            </w:r>
          </w:p>
        </w:tc>
        <w:tc>
          <w:tcPr>
            <w:tcW w:w="6662" w:type="dxa"/>
          </w:tcPr>
          <w:p w14:paraId="75A8082F" w14:textId="4FE61F05" w:rsidR="00AE7DE1" w:rsidRPr="00AE7DE1" w:rsidRDefault="00AE7DE1" w:rsidP="00AE7DE1">
            <w:pPr>
              <w:rPr>
                <w:rFonts w:asciiTheme="minorHAnsi" w:hAnsiTheme="minorHAnsi" w:cstheme="minorHAnsi"/>
                <w:iCs/>
              </w:rPr>
            </w:pPr>
            <w:r w:rsidRPr="00AE7DE1">
              <w:rPr>
                <w:rFonts w:asciiTheme="minorHAnsi" w:hAnsiTheme="minorHAnsi" w:cstheme="minorHAnsi"/>
              </w:rPr>
              <w:t>Specializační kurz výroby míšených nápojů</w:t>
            </w:r>
          </w:p>
        </w:tc>
        <w:tc>
          <w:tcPr>
            <w:tcW w:w="1209" w:type="dxa"/>
          </w:tcPr>
          <w:p w14:paraId="4A4EDB73" w14:textId="35C2862D"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10</w:t>
            </w:r>
          </w:p>
        </w:tc>
      </w:tr>
      <w:tr w:rsidR="00AE7DE1" w:rsidRPr="00AE7DE1" w14:paraId="1CC20CD6" w14:textId="77777777" w:rsidTr="00DC39B9">
        <w:tblPrEx>
          <w:shd w:val="clear" w:color="auto" w:fill="auto"/>
        </w:tblPrEx>
        <w:tc>
          <w:tcPr>
            <w:tcW w:w="1980" w:type="dxa"/>
            <w:shd w:val="clear" w:color="auto" w:fill="D9D9D9" w:themeFill="background1" w:themeFillShade="D9"/>
          </w:tcPr>
          <w:p w14:paraId="6FB50BF7" w14:textId="2DFACD5F" w:rsidR="00AE7DE1" w:rsidRPr="00AE7DE1" w:rsidRDefault="00AE7DE1" w:rsidP="00AE7DE1">
            <w:pPr>
              <w:rPr>
                <w:rFonts w:asciiTheme="minorHAnsi" w:hAnsiTheme="minorHAnsi" w:cstheme="minorHAnsi"/>
                <w:iCs/>
              </w:rPr>
            </w:pPr>
            <w:r w:rsidRPr="00AE7DE1">
              <w:rPr>
                <w:rFonts w:asciiTheme="minorHAnsi" w:hAnsiTheme="minorHAnsi" w:cstheme="minorHAnsi"/>
              </w:rPr>
              <w:t>11.9.2023</w:t>
            </w:r>
          </w:p>
        </w:tc>
        <w:tc>
          <w:tcPr>
            <w:tcW w:w="6662" w:type="dxa"/>
          </w:tcPr>
          <w:p w14:paraId="0F98FDD7" w14:textId="2D069D90" w:rsidR="00AE7DE1" w:rsidRPr="00AE7DE1" w:rsidRDefault="00AE7DE1" w:rsidP="00AE7DE1">
            <w:pPr>
              <w:ind w:left="216" w:hanging="223"/>
              <w:jc w:val="both"/>
              <w:rPr>
                <w:rFonts w:asciiTheme="minorHAnsi" w:hAnsiTheme="minorHAnsi" w:cstheme="minorHAnsi"/>
                <w:iCs/>
              </w:rPr>
            </w:pPr>
            <w:r w:rsidRPr="00AE7DE1">
              <w:rPr>
                <w:rFonts w:asciiTheme="minorHAnsi" w:hAnsiTheme="minorHAnsi" w:cstheme="minorHAnsi"/>
              </w:rPr>
              <w:t>Školení BOZP, PO</w:t>
            </w:r>
          </w:p>
        </w:tc>
        <w:tc>
          <w:tcPr>
            <w:tcW w:w="1209" w:type="dxa"/>
          </w:tcPr>
          <w:p w14:paraId="7B4EE55D" w14:textId="6E990C27"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1BCD5A66" w14:textId="77777777" w:rsidTr="00DC39B9">
        <w:tblPrEx>
          <w:shd w:val="clear" w:color="auto" w:fill="auto"/>
        </w:tblPrEx>
        <w:tc>
          <w:tcPr>
            <w:tcW w:w="1980" w:type="dxa"/>
            <w:shd w:val="clear" w:color="auto" w:fill="D9D9D9" w:themeFill="background1" w:themeFillShade="D9"/>
          </w:tcPr>
          <w:p w14:paraId="5B731E85" w14:textId="0304898B" w:rsidR="00AE7DE1" w:rsidRPr="00AE7DE1" w:rsidRDefault="00AE7DE1" w:rsidP="00AE7DE1">
            <w:pPr>
              <w:rPr>
                <w:rFonts w:asciiTheme="minorHAnsi" w:hAnsiTheme="minorHAnsi" w:cstheme="minorHAnsi"/>
                <w:iCs/>
              </w:rPr>
            </w:pPr>
            <w:r w:rsidRPr="00AE7DE1">
              <w:rPr>
                <w:rFonts w:asciiTheme="minorHAnsi" w:hAnsiTheme="minorHAnsi" w:cstheme="minorHAnsi"/>
              </w:rPr>
              <w:t>19.9.2023</w:t>
            </w:r>
          </w:p>
        </w:tc>
        <w:tc>
          <w:tcPr>
            <w:tcW w:w="6662" w:type="dxa"/>
          </w:tcPr>
          <w:p w14:paraId="6A66B7AB" w14:textId="5C478A59" w:rsidR="00AE7DE1" w:rsidRPr="00AE7DE1" w:rsidRDefault="00AE7DE1" w:rsidP="00AE7DE1">
            <w:pPr>
              <w:ind w:left="216" w:hanging="223"/>
              <w:jc w:val="both"/>
              <w:rPr>
                <w:rFonts w:asciiTheme="minorHAnsi" w:hAnsiTheme="minorHAnsi" w:cstheme="minorHAnsi"/>
                <w:iCs/>
              </w:rPr>
            </w:pPr>
            <w:r w:rsidRPr="00AE7DE1">
              <w:rPr>
                <w:rFonts w:asciiTheme="minorHAnsi" w:hAnsiTheme="minorHAnsi" w:cstheme="minorHAnsi"/>
              </w:rPr>
              <w:t>Školení řidičů</w:t>
            </w:r>
          </w:p>
        </w:tc>
        <w:tc>
          <w:tcPr>
            <w:tcW w:w="1209" w:type="dxa"/>
          </w:tcPr>
          <w:p w14:paraId="01A115C8" w14:textId="11797706"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2F656F7A" w14:textId="77777777" w:rsidTr="00DC39B9">
        <w:tblPrEx>
          <w:shd w:val="clear" w:color="auto" w:fill="auto"/>
        </w:tblPrEx>
        <w:tc>
          <w:tcPr>
            <w:tcW w:w="1980" w:type="dxa"/>
            <w:shd w:val="clear" w:color="auto" w:fill="D9D9D9" w:themeFill="background1" w:themeFillShade="D9"/>
          </w:tcPr>
          <w:p w14:paraId="42933DFE" w14:textId="076AEBCD" w:rsidR="00AE7DE1" w:rsidRPr="00AE7DE1" w:rsidRDefault="00AE7DE1" w:rsidP="00AE7DE1">
            <w:pPr>
              <w:rPr>
                <w:rFonts w:asciiTheme="minorHAnsi" w:hAnsiTheme="minorHAnsi" w:cstheme="minorHAnsi"/>
              </w:rPr>
            </w:pPr>
            <w:r w:rsidRPr="00AE7DE1">
              <w:rPr>
                <w:rFonts w:asciiTheme="minorHAnsi" w:hAnsiTheme="minorHAnsi" w:cstheme="minorHAnsi"/>
              </w:rPr>
              <w:t>26.9.2023</w:t>
            </w:r>
          </w:p>
        </w:tc>
        <w:tc>
          <w:tcPr>
            <w:tcW w:w="6662" w:type="dxa"/>
          </w:tcPr>
          <w:p w14:paraId="25BE1A15" w14:textId="64985F63" w:rsidR="00AE7DE1" w:rsidRPr="00AE7DE1" w:rsidRDefault="00AE7DE1" w:rsidP="00AE7DE1">
            <w:pPr>
              <w:ind w:hanging="7"/>
              <w:jc w:val="both"/>
              <w:rPr>
                <w:rFonts w:asciiTheme="minorHAnsi" w:hAnsiTheme="minorHAnsi" w:cstheme="minorHAnsi"/>
              </w:rPr>
            </w:pPr>
            <w:r w:rsidRPr="00AE7DE1">
              <w:rPr>
                <w:rFonts w:asciiTheme="minorHAnsi" w:hAnsiTheme="minorHAnsi" w:cstheme="minorHAnsi"/>
              </w:rPr>
              <w:t xml:space="preserve">Odborné školení – Avantgardní degustační menu vycházející </w:t>
            </w:r>
            <w:r w:rsidRPr="00AE7DE1">
              <w:rPr>
                <w:rFonts w:asciiTheme="minorHAnsi" w:hAnsiTheme="minorHAnsi" w:cstheme="minorHAnsi"/>
              </w:rPr>
              <w:br/>
              <w:t>z tradiční české kuchyně</w:t>
            </w:r>
          </w:p>
        </w:tc>
        <w:tc>
          <w:tcPr>
            <w:tcW w:w="1209" w:type="dxa"/>
          </w:tcPr>
          <w:p w14:paraId="08FB652F" w14:textId="037E5BA0" w:rsidR="00AE7DE1" w:rsidRPr="00AE7DE1" w:rsidRDefault="00AE7DE1" w:rsidP="00AE7DE1">
            <w:pPr>
              <w:jc w:val="center"/>
              <w:rPr>
                <w:rFonts w:asciiTheme="minorHAnsi" w:hAnsiTheme="minorHAnsi" w:cstheme="minorHAnsi"/>
              </w:rPr>
            </w:pPr>
            <w:r w:rsidRPr="00AE7DE1">
              <w:rPr>
                <w:rFonts w:asciiTheme="minorHAnsi" w:hAnsiTheme="minorHAnsi" w:cstheme="minorHAnsi"/>
              </w:rPr>
              <w:t>3</w:t>
            </w:r>
          </w:p>
        </w:tc>
      </w:tr>
      <w:tr w:rsidR="00AE7DE1" w:rsidRPr="00AE7DE1" w14:paraId="06A65BFD" w14:textId="77777777" w:rsidTr="00DC39B9">
        <w:tblPrEx>
          <w:shd w:val="clear" w:color="auto" w:fill="auto"/>
        </w:tblPrEx>
        <w:tc>
          <w:tcPr>
            <w:tcW w:w="1980" w:type="dxa"/>
            <w:shd w:val="clear" w:color="auto" w:fill="D9D9D9" w:themeFill="background1" w:themeFillShade="D9"/>
          </w:tcPr>
          <w:p w14:paraId="3011AC23" w14:textId="20C41131" w:rsidR="00AE7DE1" w:rsidRPr="00AE7DE1" w:rsidRDefault="00AE7DE1" w:rsidP="00AE7DE1">
            <w:pPr>
              <w:rPr>
                <w:rFonts w:asciiTheme="minorHAnsi" w:hAnsiTheme="minorHAnsi" w:cstheme="minorHAnsi"/>
                <w:iCs/>
              </w:rPr>
            </w:pPr>
            <w:r w:rsidRPr="00AE7DE1">
              <w:rPr>
                <w:rFonts w:asciiTheme="minorHAnsi" w:hAnsiTheme="minorHAnsi" w:cstheme="minorHAnsi"/>
              </w:rPr>
              <w:t>5.10.2023</w:t>
            </w:r>
          </w:p>
        </w:tc>
        <w:tc>
          <w:tcPr>
            <w:tcW w:w="6662" w:type="dxa"/>
          </w:tcPr>
          <w:p w14:paraId="310578B8" w14:textId="14A24BEA" w:rsidR="00AE7DE1" w:rsidRPr="00AE7DE1" w:rsidRDefault="00AE7DE1" w:rsidP="00AE7DE1">
            <w:pPr>
              <w:ind w:left="216" w:hanging="223"/>
              <w:jc w:val="both"/>
              <w:rPr>
                <w:rFonts w:asciiTheme="minorHAnsi" w:hAnsiTheme="minorHAnsi" w:cstheme="minorHAnsi"/>
                <w:iCs/>
              </w:rPr>
            </w:pPr>
            <w:r w:rsidRPr="00AE7DE1">
              <w:rPr>
                <w:rFonts w:asciiTheme="minorHAnsi" w:hAnsiTheme="minorHAnsi" w:cstheme="minorHAnsi"/>
              </w:rPr>
              <w:t>Kurz výroby makronek</w:t>
            </w:r>
          </w:p>
        </w:tc>
        <w:tc>
          <w:tcPr>
            <w:tcW w:w="1209" w:type="dxa"/>
          </w:tcPr>
          <w:p w14:paraId="39F4FD4E" w14:textId="10628F6C"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2</w:t>
            </w:r>
          </w:p>
        </w:tc>
      </w:tr>
      <w:tr w:rsidR="00AE7DE1" w:rsidRPr="00AE7DE1" w14:paraId="7594E8A1" w14:textId="77777777" w:rsidTr="00DC39B9">
        <w:tblPrEx>
          <w:shd w:val="clear" w:color="auto" w:fill="auto"/>
        </w:tblPrEx>
        <w:trPr>
          <w:trHeight w:val="121"/>
        </w:trPr>
        <w:tc>
          <w:tcPr>
            <w:tcW w:w="1980" w:type="dxa"/>
            <w:shd w:val="clear" w:color="auto" w:fill="D9D9D9" w:themeFill="background1" w:themeFillShade="D9"/>
          </w:tcPr>
          <w:p w14:paraId="3723AF02" w14:textId="1335559E" w:rsidR="00AE7DE1" w:rsidRPr="00AE7DE1" w:rsidRDefault="00AE7DE1" w:rsidP="00AE7DE1">
            <w:pPr>
              <w:rPr>
                <w:rFonts w:asciiTheme="minorHAnsi" w:hAnsiTheme="minorHAnsi" w:cstheme="minorHAnsi"/>
                <w:iCs/>
              </w:rPr>
            </w:pPr>
            <w:r w:rsidRPr="00AE7DE1">
              <w:rPr>
                <w:rFonts w:asciiTheme="minorHAnsi" w:hAnsiTheme="minorHAnsi" w:cstheme="minorHAnsi"/>
              </w:rPr>
              <w:t>1.11.2023</w:t>
            </w:r>
          </w:p>
        </w:tc>
        <w:tc>
          <w:tcPr>
            <w:tcW w:w="6662" w:type="dxa"/>
          </w:tcPr>
          <w:p w14:paraId="6EFDBF1C" w14:textId="79D46412"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Odborné školení – Montáž a použití vodičů HVI, ČSN EN 62305</w:t>
            </w:r>
          </w:p>
        </w:tc>
        <w:tc>
          <w:tcPr>
            <w:tcW w:w="1209" w:type="dxa"/>
          </w:tcPr>
          <w:p w14:paraId="179977C8" w14:textId="60C29B6F"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0E44367E" w14:textId="77777777" w:rsidTr="00DC39B9">
        <w:tblPrEx>
          <w:shd w:val="clear" w:color="auto" w:fill="auto"/>
        </w:tblPrEx>
        <w:tc>
          <w:tcPr>
            <w:tcW w:w="1980" w:type="dxa"/>
            <w:shd w:val="clear" w:color="auto" w:fill="D9D9D9" w:themeFill="background1" w:themeFillShade="D9"/>
          </w:tcPr>
          <w:p w14:paraId="6CAD526F" w14:textId="2165C52C" w:rsidR="00AE7DE1" w:rsidRPr="00AE7DE1" w:rsidRDefault="00AE7DE1" w:rsidP="00AE7DE1">
            <w:pPr>
              <w:rPr>
                <w:rFonts w:asciiTheme="minorHAnsi" w:hAnsiTheme="minorHAnsi" w:cstheme="minorHAnsi"/>
                <w:iCs/>
              </w:rPr>
            </w:pPr>
            <w:r w:rsidRPr="00AE7DE1">
              <w:rPr>
                <w:rFonts w:asciiTheme="minorHAnsi" w:hAnsiTheme="minorHAnsi" w:cstheme="minorHAnsi"/>
              </w:rPr>
              <w:t>7.11.2023</w:t>
            </w:r>
          </w:p>
        </w:tc>
        <w:tc>
          <w:tcPr>
            <w:tcW w:w="6662" w:type="dxa"/>
          </w:tcPr>
          <w:p w14:paraId="50406688" w14:textId="2514271C"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Podpora systémového prostředí k prohlubování kompetencí</w:t>
            </w:r>
          </w:p>
        </w:tc>
        <w:tc>
          <w:tcPr>
            <w:tcW w:w="1209" w:type="dxa"/>
          </w:tcPr>
          <w:p w14:paraId="51AA5323" w14:textId="0BA1E26D"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2258880E" w14:textId="77777777" w:rsidTr="00DC39B9">
        <w:tblPrEx>
          <w:shd w:val="clear" w:color="auto" w:fill="auto"/>
        </w:tblPrEx>
        <w:tc>
          <w:tcPr>
            <w:tcW w:w="1980" w:type="dxa"/>
            <w:shd w:val="clear" w:color="auto" w:fill="D9D9D9" w:themeFill="background1" w:themeFillShade="D9"/>
          </w:tcPr>
          <w:p w14:paraId="69EB2BE7" w14:textId="069EB052" w:rsidR="00AE7DE1" w:rsidRPr="00AE7DE1" w:rsidRDefault="00AE7DE1" w:rsidP="00AE7DE1">
            <w:pPr>
              <w:rPr>
                <w:rFonts w:asciiTheme="minorHAnsi" w:hAnsiTheme="minorHAnsi" w:cstheme="minorHAnsi"/>
                <w:iCs/>
              </w:rPr>
            </w:pPr>
            <w:r w:rsidRPr="00AE7DE1">
              <w:rPr>
                <w:rFonts w:asciiTheme="minorHAnsi" w:hAnsiTheme="minorHAnsi" w:cstheme="minorHAnsi"/>
              </w:rPr>
              <w:t>9.11.2023</w:t>
            </w:r>
          </w:p>
        </w:tc>
        <w:tc>
          <w:tcPr>
            <w:tcW w:w="6662" w:type="dxa"/>
          </w:tcPr>
          <w:p w14:paraId="7E003C98" w14:textId="79D2C1EE"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 xml:space="preserve">Kurz benátského štuku – </w:t>
            </w:r>
            <w:proofErr w:type="spellStart"/>
            <w:r w:rsidRPr="00AE7DE1">
              <w:rPr>
                <w:rFonts w:asciiTheme="minorHAnsi" w:hAnsiTheme="minorHAnsi" w:cstheme="minorHAnsi"/>
              </w:rPr>
              <w:t>marmolino</w:t>
            </w:r>
            <w:proofErr w:type="spellEnd"/>
            <w:r w:rsidRPr="00AE7DE1">
              <w:rPr>
                <w:rFonts w:asciiTheme="minorHAnsi" w:hAnsiTheme="minorHAnsi" w:cstheme="minorHAnsi"/>
              </w:rPr>
              <w:t xml:space="preserve">, </w:t>
            </w:r>
            <w:proofErr w:type="spellStart"/>
            <w:r w:rsidRPr="00AE7DE1">
              <w:rPr>
                <w:rFonts w:asciiTheme="minorHAnsi" w:hAnsiTheme="minorHAnsi" w:cstheme="minorHAnsi"/>
              </w:rPr>
              <w:t>travertino</w:t>
            </w:r>
            <w:proofErr w:type="spellEnd"/>
          </w:p>
        </w:tc>
        <w:tc>
          <w:tcPr>
            <w:tcW w:w="1209" w:type="dxa"/>
          </w:tcPr>
          <w:p w14:paraId="6A2180D6" w14:textId="1EB69643"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49ACC68F" w14:textId="77777777" w:rsidTr="00DC39B9">
        <w:tblPrEx>
          <w:shd w:val="clear" w:color="auto" w:fill="auto"/>
        </w:tblPrEx>
        <w:tc>
          <w:tcPr>
            <w:tcW w:w="1980" w:type="dxa"/>
            <w:shd w:val="clear" w:color="auto" w:fill="D9D9D9" w:themeFill="background1" w:themeFillShade="D9"/>
          </w:tcPr>
          <w:p w14:paraId="396853A8" w14:textId="2A22E9BB" w:rsidR="00AE7DE1" w:rsidRPr="00AE7DE1" w:rsidRDefault="00AE7DE1" w:rsidP="00AE7DE1">
            <w:pPr>
              <w:rPr>
                <w:rFonts w:asciiTheme="minorHAnsi" w:hAnsiTheme="minorHAnsi" w:cstheme="minorHAnsi"/>
                <w:iCs/>
              </w:rPr>
            </w:pPr>
            <w:r w:rsidRPr="00AE7DE1">
              <w:rPr>
                <w:rFonts w:asciiTheme="minorHAnsi" w:hAnsiTheme="minorHAnsi" w:cstheme="minorHAnsi"/>
              </w:rPr>
              <w:t>16.11.2023</w:t>
            </w:r>
          </w:p>
        </w:tc>
        <w:tc>
          <w:tcPr>
            <w:tcW w:w="6662" w:type="dxa"/>
          </w:tcPr>
          <w:p w14:paraId="725E3450" w14:textId="3CCAAEC2"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Kurz pryskyřičných stěrek</w:t>
            </w:r>
          </w:p>
        </w:tc>
        <w:tc>
          <w:tcPr>
            <w:tcW w:w="1209" w:type="dxa"/>
          </w:tcPr>
          <w:p w14:paraId="2309CA90" w14:textId="5FCC67ED"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3E1E404F" w14:textId="77777777" w:rsidTr="00DC39B9">
        <w:tblPrEx>
          <w:shd w:val="clear" w:color="auto" w:fill="auto"/>
        </w:tblPrEx>
        <w:trPr>
          <w:trHeight w:val="133"/>
        </w:trPr>
        <w:tc>
          <w:tcPr>
            <w:tcW w:w="1980" w:type="dxa"/>
            <w:shd w:val="clear" w:color="auto" w:fill="D9D9D9" w:themeFill="background1" w:themeFillShade="D9"/>
          </w:tcPr>
          <w:p w14:paraId="044A4A66" w14:textId="78507806" w:rsidR="00AE7DE1" w:rsidRPr="00AE7DE1" w:rsidRDefault="00AE7DE1" w:rsidP="00AE7DE1">
            <w:pPr>
              <w:rPr>
                <w:rFonts w:asciiTheme="minorHAnsi" w:hAnsiTheme="minorHAnsi" w:cstheme="minorHAnsi"/>
                <w:iCs/>
              </w:rPr>
            </w:pPr>
            <w:r w:rsidRPr="00AE7DE1">
              <w:rPr>
                <w:rFonts w:asciiTheme="minorHAnsi" w:hAnsiTheme="minorHAnsi" w:cstheme="minorHAnsi"/>
              </w:rPr>
              <w:t xml:space="preserve">20. - </w:t>
            </w:r>
            <w:proofErr w:type="gramStart"/>
            <w:r w:rsidRPr="00AE7DE1">
              <w:rPr>
                <w:rFonts w:asciiTheme="minorHAnsi" w:hAnsiTheme="minorHAnsi" w:cstheme="minorHAnsi"/>
              </w:rPr>
              <w:t>24.11.2023  11.</w:t>
            </w:r>
            <w:proofErr w:type="gramEnd"/>
            <w:r w:rsidRPr="00AE7DE1">
              <w:rPr>
                <w:rFonts w:asciiTheme="minorHAnsi" w:hAnsiTheme="minorHAnsi" w:cstheme="minorHAnsi"/>
              </w:rPr>
              <w:t xml:space="preserve"> - 15.12.2023   </w:t>
            </w:r>
          </w:p>
        </w:tc>
        <w:tc>
          <w:tcPr>
            <w:tcW w:w="6662" w:type="dxa"/>
          </w:tcPr>
          <w:p w14:paraId="3114D47E" w14:textId="333E07F5"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Kurz instruktora svařování plastů (3 x 1 týden)</w:t>
            </w:r>
          </w:p>
        </w:tc>
        <w:tc>
          <w:tcPr>
            <w:tcW w:w="1209" w:type="dxa"/>
          </w:tcPr>
          <w:p w14:paraId="0728AA69" w14:textId="16534BD1"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7B76AED4" w14:textId="77777777" w:rsidTr="00DC39B9">
        <w:tblPrEx>
          <w:shd w:val="clear" w:color="auto" w:fill="auto"/>
        </w:tblPrEx>
        <w:tc>
          <w:tcPr>
            <w:tcW w:w="1980" w:type="dxa"/>
            <w:shd w:val="clear" w:color="auto" w:fill="D9D9D9" w:themeFill="background1" w:themeFillShade="D9"/>
            <w:vAlign w:val="center"/>
          </w:tcPr>
          <w:p w14:paraId="2995D916" w14:textId="0093D2F4" w:rsidR="00AE7DE1" w:rsidRPr="00AE7DE1" w:rsidRDefault="00AE7DE1" w:rsidP="00AE7DE1">
            <w:pPr>
              <w:rPr>
                <w:rFonts w:asciiTheme="minorHAnsi" w:hAnsiTheme="minorHAnsi" w:cstheme="minorHAnsi"/>
                <w:iCs/>
              </w:rPr>
            </w:pPr>
            <w:r w:rsidRPr="00AE7DE1">
              <w:rPr>
                <w:rFonts w:asciiTheme="minorHAnsi" w:hAnsiTheme="minorHAnsi" w:cstheme="minorHAnsi"/>
              </w:rPr>
              <w:t>6.2.2024</w:t>
            </w:r>
          </w:p>
        </w:tc>
        <w:tc>
          <w:tcPr>
            <w:tcW w:w="6662" w:type="dxa"/>
            <w:vAlign w:val="center"/>
          </w:tcPr>
          <w:p w14:paraId="74B5F848" w14:textId="0E06BF26" w:rsidR="00AE7DE1" w:rsidRPr="00AE7DE1" w:rsidRDefault="00AE7DE1" w:rsidP="00AE7DE1">
            <w:pPr>
              <w:jc w:val="both"/>
              <w:rPr>
                <w:rFonts w:asciiTheme="minorHAnsi" w:hAnsiTheme="minorHAnsi" w:cstheme="minorHAnsi"/>
              </w:rPr>
            </w:pPr>
            <w:r w:rsidRPr="00AE7DE1">
              <w:rPr>
                <w:rFonts w:asciiTheme="minorHAnsi" w:hAnsiTheme="minorHAnsi" w:cstheme="minorHAnsi"/>
              </w:rPr>
              <w:t xml:space="preserve">Odborné </w:t>
            </w:r>
            <w:proofErr w:type="gramStart"/>
            <w:r w:rsidRPr="00AE7DE1">
              <w:rPr>
                <w:rFonts w:asciiTheme="minorHAnsi" w:hAnsiTheme="minorHAnsi" w:cstheme="minorHAnsi"/>
              </w:rPr>
              <w:t>školení - Produkty</w:t>
            </w:r>
            <w:proofErr w:type="gramEnd"/>
            <w:r w:rsidRPr="00AE7DE1">
              <w:rPr>
                <w:rFonts w:asciiTheme="minorHAnsi" w:hAnsiTheme="minorHAnsi" w:cstheme="minorHAnsi"/>
              </w:rPr>
              <w:t xml:space="preserve"> </w:t>
            </w:r>
            <w:proofErr w:type="spellStart"/>
            <w:r w:rsidRPr="00AE7DE1">
              <w:rPr>
                <w:rFonts w:asciiTheme="minorHAnsi" w:hAnsiTheme="minorHAnsi" w:cstheme="minorHAnsi"/>
              </w:rPr>
              <w:t>Cemix</w:t>
            </w:r>
            <w:proofErr w:type="spellEnd"/>
          </w:p>
        </w:tc>
        <w:tc>
          <w:tcPr>
            <w:tcW w:w="1209" w:type="dxa"/>
          </w:tcPr>
          <w:p w14:paraId="0402D374" w14:textId="2955B7E0"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7DD9E5B9" w14:textId="77777777" w:rsidTr="00DC39B9">
        <w:tblPrEx>
          <w:shd w:val="clear" w:color="auto" w:fill="auto"/>
        </w:tblPrEx>
        <w:tc>
          <w:tcPr>
            <w:tcW w:w="1980" w:type="dxa"/>
            <w:shd w:val="clear" w:color="auto" w:fill="D9D9D9" w:themeFill="background1" w:themeFillShade="D9"/>
            <w:vAlign w:val="center"/>
          </w:tcPr>
          <w:p w14:paraId="131DE2DF" w14:textId="2227D594" w:rsidR="00AE7DE1" w:rsidRPr="00AE7DE1" w:rsidRDefault="00AE7DE1" w:rsidP="00AE7DE1">
            <w:pPr>
              <w:rPr>
                <w:rFonts w:asciiTheme="minorHAnsi" w:hAnsiTheme="minorHAnsi" w:cstheme="minorHAnsi"/>
                <w:iCs/>
              </w:rPr>
            </w:pPr>
            <w:r w:rsidRPr="00AE7DE1">
              <w:rPr>
                <w:rFonts w:asciiTheme="minorHAnsi" w:hAnsiTheme="minorHAnsi" w:cstheme="minorHAnsi"/>
              </w:rPr>
              <w:t>9.2.2024</w:t>
            </w:r>
          </w:p>
        </w:tc>
        <w:tc>
          <w:tcPr>
            <w:tcW w:w="6662" w:type="dxa"/>
            <w:vAlign w:val="center"/>
          </w:tcPr>
          <w:p w14:paraId="7C952F31" w14:textId="7C016346"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 xml:space="preserve">Školení a zkouška z odborných způsobilosti v elektrotechnice </w:t>
            </w:r>
            <w:r w:rsidRPr="00AE7DE1">
              <w:rPr>
                <w:rFonts w:asciiTheme="minorHAnsi" w:hAnsiTheme="minorHAnsi" w:cstheme="minorHAnsi"/>
              </w:rPr>
              <w:br/>
              <w:t xml:space="preserve">dle </w:t>
            </w:r>
            <w:proofErr w:type="spellStart"/>
            <w:r w:rsidRPr="00AE7DE1">
              <w:rPr>
                <w:rFonts w:asciiTheme="minorHAnsi" w:hAnsiTheme="minorHAnsi" w:cstheme="minorHAnsi"/>
              </w:rPr>
              <w:t>vyhl</w:t>
            </w:r>
            <w:proofErr w:type="spellEnd"/>
            <w:r w:rsidRPr="00AE7DE1">
              <w:rPr>
                <w:rFonts w:asciiTheme="minorHAnsi" w:hAnsiTheme="minorHAnsi" w:cstheme="minorHAnsi"/>
              </w:rPr>
              <w:t>. č. 250/1921 Sb.</w:t>
            </w:r>
          </w:p>
        </w:tc>
        <w:tc>
          <w:tcPr>
            <w:tcW w:w="1209" w:type="dxa"/>
          </w:tcPr>
          <w:p w14:paraId="0240751F" w14:textId="639F001A"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5</w:t>
            </w:r>
          </w:p>
        </w:tc>
      </w:tr>
      <w:tr w:rsidR="00AE7DE1" w:rsidRPr="00AE7DE1" w14:paraId="25281E5D" w14:textId="77777777" w:rsidTr="00DC39B9">
        <w:tblPrEx>
          <w:shd w:val="clear" w:color="auto" w:fill="auto"/>
        </w:tblPrEx>
        <w:tc>
          <w:tcPr>
            <w:tcW w:w="1980" w:type="dxa"/>
            <w:shd w:val="clear" w:color="auto" w:fill="D9D9D9" w:themeFill="background1" w:themeFillShade="D9"/>
            <w:vAlign w:val="center"/>
          </w:tcPr>
          <w:p w14:paraId="2B4EE4A5" w14:textId="07A32217" w:rsidR="00AE7DE1" w:rsidRPr="00AE7DE1" w:rsidRDefault="00AE7DE1" w:rsidP="00AE7DE1">
            <w:pPr>
              <w:rPr>
                <w:rFonts w:asciiTheme="minorHAnsi" w:hAnsiTheme="minorHAnsi" w:cstheme="minorHAnsi"/>
                <w:iCs/>
              </w:rPr>
            </w:pPr>
            <w:r w:rsidRPr="00AE7DE1">
              <w:rPr>
                <w:rFonts w:asciiTheme="minorHAnsi" w:hAnsiTheme="minorHAnsi" w:cstheme="minorHAnsi"/>
              </w:rPr>
              <w:t>8.3.2024</w:t>
            </w:r>
          </w:p>
        </w:tc>
        <w:tc>
          <w:tcPr>
            <w:tcW w:w="6662" w:type="dxa"/>
            <w:vAlign w:val="center"/>
          </w:tcPr>
          <w:p w14:paraId="0CA650DB" w14:textId="008B7A7C"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Odborné školení – Energetické rozvody průmyslových objektů</w:t>
            </w:r>
          </w:p>
        </w:tc>
        <w:tc>
          <w:tcPr>
            <w:tcW w:w="1209" w:type="dxa"/>
          </w:tcPr>
          <w:p w14:paraId="63789CE6" w14:textId="7911ED57"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487FFB83" w14:textId="77777777" w:rsidTr="00DC39B9">
        <w:tblPrEx>
          <w:shd w:val="clear" w:color="auto" w:fill="auto"/>
        </w:tblPrEx>
        <w:tc>
          <w:tcPr>
            <w:tcW w:w="1980" w:type="dxa"/>
            <w:shd w:val="clear" w:color="auto" w:fill="D9D9D9" w:themeFill="background1" w:themeFillShade="D9"/>
            <w:vAlign w:val="center"/>
          </w:tcPr>
          <w:p w14:paraId="0F21A477" w14:textId="6B545B5D" w:rsidR="00AE7DE1" w:rsidRPr="00AE7DE1" w:rsidRDefault="00AE7DE1" w:rsidP="00AE7DE1">
            <w:pPr>
              <w:rPr>
                <w:rFonts w:asciiTheme="minorHAnsi" w:hAnsiTheme="minorHAnsi" w:cstheme="minorHAnsi"/>
                <w:iCs/>
              </w:rPr>
            </w:pPr>
            <w:r w:rsidRPr="00AE7DE1">
              <w:rPr>
                <w:rFonts w:asciiTheme="minorHAnsi" w:hAnsiTheme="minorHAnsi" w:cstheme="minorHAnsi"/>
              </w:rPr>
              <w:t>9.4.2024</w:t>
            </w:r>
          </w:p>
        </w:tc>
        <w:tc>
          <w:tcPr>
            <w:tcW w:w="6662" w:type="dxa"/>
            <w:vAlign w:val="center"/>
          </w:tcPr>
          <w:p w14:paraId="18AF1212" w14:textId="19C7A467" w:rsidR="00AE7DE1" w:rsidRPr="00AE7DE1" w:rsidRDefault="00AE7DE1" w:rsidP="00AE7DE1">
            <w:pPr>
              <w:jc w:val="both"/>
              <w:rPr>
                <w:rFonts w:asciiTheme="minorHAnsi" w:hAnsiTheme="minorHAnsi" w:cstheme="minorHAnsi"/>
                <w:iCs/>
              </w:rPr>
            </w:pPr>
            <w:r w:rsidRPr="00AE7DE1">
              <w:rPr>
                <w:rFonts w:asciiTheme="minorHAnsi" w:hAnsiTheme="minorHAnsi" w:cstheme="minorHAnsi"/>
              </w:rPr>
              <w:t xml:space="preserve">Odborné školení – </w:t>
            </w:r>
            <w:proofErr w:type="spellStart"/>
            <w:r w:rsidRPr="00AE7DE1">
              <w:rPr>
                <w:rFonts w:asciiTheme="minorHAnsi" w:hAnsiTheme="minorHAnsi" w:cstheme="minorHAnsi"/>
              </w:rPr>
              <w:t>Tartaletky</w:t>
            </w:r>
            <w:proofErr w:type="spellEnd"/>
            <w:r w:rsidRPr="00AE7DE1">
              <w:rPr>
                <w:rFonts w:asciiTheme="minorHAnsi" w:hAnsiTheme="minorHAnsi" w:cstheme="minorHAnsi"/>
              </w:rPr>
              <w:t xml:space="preserve"> a Pavlova s Terkou</w:t>
            </w:r>
          </w:p>
        </w:tc>
        <w:tc>
          <w:tcPr>
            <w:tcW w:w="1209" w:type="dxa"/>
          </w:tcPr>
          <w:p w14:paraId="0F54EFCB" w14:textId="71D5247A"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2</w:t>
            </w:r>
          </w:p>
        </w:tc>
      </w:tr>
      <w:tr w:rsidR="00AE7DE1" w:rsidRPr="00AE7DE1" w14:paraId="64F68E09" w14:textId="77777777" w:rsidTr="00DC39B9">
        <w:tblPrEx>
          <w:shd w:val="clear" w:color="auto" w:fill="auto"/>
        </w:tblPrEx>
        <w:tc>
          <w:tcPr>
            <w:tcW w:w="1980" w:type="dxa"/>
            <w:shd w:val="clear" w:color="auto" w:fill="D9D9D9" w:themeFill="background1" w:themeFillShade="D9"/>
            <w:vAlign w:val="center"/>
          </w:tcPr>
          <w:p w14:paraId="7270C721" w14:textId="046F68AC" w:rsidR="00AE7DE1" w:rsidRPr="00AE7DE1" w:rsidRDefault="00AE7DE1" w:rsidP="00AE7DE1">
            <w:pPr>
              <w:rPr>
                <w:rFonts w:asciiTheme="minorHAnsi" w:hAnsiTheme="minorHAnsi" w:cstheme="minorHAnsi"/>
              </w:rPr>
            </w:pPr>
            <w:r w:rsidRPr="00AE7DE1">
              <w:rPr>
                <w:rFonts w:asciiTheme="minorHAnsi" w:hAnsiTheme="minorHAnsi" w:cstheme="minorHAnsi"/>
              </w:rPr>
              <w:t>18.4.2024</w:t>
            </w:r>
          </w:p>
        </w:tc>
        <w:tc>
          <w:tcPr>
            <w:tcW w:w="6662" w:type="dxa"/>
            <w:vAlign w:val="center"/>
          </w:tcPr>
          <w:p w14:paraId="6B943732" w14:textId="6690A61B" w:rsidR="00AE7DE1" w:rsidRPr="00AE7DE1" w:rsidRDefault="00AE7DE1" w:rsidP="00AE7DE1">
            <w:pPr>
              <w:jc w:val="both"/>
              <w:rPr>
                <w:rFonts w:asciiTheme="minorHAnsi" w:hAnsiTheme="minorHAnsi" w:cstheme="minorHAnsi"/>
              </w:rPr>
            </w:pPr>
            <w:r w:rsidRPr="00AE7DE1">
              <w:rPr>
                <w:rFonts w:asciiTheme="minorHAnsi" w:hAnsiTheme="minorHAnsi" w:cstheme="minorHAnsi"/>
              </w:rPr>
              <w:t>Odborné školení – Workshop Honzy Horkého II</w:t>
            </w:r>
          </w:p>
        </w:tc>
        <w:tc>
          <w:tcPr>
            <w:tcW w:w="1209" w:type="dxa"/>
          </w:tcPr>
          <w:p w14:paraId="30165CE5" w14:textId="0234229A" w:rsidR="00AE7DE1" w:rsidRPr="00AE7DE1" w:rsidRDefault="00AE7DE1" w:rsidP="00AE7DE1">
            <w:pPr>
              <w:jc w:val="center"/>
              <w:rPr>
                <w:rFonts w:asciiTheme="minorHAnsi" w:hAnsiTheme="minorHAnsi" w:cstheme="minorHAnsi"/>
              </w:rPr>
            </w:pPr>
            <w:r w:rsidRPr="00AE7DE1">
              <w:rPr>
                <w:rFonts w:asciiTheme="minorHAnsi" w:hAnsiTheme="minorHAnsi" w:cstheme="minorHAnsi"/>
              </w:rPr>
              <w:t>2</w:t>
            </w:r>
          </w:p>
        </w:tc>
      </w:tr>
      <w:tr w:rsidR="00AE7DE1" w:rsidRPr="00AE7DE1" w14:paraId="3BF05EFE" w14:textId="77777777" w:rsidTr="00DC39B9">
        <w:tblPrEx>
          <w:shd w:val="clear" w:color="auto" w:fill="auto"/>
        </w:tblPrEx>
        <w:tc>
          <w:tcPr>
            <w:tcW w:w="1980" w:type="dxa"/>
            <w:shd w:val="clear" w:color="auto" w:fill="D9D9D9" w:themeFill="background1" w:themeFillShade="D9"/>
            <w:vAlign w:val="center"/>
          </w:tcPr>
          <w:p w14:paraId="33C5B376" w14:textId="3018C981" w:rsidR="00AE7DE1" w:rsidRPr="00AE7DE1" w:rsidRDefault="00AE7DE1" w:rsidP="00AE7DE1">
            <w:pPr>
              <w:rPr>
                <w:rFonts w:asciiTheme="minorHAnsi" w:hAnsiTheme="minorHAnsi" w:cstheme="minorHAnsi"/>
                <w:iCs/>
              </w:rPr>
            </w:pPr>
            <w:r w:rsidRPr="00AE7DE1">
              <w:rPr>
                <w:rFonts w:asciiTheme="minorHAnsi" w:hAnsiTheme="minorHAnsi" w:cstheme="minorHAnsi"/>
              </w:rPr>
              <w:t>23.4.2024</w:t>
            </w:r>
          </w:p>
        </w:tc>
        <w:tc>
          <w:tcPr>
            <w:tcW w:w="6662" w:type="dxa"/>
            <w:vAlign w:val="center"/>
          </w:tcPr>
          <w:p w14:paraId="42827867" w14:textId="7061DC2D" w:rsidR="00AE7DE1" w:rsidRPr="00AE7DE1" w:rsidRDefault="00AE7DE1" w:rsidP="00AE7DE1">
            <w:pPr>
              <w:jc w:val="both"/>
              <w:rPr>
                <w:rFonts w:asciiTheme="minorHAnsi" w:hAnsiTheme="minorHAnsi" w:cstheme="minorHAnsi"/>
              </w:rPr>
            </w:pPr>
            <w:r w:rsidRPr="00AE7DE1">
              <w:rPr>
                <w:rFonts w:asciiTheme="minorHAnsi" w:hAnsiTheme="minorHAnsi" w:cstheme="minorHAnsi"/>
              </w:rPr>
              <w:t xml:space="preserve">Odborné školení – Dotační projekt: Konektivita do škol, Kybernetická bezpečnost a ISP Data </w:t>
            </w:r>
            <w:proofErr w:type="spellStart"/>
            <w:r w:rsidRPr="00AE7DE1">
              <w:rPr>
                <w:rFonts w:asciiTheme="minorHAnsi" w:hAnsiTheme="minorHAnsi" w:cstheme="minorHAnsi"/>
              </w:rPr>
              <w:t>Retention</w:t>
            </w:r>
            <w:proofErr w:type="spellEnd"/>
          </w:p>
        </w:tc>
        <w:tc>
          <w:tcPr>
            <w:tcW w:w="1209" w:type="dxa"/>
          </w:tcPr>
          <w:p w14:paraId="2251ECA6" w14:textId="23383CCF"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0B32F5EE" w14:textId="77777777" w:rsidTr="00DC39B9">
        <w:tblPrEx>
          <w:shd w:val="clear" w:color="auto" w:fill="auto"/>
        </w:tblPrEx>
        <w:tc>
          <w:tcPr>
            <w:tcW w:w="1980" w:type="dxa"/>
            <w:shd w:val="clear" w:color="auto" w:fill="D9D9D9" w:themeFill="background1" w:themeFillShade="D9"/>
            <w:vAlign w:val="center"/>
          </w:tcPr>
          <w:p w14:paraId="3B4063FC" w14:textId="398F5714" w:rsidR="00AE7DE1" w:rsidRPr="00AE7DE1" w:rsidRDefault="00AE7DE1" w:rsidP="00AE7DE1">
            <w:pPr>
              <w:rPr>
                <w:rFonts w:asciiTheme="minorHAnsi" w:hAnsiTheme="minorHAnsi" w:cstheme="minorHAnsi"/>
                <w:iCs/>
              </w:rPr>
            </w:pPr>
            <w:r w:rsidRPr="00AE7DE1">
              <w:rPr>
                <w:rFonts w:asciiTheme="minorHAnsi" w:hAnsiTheme="minorHAnsi" w:cstheme="minorHAnsi"/>
              </w:rPr>
              <w:t>29. a 30.4.2024</w:t>
            </w:r>
          </w:p>
        </w:tc>
        <w:tc>
          <w:tcPr>
            <w:tcW w:w="6662" w:type="dxa"/>
            <w:vAlign w:val="center"/>
          </w:tcPr>
          <w:p w14:paraId="30488A92" w14:textId="29EA6936" w:rsidR="00AE7DE1" w:rsidRPr="00AE7DE1" w:rsidRDefault="00AE7DE1" w:rsidP="00AE7DE1">
            <w:pPr>
              <w:jc w:val="both"/>
              <w:rPr>
                <w:rFonts w:asciiTheme="minorHAnsi" w:hAnsiTheme="minorHAnsi" w:cstheme="minorHAnsi"/>
              </w:rPr>
            </w:pPr>
            <w:r w:rsidRPr="00AE7DE1">
              <w:rPr>
                <w:rFonts w:asciiTheme="minorHAnsi" w:hAnsiTheme="minorHAnsi" w:cstheme="minorHAnsi"/>
              </w:rPr>
              <w:t>Školení svářečského dozoru</w:t>
            </w:r>
          </w:p>
        </w:tc>
        <w:tc>
          <w:tcPr>
            <w:tcW w:w="1209" w:type="dxa"/>
          </w:tcPr>
          <w:p w14:paraId="69F8DC93" w14:textId="5B5C6BD5"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32D7E033" w14:textId="77777777" w:rsidTr="00DC39B9">
        <w:tblPrEx>
          <w:shd w:val="clear" w:color="auto" w:fill="auto"/>
        </w:tblPrEx>
        <w:tc>
          <w:tcPr>
            <w:tcW w:w="1980" w:type="dxa"/>
            <w:shd w:val="clear" w:color="auto" w:fill="D9D9D9" w:themeFill="background1" w:themeFillShade="D9"/>
            <w:vAlign w:val="center"/>
          </w:tcPr>
          <w:p w14:paraId="7DB1EF3F" w14:textId="5D869435" w:rsidR="00AE7DE1" w:rsidRPr="00AE7DE1" w:rsidRDefault="00AE7DE1" w:rsidP="00AE7DE1">
            <w:pPr>
              <w:rPr>
                <w:rFonts w:asciiTheme="minorHAnsi" w:hAnsiTheme="minorHAnsi" w:cstheme="minorHAnsi"/>
                <w:iCs/>
              </w:rPr>
            </w:pPr>
            <w:r w:rsidRPr="00AE7DE1">
              <w:rPr>
                <w:rFonts w:asciiTheme="minorHAnsi" w:hAnsiTheme="minorHAnsi" w:cstheme="minorHAnsi"/>
              </w:rPr>
              <w:t>30. - 31.5.2024</w:t>
            </w:r>
          </w:p>
        </w:tc>
        <w:tc>
          <w:tcPr>
            <w:tcW w:w="6662" w:type="dxa"/>
            <w:vAlign w:val="center"/>
          </w:tcPr>
          <w:p w14:paraId="2E342F43" w14:textId="12872C1A" w:rsidR="00AE7DE1" w:rsidRPr="00AE7DE1" w:rsidRDefault="00AE7DE1" w:rsidP="00AE7DE1">
            <w:pPr>
              <w:jc w:val="both"/>
              <w:rPr>
                <w:rFonts w:asciiTheme="minorHAnsi" w:hAnsiTheme="minorHAnsi" w:cstheme="minorHAnsi"/>
              </w:rPr>
            </w:pPr>
            <w:r w:rsidRPr="00AE7DE1">
              <w:rPr>
                <w:rFonts w:asciiTheme="minorHAnsi" w:hAnsiTheme="minorHAnsi" w:cstheme="minorHAnsi"/>
              </w:rPr>
              <w:t xml:space="preserve">Odborné školení – </w:t>
            </w:r>
            <w:proofErr w:type="spellStart"/>
            <w:r w:rsidRPr="00AE7DE1">
              <w:rPr>
                <w:rFonts w:asciiTheme="minorHAnsi" w:hAnsiTheme="minorHAnsi" w:cstheme="minorHAnsi"/>
              </w:rPr>
              <w:t>Heidenhain</w:t>
            </w:r>
            <w:proofErr w:type="spellEnd"/>
            <w:r w:rsidRPr="00AE7DE1">
              <w:rPr>
                <w:rFonts w:asciiTheme="minorHAnsi" w:hAnsiTheme="minorHAnsi" w:cstheme="minorHAnsi"/>
              </w:rPr>
              <w:t>, Praha</w:t>
            </w:r>
          </w:p>
        </w:tc>
        <w:tc>
          <w:tcPr>
            <w:tcW w:w="1209" w:type="dxa"/>
          </w:tcPr>
          <w:p w14:paraId="2305DC0F" w14:textId="1156BF91" w:rsidR="00AE7DE1" w:rsidRPr="00AE7DE1" w:rsidRDefault="00AE7DE1" w:rsidP="00AE7DE1">
            <w:pPr>
              <w:jc w:val="center"/>
              <w:rPr>
                <w:rFonts w:asciiTheme="minorHAnsi" w:hAnsiTheme="minorHAnsi" w:cstheme="minorHAnsi"/>
                <w:iCs/>
              </w:rPr>
            </w:pPr>
            <w:r w:rsidRPr="00AE7DE1">
              <w:rPr>
                <w:rFonts w:asciiTheme="minorHAnsi" w:hAnsiTheme="minorHAnsi" w:cstheme="minorHAnsi"/>
              </w:rPr>
              <w:t>1</w:t>
            </w:r>
          </w:p>
        </w:tc>
      </w:tr>
      <w:tr w:rsidR="00AE7DE1" w:rsidRPr="00AE7DE1" w14:paraId="05B37EE8" w14:textId="77777777" w:rsidTr="00DC39B9">
        <w:tblPrEx>
          <w:shd w:val="clear" w:color="auto" w:fill="auto"/>
        </w:tblPrEx>
        <w:tc>
          <w:tcPr>
            <w:tcW w:w="1980" w:type="dxa"/>
            <w:shd w:val="clear" w:color="auto" w:fill="D9D9D9" w:themeFill="background1" w:themeFillShade="D9"/>
            <w:vAlign w:val="center"/>
          </w:tcPr>
          <w:p w14:paraId="28AF0A30" w14:textId="40BC3A37" w:rsidR="00AE7DE1" w:rsidRPr="00AE7DE1" w:rsidRDefault="00AE7DE1" w:rsidP="00AE7DE1">
            <w:pPr>
              <w:rPr>
                <w:rFonts w:asciiTheme="minorHAnsi" w:hAnsiTheme="minorHAnsi" w:cstheme="minorHAnsi"/>
              </w:rPr>
            </w:pPr>
            <w:r w:rsidRPr="00AE7DE1">
              <w:rPr>
                <w:rFonts w:asciiTheme="minorHAnsi" w:hAnsiTheme="minorHAnsi" w:cstheme="minorHAnsi"/>
              </w:rPr>
              <w:t>23. - 29.6.2024</w:t>
            </w:r>
          </w:p>
        </w:tc>
        <w:tc>
          <w:tcPr>
            <w:tcW w:w="6662" w:type="dxa"/>
            <w:vAlign w:val="center"/>
          </w:tcPr>
          <w:p w14:paraId="5E268EEE" w14:textId="61D59248" w:rsidR="00AE7DE1" w:rsidRPr="00AE7DE1" w:rsidRDefault="00AE7DE1" w:rsidP="00AE7DE1">
            <w:pPr>
              <w:jc w:val="both"/>
              <w:rPr>
                <w:rFonts w:asciiTheme="minorHAnsi" w:hAnsiTheme="minorHAnsi" w:cstheme="minorHAnsi"/>
              </w:rPr>
            </w:pPr>
            <w:r w:rsidRPr="00AE7DE1">
              <w:rPr>
                <w:rFonts w:asciiTheme="minorHAnsi" w:hAnsiTheme="minorHAnsi" w:cstheme="minorHAnsi"/>
              </w:rPr>
              <w:t>Odborná stáž – Erasmus+, Německo</w:t>
            </w:r>
          </w:p>
        </w:tc>
        <w:tc>
          <w:tcPr>
            <w:tcW w:w="1209" w:type="dxa"/>
          </w:tcPr>
          <w:p w14:paraId="084622D8" w14:textId="63DEB9FE" w:rsidR="00AE7DE1" w:rsidRPr="00AE7DE1" w:rsidRDefault="00AE7DE1" w:rsidP="00AE7DE1">
            <w:pPr>
              <w:jc w:val="center"/>
              <w:rPr>
                <w:rFonts w:asciiTheme="minorHAnsi" w:hAnsiTheme="minorHAnsi" w:cstheme="minorHAnsi"/>
              </w:rPr>
            </w:pPr>
            <w:r w:rsidRPr="00AE7DE1">
              <w:rPr>
                <w:rFonts w:asciiTheme="minorHAnsi" w:hAnsiTheme="minorHAnsi" w:cstheme="minorHAnsi"/>
              </w:rPr>
              <w:t>2</w:t>
            </w:r>
          </w:p>
        </w:tc>
      </w:tr>
      <w:tr w:rsidR="00AE7DE1" w:rsidRPr="00AE7DE1" w14:paraId="2C72A5A0" w14:textId="77777777" w:rsidTr="00DC39B9">
        <w:tblPrEx>
          <w:shd w:val="clear" w:color="auto" w:fill="auto"/>
        </w:tblPrEx>
        <w:tc>
          <w:tcPr>
            <w:tcW w:w="1980" w:type="dxa"/>
            <w:shd w:val="clear" w:color="auto" w:fill="D9D9D9" w:themeFill="background1" w:themeFillShade="D9"/>
            <w:vAlign w:val="center"/>
          </w:tcPr>
          <w:p w14:paraId="521833DE" w14:textId="2287FE39" w:rsidR="00AE7DE1" w:rsidRPr="00AE7DE1" w:rsidRDefault="00AE7DE1" w:rsidP="00AE7DE1">
            <w:pPr>
              <w:rPr>
                <w:rFonts w:asciiTheme="minorHAnsi" w:hAnsiTheme="minorHAnsi" w:cstheme="minorHAnsi"/>
              </w:rPr>
            </w:pPr>
            <w:r w:rsidRPr="00AE7DE1">
              <w:rPr>
                <w:rFonts w:asciiTheme="minorHAnsi" w:hAnsiTheme="minorHAnsi" w:cstheme="minorHAnsi"/>
              </w:rPr>
              <w:t>30.6. - 6.7.2024</w:t>
            </w:r>
          </w:p>
        </w:tc>
        <w:tc>
          <w:tcPr>
            <w:tcW w:w="6662" w:type="dxa"/>
            <w:vAlign w:val="center"/>
          </w:tcPr>
          <w:p w14:paraId="058A9E39" w14:textId="6CEAC1B6" w:rsidR="00AE7DE1" w:rsidRPr="00AE7DE1" w:rsidRDefault="00AE7DE1" w:rsidP="00AE7DE1">
            <w:pPr>
              <w:jc w:val="both"/>
              <w:rPr>
                <w:rFonts w:asciiTheme="minorHAnsi" w:hAnsiTheme="minorHAnsi" w:cstheme="minorHAnsi"/>
              </w:rPr>
            </w:pPr>
            <w:r w:rsidRPr="00AE7DE1">
              <w:rPr>
                <w:rFonts w:asciiTheme="minorHAnsi" w:hAnsiTheme="minorHAnsi" w:cstheme="minorHAnsi"/>
              </w:rPr>
              <w:t>Odborná stáž – Erasmus+, Německo</w:t>
            </w:r>
          </w:p>
        </w:tc>
        <w:tc>
          <w:tcPr>
            <w:tcW w:w="1209" w:type="dxa"/>
          </w:tcPr>
          <w:p w14:paraId="31E4AAA1" w14:textId="4260E6FD" w:rsidR="00AE7DE1" w:rsidRPr="00AE7DE1" w:rsidRDefault="00AE7DE1" w:rsidP="00AE7DE1">
            <w:pPr>
              <w:jc w:val="center"/>
              <w:rPr>
                <w:rFonts w:asciiTheme="minorHAnsi" w:hAnsiTheme="minorHAnsi" w:cstheme="minorHAnsi"/>
              </w:rPr>
            </w:pPr>
            <w:r w:rsidRPr="00AE7DE1">
              <w:rPr>
                <w:rFonts w:asciiTheme="minorHAnsi" w:hAnsiTheme="minorHAnsi" w:cstheme="minorHAnsi"/>
              </w:rPr>
              <w:t>2</w:t>
            </w:r>
          </w:p>
        </w:tc>
      </w:tr>
      <w:tr w:rsidR="00AE7DE1" w:rsidRPr="00AE7DE1" w14:paraId="4FE6F278" w14:textId="77777777" w:rsidTr="00DC39B9">
        <w:tblPrEx>
          <w:shd w:val="clear" w:color="auto" w:fill="auto"/>
        </w:tblPrEx>
        <w:tc>
          <w:tcPr>
            <w:tcW w:w="1980" w:type="dxa"/>
            <w:shd w:val="clear" w:color="auto" w:fill="D9D9D9" w:themeFill="background1" w:themeFillShade="D9"/>
            <w:vAlign w:val="center"/>
          </w:tcPr>
          <w:p w14:paraId="4548BB60" w14:textId="469D2DDD" w:rsidR="00AE7DE1" w:rsidRPr="00AE7DE1" w:rsidRDefault="00AE7DE1" w:rsidP="00AE7DE1">
            <w:pPr>
              <w:rPr>
                <w:rFonts w:asciiTheme="minorHAnsi" w:hAnsiTheme="minorHAnsi" w:cstheme="minorHAnsi"/>
              </w:rPr>
            </w:pPr>
            <w:r w:rsidRPr="00AE7DE1">
              <w:rPr>
                <w:rFonts w:asciiTheme="minorHAnsi" w:hAnsiTheme="minorHAnsi" w:cstheme="minorHAnsi"/>
              </w:rPr>
              <w:t>29.8.2024</w:t>
            </w:r>
          </w:p>
        </w:tc>
        <w:tc>
          <w:tcPr>
            <w:tcW w:w="6662" w:type="dxa"/>
            <w:vAlign w:val="center"/>
          </w:tcPr>
          <w:p w14:paraId="124919F6" w14:textId="4109D560" w:rsidR="00AE7DE1" w:rsidRPr="00AE7DE1" w:rsidRDefault="00AE7DE1" w:rsidP="00AE7DE1">
            <w:pPr>
              <w:jc w:val="both"/>
              <w:rPr>
                <w:rFonts w:asciiTheme="minorHAnsi" w:hAnsiTheme="minorHAnsi" w:cstheme="minorHAnsi"/>
              </w:rPr>
            </w:pPr>
            <w:r w:rsidRPr="00AE7DE1">
              <w:rPr>
                <w:rFonts w:asciiTheme="minorHAnsi" w:hAnsiTheme="minorHAnsi" w:cstheme="minorHAnsi"/>
              </w:rPr>
              <w:t>Odborné školení – Moderní úprava pokrmů</w:t>
            </w:r>
          </w:p>
        </w:tc>
        <w:tc>
          <w:tcPr>
            <w:tcW w:w="1209" w:type="dxa"/>
          </w:tcPr>
          <w:p w14:paraId="19759BCE" w14:textId="2EC98F96" w:rsidR="00AE7DE1" w:rsidRPr="00AE7DE1" w:rsidRDefault="00AE7DE1" w:rsidP="00AE7DE1">
            <w:pPr>
              <w:jc w:val="center"/>
              <w:rPr>
                <w:rFonts w:asciiTheme="minorHAnsi" w:hAnsiTheme="minorHAnsi" w:cstheme="minorHAnsi"/>
              </w:rPr>
            </w:pPr>
            <w:r w:rsidRPr="00AE7DE1">
              <w:rPr>
                <w:rFonts w:asciiTheme="minorHAnsi" w:hAnsiTheme="minorHAnsi" w:cstheme="minorHAnsi"/>
              </w:rPr>
              <w:t>12</w:t>
            </w:r>
          </w:p>
        </w:tc>
      </w:tr>
    </w:tbl>
    <w:p w14:paraId="70E0B657" w14:textId="77777777" w:rsidR="00EB627A" w:rsidRPr="00AE7DE1" w:rsidRDefault="00EB627A" w:rsidP="00EB627A">
      <w:pPr>
        <w:rPr>
          <w:rFonts w:asciiTheme="minorHAnsi" w:hAnsiTheme="minorHAnsi" w:cstheme="minorHAnsi"/>
        </w:rPr>
      </w:pPr>
    </w:p>
    <w:p w14:paraId="46A954FE" w14:textId="77777777" w:rsidR="00AE7DE1" w:rsidRPr="00AE7DE1" w:rsidRDefault="00AE7DE1" w:rsidP="00AE7DE1">
      <w:pPr>
        <w:jc w:val="both"/>
        <w:rPr>
          <w:rFonts w:asciiTheme="minorHAnsi" w:hAnsiTheme="minorHAnsi" w:cstheme="minorHAnsi"/>
        </w:rPr>
      </w:pPr>
      <w:r w:rsidRPr="00AE7DE1">
        <w:rPr>
          <w:rFonts w:asciiTheme="minorHAnsi" w:hAnsiTheme="minorHAnsi" w:cstheme="minorHAnsi"/>
        </w:rPr>
        <w:t xml:space="preserve">Ve školním roce 2023/2024 vyslalo vedení školy pedagogické pracovníky na 88 vzdělávacích akcí, z nichž některé proběhly v online prostoru. Celkem se těchto akcí zúčastnilo 452 účastníků. </w:t>
      </w:r>
    </w:p>
    <w:p w14:paraId="692E71B5" w14:textId="77777777" w:rsidR="00AE7DE1" w:rsidRPr="00AE7DE1" w:rsidRDefault="00AE7DE1" w:rsidP="00AE7DE1">
      <w:pPr>
        <w:jc w:val="both"/>
        <w:rPr>
          <w:rFonts w:asciiTheme="minorHAnsi" w:hAnsiTheme="minorHAnsi" w:cstheme="minorHAnsi"/>
        </w:rPr>
      </w:pPr>
      <w:r w:rsidRPr="00AE7DE1">
        <w:rPr>
          <w:rFonts w:asciiTheme="minorHAnsi" w:hAnsiTheme="minorHAnsi" w:cstheme="minorHAnsi"/>
        </w:rPr>
        <w:t>Z výše uvedeného přehledu absolvovaných školení je patrné, že v SOŠ Josefa Sousedíka Vsetín je každoročně na další vzdělávání pedagogických pracovníků kladen velký důraz.</w:t>
      </w:r>
    </w:p>
    <w:p w14:paraId="152C6D55" w14:textId="77777777" w:rsidR="00740A05" w:rsidRPr="00740A05" w:rsidRDefault="00740A05" w:rsidP="00740A05">
      <w:pPr>
        <w:rPr>
          <w:rFonts w:asciiTheme="minorHAnsi" w:hAnsiTheme="minorHAnsi" w:cstheme="minorHAnsi"/>
        </w:rPr>
      </w:pPr>
    </w:p>
    <w:p w14:paraId="646B1E42" w14:textId="77777777" w:rsidR="00740A05" w:rsidRPr="00740A05" w:rsidRDefault="00740A05" w:rsidP="00740A05">
      <w:pPr>
        <w:rPr>
          <w:rFonts w:asciiTheme="minorHAnsi" w:hAnsiTheme="minorHAnsi" w:cstheme="minorHAnsi"/>
        </w:rPr>
      </w:pPr>
    </w:p>
    <w:p w14:paraId="7C74B5A5" w14:textId="77777777" w:rsidR="00740A05" w:rsidRPr="00740A05" w:rsidRDefault="00740A05" w:rsidP="00740A05">
      <w:pPr>
        <w:pStyle w:val="Nadpis2"/>
        <w:jc w:val="left"/>
        <w:rPr>
          <w:rFonts w:asciiTheme="minorHAnsi" w:hAnsiTheme="minorHAnsi" w:cstheme="minorHAnsi"/>
          <w:color w:val="auto"/>
          <w:sz w:val="24"/>
          <w:szCs w:val="24"/>
        </w:rPr>
      </w:pPr>
      <w:r w:rsidRPr="00740A05">
        <w:rPr>
          <w:rFonts w:asciiTheme="minorHAnsi" w:hAnsiTheme="minorHAnsi" w:cstheme="minorHAnsi"/>
          <w:color w:val="auto"/>
          <w:sz w:val="24"/>
          <w:szCs w:val="24"/>
        </w:rPr>
        <w:t>4.3</w:t>
      </w:r>
      <w:r w:rsidRPr="00740A05">
        <w:rPr>
          <w:rFonts w:asciiTheme="minorHAnsi" w:hAnsiTheme="minorHAnsi" w:cstheme="minorHAnsi"/>
          <w:color w:val="auto"/>
          <w:sz w:val="24"/>
          <w:szCs w:val="24"/>
        </w:rPr>
        <w:tab/>
        <w:t xml:space="preserve">ODBORNÝ ROZVOJ NEPEDAGOGICKÝCH PRACOVNÍKŮ – ŠKOLENÍ, SEMINÁŘE, WEBINÁŘE </w:t>
      </w:r>
      <w:r w:rsidRPr="00740A05">
        <w:rPr>
          <w:rFonts w:asciiTheme="minorHAnsi" w:hAnsiTheme="minorHAnsi" w:cstheme="minorHAnsi"/>
          <w:color w:val="auto"/>
          <w:sz w:val="24"/>
          <w:szCs w:val="24"/>
        </w:rPr>
        <w:br/>
        <w:t>A DALŠÍ VZDĚLÁVACÍ AKCE PRO NEPEDAGOGICKÉ PRACOVNÍKY</w:t>
      </w:r>
    </w:p>
    <w:p w14:paraId="24697BD2" w14:textId="77777777" w:rsidR="00740A05" w:rsidRPr="00740A05" w:rsidRDefault="00740A05" w:rsidP="00740A05">
      <w:pPr>
        <w:rPr>
          <w:rFonts w:asciiTheme="minorHAnsi" w:hAnsiTheme="minorHAnsi" w:cstheme="minorHAn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CellMar>
          <w:left w:w="70" w:type="dxa"/>
          <w:right w:w="70" w:type="dxa"/>
        </w:tblCellMar>
        <w:tblLook w:val="0000" w:firstRow="0" w:lastRow="0" w:firstColumn="0" w:lastColumn="0" w:noHBand="0" w:noVBand="0"/>
      </w:tblPr>
      <w:tblGrid>
        <w:gridCol w:w="1980"/>
        <w:gridCol w:w="6662"/>
        <w:gridCol w:w="1209"/>
      </w:tblGrid>
      <w:tr w:rsidR="00740A05" w:rsidRPr="00740A05" w14:paraId="75CB0CF7" w14:textId="77777777" w:rsidTr="00C34952">
        <w:tc>
          <w:tcPr>
            <w:tcW w:w="1980" w:type="dxa"/>
            <w:shd w:val="clear" w:color="auto" w:fill="D9D9D9" w:themeFill="background1" w:themeFillShade="D9"/>
            <w:vAlign w:val="center"/>
          </w:tcPr>
          <w:p w14:paraId="7DBFEAF2" w14:textId="77777777" w:rsidR="00740A05" w:rsidRPr="00740A05" w:rsidRDefault="00740A05" w:rsidP="00C34952">
            <w:pPr>
              <w:rPr>
                <w:rFonts w:asciiTheme="minorHAnsi" w:hAnsiTheme="minorHAnsi" w:cstheme="minorHAnsi"/>
                <w:b/>
                <w:iCs/>
              </w:rPr>
            </w:pPr>
            <w:r w:rsidRPr="00740A05">
              <w:rPr>
                <w:rFonts w:asciiTheme="minorHAnsi" w:hAnsiTheme="minorHAnsi" w:cstheme="minorHAnsi"/>
                <w:b/>
                <w:iCs/>
              </w:rPr>
              <w:t>Datum</w:t>
            </w:r>
          </w:p>
        </w:tc>
        <w:tc>
          <w:tcPr>
            <w:tcW w:w="6662" w:type="dxa"/>
            <w:shd w:val="clear" w:color="auto" w:fill="D9D9D9" w:themeFill="background1" w:themeFillShade="D9"/>
            <w:vAlign w:val="center"/>
          </w:tcPr>
          <w:p w14:paraId="46A546F1" w14:textId="77777777" w:rsidR="00740A05" w:rsidRPr="00740A05" w:rsidRDefault="00740A05" w:rsidP="00C34952">
            <w:pPr>
              <w:ind w:firstLine="358"/>
              <w:rPr>
                <w:rFonts w:asciiTheme="minorHAnsi" w:hAnsiTheme="minorHAnsi" w:cstheme="minorHAnsi"/>
                <w:b/>
                <w:iCs/>
              </w:rPr>
            </w:pPr>
            <w:r w:rsidRPr="00740A05">
              <w:rPr>
                <w:rFonts w:asciiTheme="minorHAnsi" w:hAnsiTheme="minorHAnsi" w:cstheme="minorHAnsi"/>
                <w:b/>
                <w:iCs/>
              </w:rPr>
              <w:t>Název vzdělávací akce</w:t>
            </w:r>
          </w:p>
        </w:tc>
        <w:tc>
          <w:tcPr>
            <w:tcW w:w="1209" w:type="dxa"/>
            <w:shd w:val="clear" w:color="auto" w:fill="D9D9D9" w:themeFill="background1" w:themeFillShade="D9"/>
            <w:vAlign w:val="center"/>
          </w:tcPr>
          <w:p w14:paraId="4D9F5D4C" w14:textId="77777777" w:rsidR="00740A05" w:rsidRPr="00740A05" w:rsidRDefault="00740A05" w:rsidP="00C34952">
            <w:pPr>
              <w:jc w:val="center"/>
              <w:rPr>
                <w:rFonts w:asciiTheme="minorHAnsi" w:hAnsiTheme="minorHAnsi" w:cstheme="minorHAnsi"/>
                <w:b/>
                <w:iCs/>
              </w:rPr>
            </w:pPr>
            <w:r w:rsidRPr="00740A05">
              <w:rPr>
                <w:rFonts w:asciiTheme="minorHAnsi" w:hAnsiTheme="minorHAnsi" w:cstheme="minorHAnsi"/>
                <w:b/>
                <w:iCs/>
              </w:rPr>
              <w:t>Počet účastníků</w:t>
            </w:r>
          </w:p>
        </w:tc>
      </w:tr>
      <w:tr w:rsidR="00740A05" w:rsidRPr="00740A05" w14:paraId="797C7293" w14:textId="77777777" w:rsidTr="00C34952">
        <w:tc>
          <w:tcPr>
            <w:tcW w:w="1980" w:type="dxa"/>
            <w:shd w:val="clear" w:color="auto" w:fill="D9D9D9" w:themeFill="background1" w:themeFillShade="D9"/>
          </w:tcPr>
          <w:p w14:paraId="09BD5034" w14:textId="77777777" w:rsidR="00740A05" w:rsidRPr="00740A05" w:rsidRDefault="00740A05" w:rsidP="00C34952">
            <w:pPr>
              <w:rPr>
                <w:rFonts w:asciiTheme="minorHAnsi" w:hAnsiTheme="minorHAnsi" w:cstheme="minorHAnsi"/>
                <w:iCs/>
              </w:rPr>
            </w:pPr>
            <w:r w:rsidRPr="00740A05">
              <w:rPr>
                <w:rFonts w:asciiTheme="minorHAnsi" w:hAnsiTheme="minorHAnsi" w:cstheme="minorHAnsi"/>
                <w:iCs/>
              </w:rPr>
              <w:t>30.8.2023</w:t>
            </w:r>
          </w:p>
        </w:tc>
        <w:tc>
          <w:tcPr>
            <w:tcW w:w="6662" w:type="dxa"/>
            <w:shd w:val="clear" w:color="auto" w:fill="FFFFFF" w:themeFill="background1"/>
          </w:tcPr>
          <w:p w14:paraId="3EBA80BB" w14:textId="77777777" w:rsidR="00740A05" w:rsidRPr="00740A05" w:rsidRDefault="00740A05" w:rsidP="00C34952">
            <w:pPr>
              <w:pStyle w:val="Nadpis5"/>
              <w:ind w:hanging="225"/>
              <w:rPr>
                <w:rFonts w:asciiTheme="minorHAnsi" w:hAnsiTheme="minorHAnsi" w:cstheme="minorHAnsi"/>
                <w:b w:val="0"/>
              </w:rPr>
            </w:pPr>
            <w:r w:rsidRPr="00740A05">
              <w:rPr>
                <w:rFonts w:asciiTheme="minorHAnsi" w:hAnsiTheme="minorHAnsi" w:cstheme="minorHAnsi"/>
                <w:b w:val="0"/>
                <w:iCs/>
              </w:rPr>
              <w:t>Školení řidičů</w:t>
            </w:r>
          </w:p>
        </w:tc>
        <w:tc>
          <w:tcPr>
            <w:tcW w:w="1209" w:type="dxa"/>
            <w:shd w:val="clear" w:color="auto" w:fill="FFFFFF" w:themeFill="background1"/>
            <w:vAlign w:val="center"/>
          </w:tcPr>
          <w:p w14:paraId="13E9555C" w14:textId="77777777" w:rsidR="00740A05" w:rsidRPr="00740A05" w:rsidRDefault="00740A05" w:rsidP="00C34952">
            <w:pPr>
              <w:jc w:val="center"/>
              <w:rPr>
                <w:rFonts w:asciiTheme="minorHAnsi" w:hAnsiTheme="minorHAnsi" w:cstheme="minorHAnsi"/>
                <w:iCs/>
              </w:rPr>
            </w:pPr>
            <w:r w:rsidRPr="00740A05">
              <w:rPr>
                <w:rFonts w:asciiTheme="minorHAnsi" w:hAnsiTheme="minorHAnsi" w:cstheme="minorHAnsi"/>
                <w:iCs/>
              </w:rPr>
              <w:t>11</w:t>
            </w:r>
          </w:p>
        </w:tc>
      </w:tr>
      <w:tr w:rsidR="00740A05" w:rsidRPr="00740A05" w14:paraId="1A59873F" w14:textId="77777777" w:rsidTr="00C34952">
        <w:tc>
          <w:tcPr>
            <w:tcW w:w="1980" w:type="dxa"/>
            <w:shd w:val="clear" w:color="auto" w:fill="D9D9D9" w:themeFill="background1" w:themeFillShade="D9"/>
          </w:tcPr>
          <w:p w14:paraId="36446E89" w14:textId="77777777" w:rsidR="00740A05" w:rsidRPr="00740A05" w:rsidRDefault="00740A05" w:rsidP="00C34952">
            <w:pPr>
              <w:rPr>
                <w:rFonts w:asciiTheme="minorHAnsi" w:hAnsiTheme="minorHAnsi" w:cstheme="minorHAnsi"/>
                <w:iCs/>
              </w:rPr>
            </w:pPr>
            <w:r w:rsidRPr="00740A05">
              <w:rPr>
                <w:rFonts w:asciiTheme="minorHAnsi" w:hAnsiTheme="minorHAnsi" w:cstheme="minorHAnsi"/>
                <w:iCs/>
              </w:rPr>
              <w:t>30.8.2023</w:t>
            </w:r>
          </w:p>
        </w:tc>
        <w:tc>
          <w:tcPr>
            <w:tcW w:w="6662" w:type="dxa"/>
            <w:shd w:val="clear" w:color="auto" w:fill="FFFFFF" w:themeFill="background1"/>
          </w:tcPr>
          <w:p w14:paraId="7A513E6E" w14:textId="77777777" w:rsidR="00740A05" w:rsidRPr="00740A05" w:rsidRDefault="00740A05" w:rsidP="00C34952">
            <w:pPr>
              <w:pStyle w:val="Nadpis5"/>
              <w:ind w:hanging="225"/>
              <w:rPr>
                <w:rFonts w:asciiTheme="minorHAnsi" w:hAnsiTheme="minorHAnsi" w:cstheme="minorHAnsi"/>
                <w:b w:val="0"/>
              </w:rPr>
            </w:pPr>
            <w:r w:rsidRPr="00740A05">
              <w:rPr>
                <w:rFonts w:asciiTheme="minorHAnsi" w:hAnsiTheme="minorHAnsi" w:cstheme="minorHAnsi"/>
                <w:b w:val="0"/>
                <w:iCs/>
              </w:rPr>
              <w:t>Školení BOZP</w:t>
            </w:r>
          </w:p>
        </w:tc>
        <w:tc>
          <w:tcPr>
            <w:tcW w:w="1209" w:type="dxa"/>
            <w:shd w:val="clear" w:color="auto" w:fill="FFFFFF" w:themeFill="background1"/>
            <w:vAlign w:val="center"/>
          </w:tcPr>
          <w:p w14:paraId="19D4F8CD" w14:textId="77777777" w:rsidR="00740A05" w:rsidRPr="00740A05" w:rsidRDefault="00740A05" w:rsidP="00C34952">
            <w:pPr>
              <w:jc w:val="center"/>
              <w:rPr>
                <w:rFonts w:asciiTheme="minorHAnsi" w:hAnsiTheme="minorHAnsi" w:cstheme="minorHAnsi"/>
                <w:iCs/>
              </w:rPr>
            </w:pPr>
            <w:r w:rsidRPr="00740A05">
              <w:rPr>
                <w:rFonts w:asciiTheme="minorHAnsi" w:hAnsiTheme="minorHAnsi" w:cstheme="minorHAnsi"/>
                <w:iCs/>
              </w:rPr>
              <w:t>19</w:t>
            </w:r>
          </w:p>
        </w:tc>
      </w:tr>
      <w:tr w:rsidR="00740A05" w:rsidRPr="00740A05" w14:paraId="0B07B132" w14:textId="77777777" w:rsidTr="00C34952">
        <w:tc>
          <w:tcPr>
            <w:tcW w:w="1980" w:type="dxa"/>
            <w:shd w:val="clear" w:color="auto" w:fill="D9D9D9" w:themeFill="background1" w:themeFillShade="D9"/>
          </w:tcPr>
          <w:p w14:paraId="77A64D41" w14:textId="1C9D2BB9" w:rsidR="00740A05" w:rsidRPr="00740A05" w:rsidRDefault="00740A05" w:rsidP="00C34952">
            <w:pPr>
              <w:rPr>
                <w:rFonts w:asciiTheme="minorHAnsi" w:hAnsiTheme="minorHAnsi" w:cstheme="minorHAnsi"/>
                <w:iCs/>
              </w:rPr>
            </w:pPr>
            <w:r w:rsidRPr="00740A05">
              <w:rPr>
                <w:rFonts w:asciiTheme="minorHAnsi" w:hAnsiTheme="minorHAnsi" w:cstheme="minorHAnsi"/>
                <w:iCs/>
              </w:rPr>
              <w:t>25.9.2023</w:t>
            </w:r>
          </w:p>
        </w:tc>
        <w:tc>
          <w:tcPr>
            <w:tcW w:w="6662" w:type="dxa"/>
            <w:shd w:val="clear" w:color="auto" w:fill="FFFFFF" w:themeFill="background1"/>
          </w:tcPr>
          <w:p w14:paraId="41EEC0DB" w14:textId="77777777" w:rsidR="00740A05" w:rsidRPr="00740A05" w:rsidRDefault="00740A05" w:rsidP="00C34952">
            <w:pPr>
              <w:pStyle w:val="Nadpis5"/>
              <w:ind w:hanging="225"/>
              <w:rPr>
                <w:rFonts w:asciiTheme="minorHAnsi" w:hAnsiTheme="minorHAnsi" w:cstheme="minorHAnsi"/>
                <w:b w:val="0"/>
                <w:iCs/>
              </w:rPr>
            </w:pPr>
            <w:r w:rsidRPr="00740A05">
              <w:rPr>
                <w:rFonts w:asciiTheme="minorHAnsi" w:hAnsiTheme="minorHAnsi" w:cstheme="minorHAnsi"/>
                <w:b w:val="0"/>
                <w:iCs/>
              </w:rPr>
              <w:t>Evidence a povinná dokumentace k úrazům</w:t>
            </w:r>
          </w:p>
        </w:tc>
        <w:tc>
          <w:tcPr>
            <w:tcW w:w="1209" w:type="dxa"/>
            <w:shd w:val="clear" w:color="auto" w:fill="FFFFFF" w:themeFill="background1"/>
            <w:vAlign w:val="center"/>
          </w:tcPr>
          <w:p w14:paraId="7F697057" w14:textId="77777777" w:rsidR="00740A05" w:rsidRPr="00740A05" w:rsidRDefault="00740A05" w:rsidP="00C34952">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4C848A42" w14:textId="77777777" w:rsidTr="00C34952">
        <w:tc>
          <w:tcPr>
            <w:tcW w:w="1980" w:type="dxa"/>
            <w:shd w:val="clear" w:color="auto" w:fill="D9D9D9" w:themeFill="background1" w:themeFillShade="D9"/>
          </w:tcPr>
          <w:p w14:paraId="41257ABE" w14:textId="77777777" w:rsidR="00740A05" w:rsidRPr="00740A05" w:rsidRDefault="00740A05" w:rsidP="00C34952">
            <w:pPr>
              <w:rPr>
                <w:rFonts w:asciiTheme="minorHAnsi" w:hAnsiTheme="minorHAnsi" w:cstheme="minorHAnsi"/>
                <w:iCs/>
              </w:rPr>
            </w:pPr>
            <w:r w:rsidRPr="00740A05">
              <w:rPr>
                <w:rFonts w:asciiTheme="minorHAnsi" w:hAnsiTheme="minorHAnsi" w:cstheme="minorHAnsi"/>
                <w:iCs/>
              </w:rPr>
              <w:t>25.9.2023</w:t>
            </w:r>
          </w:p>
        </w:tc>
        <w:tc>
          <w:tcPr>
            <w:tcW w:w="6662" w:type="dxa"/>
            <w:shd w:val="clear" w:color="auto" w:fill="FFFFFF" w:themeFill="background1"/>
          </w:tcPr>
          <w:p w14:paraId="55E2B1F9" w14:textId="77777777" w:rsidR="00740A05" w:rsidRPr="00740A05" w:rsidRDefault="00740A05" w:rsidP="00C34952">
            <w:pPr>
              <w:pStyle w:val="Nadpis5"/>
              <w:ind w:hanging="225"/>
              <w:rPr>
                <w:rFonts w:asciiTheme="minorHAnsi" w:hAnsiTheme="minorHAnsi" w:cstheme="minorHAnsi"/>
                <w:b w:val="0"/>
                <w:iCs/>
              </w:rPr>
            </w:pPr>
            <w:r w:rsidRPr="00740A05">
              <w:rPr>
                <w:rFonts w:asciiTheme="minorHAnsi" w:hAnsiTheme="minorHAnsi" w:cstheme="minorHAnsi"/>
                <w:b w:val="0"/>
                <w:iCs/>
              </w:rPr>
              <w:t>Seminář PAM</w:t>
            </w:r>
          </w:p>
        </w:tc>
        <w:tc>
          <w:tcPr>
            <w:tcW w:w="1209" w:type="dxa"/>
            <w:shd w:val="clear" w:color="auto" w:fill="FFFFFF" w:themeFill="background1"/>
            <w:vAlign w:val="center"/>
          </w:tcPr>
          <w:p w14:paraId="74D28D52" w14:textId="77777777" w:rsidR="00740A05" w:rsidRPr="00740A05" w:rsidRDefault="00740A05" w:rsidP="00C34952">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06A0AA40" w14:textId="77777777" w:rsidTr="00C34952">
        <w:tc>
          <w:tcPr>
            <w:tcW w:w="1980" w:type="dxa"/>
            <w:shd w:val="clear" w:color="auto" w:fill="D9D9D9" w:themeFill="background1" w:themeFillShade="D9"/>
          </w:tcPr>
          <w:p w14:paraId="36664650" w14:textId="18E98AA8" w:rsidR="00740A05" w:rsidRPr="00740A05" w:rsidRDefault="00740A05" w:rsidP="00740A05">
            <w:pPr>
              <w:rPr>
                <w:rFonts w:asciiTheme="minorHAnsi" w:hAnsiTheme="minorHAnsi" w:cstheme="minorHAnsi"/>
                <w:iCs/>
              </w:rPr>
            </w:pPr>
            <w:r w:rsidRPr="00740A05">
              <w:rPr>
                <w:rFonts w:asciiTheme="minorHAnsi" w:hAnsiTheme="minorHAnsi" w:cstheme="minorHAnsi"/>
                <w:iCs/>
              </w:rPr>
              <w:t>7.10.2023</w:t>
            </w:r>
          </w:p>
        </w:tc>
        <w:tc>
          <w:tcPr>
            <w:tcW w:w="6662" w:type="dxa"/>
            <w:shd w:val="clear" w:color="auto" w:fill="FFFFFF" w:themeFill="background1"/>
          </w:tcPr>
          <w:p w14:paraId="0CA449B3" w14:textId="5279117E"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Novela zákoníku práce</w:t>
            </w:r>
          </w:p>
        </w:tc>
        <w:tc>
          <w:tcPr>
            <w:tcW w:w="1209" w:type="dxa"/>
            <w:shd w:val="clear" w:color="auto" w:fill="FFFFFF" w:themeFill="background1"/>
            <w:vAlign w:val="center"/>
          </w:tcPr>
          <w:p w14:paraId="15AC1B51" w14:textId="09A0ED09"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1AE90CDC" w14:textId="77777777" w:rsidTr="00C34952">
        <w:tc>
          <w:tcPr>
            <w:tcW w:w="1980" w:type="dxa"/>
            <w:shd w:val="clear" w:color="auto" w:fill="D9D9D9" w:themeFill="background1" w:themeFillShade="D9"/>
          </w:tcPr>
          <w:p w14:paraId="13B8EF67"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13.10.2023</w:t>
            </w:r>
          </w:p>
        </w:tc>
        <w:tc>
          <w:tcPr>
            <w:tcW w:w="6662" w:type="dxa"/>
            <w:shd w:val="clear" w:color="auto" w:fill="FFFFFF" w:themeFill="background1"/>
          </w:tcPr>
          <w:p w14:paraId="38C50BB3"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DPP a DPČ po novele ZP od 1.1.2023</w:t>
            </w:r>
          </w:p>
        </w:tc>
        <w:tc>
          <w:tcPr>
            <w:tcW w:w="1209" w:type="dxa"/>
            <w:shd w:val="clear" w:color="auto" w:fill="FFFFFF" w:themeFill="background1"/>
            <w:vAlign w:val="center"/>
          </w:tcPr>
          <w:p w14:paraId="7A5E9E3A"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6DF7375C" w14:textId="77777777" w:rsidTr="00C34952">
        <w:tc>
          <w:tcPr>
            <w:tcW w:w="1980" w:type="dxa"/>
            <w:shd w:val="clear" w:color="auto" w:fill="D9D9D9" w:themeFill="background1" w:themeFillShade="D9"/>
          </w:tcPr>
          <w:p w14:paraId="18D86899"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20.11.2023</w:t>
            </w:r>
          </w:p>
        </w:tc>
        <w:tc>
          <w:tcPr>
            <w:tcW w:w="6662" w:type="dxa"/>
            <w:shd w:val="clear" w:color="auto" w:fill="FFFFFF" w:themeFill="background1"/>
          </w:tcPr>
          <w:p w14:paraId="41317905" w14:textId="5B5425C2"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 xml:space="preserve">Webinář </w:t>
            </w:r>
            <w:r>
              <w:rPr>
                <w:rFonts w:asciiTheme="minorHAnsi" w:hAnsiTheme="minorHAnsi" w:cstheme="minorHAnsi"/>
                <w:b w:val="0"/>
                <w:iCs/>
              </w:rPr>
              <w:t xml:space="preserve">– </w:t>
            </w:r>
            <w:r w:rsidRPr="00740A05">
              <w:rPr>
                <w:rFonts w:asciiTheme="minorHAnsi" w:hAnsiTheme="minorHAnsi" w:cstheme="minorHAnsi"/>
                <w:b w:val="0"/>
                <w:iCs/>
              </w:rPr>
              <w:t>FKSP</w:t>
            </w:r>
          </w:p>
        </w:tc>
        <w:tc>
          <w:tcPr>
            <w:tcW w:w="1209" w:type="dxa"/>
            <w:shd w:val="clear" w:color="auto" w:fill="FFFFFF" w:themeFill="background1"/>
            <w:vAlign w:val="center"/>
          </w:tcPr>
          <w:p w14:paraId="21FC7A94"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0E57C581" w14:textId="77777777" w:rsidTr="00C34952">
        <w:tc>
          <w:tcPr>
            <w:tcW w:w="1980" w:type="dxa"/>
            <w:shd w:val="clear" w:color="auto" w:fill="D9D9D9" w:themeFill="background1" w:themeFillShade="D9"/>
          </w:tcPr>
          <w:p w14:paraId="4013BC15"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24.11.2023</w:t>
            </w:r>
          </w:p>
        </w:tc>
        <w:tc>
          <w:tcPr>
            <w:tcW w:w="6662" w:type="dxa"/>
            <w:shd w:val="clear" w:color="auto" w:fill="FFFFFF" w:themeFill="background1"/>
          </w:tcPr>
          <w:p w14:paraId="50234E9D" w14:textId="77777777" w:rsidR="00740A05" w:rsidRPr="00740A05" w:rsidRDefault="00740A05" w:rsidP="00740A05">
            <w:pPr>
              <w:pStyle w:val="Nadpis5"/>
              <w:ind w:left="75"/>
              <w:rPr>
                <w:rFonts w:asciiTheme="minorHAnsi" w:hAnsiTheme="minorHAnsi" w:cstheme="minorHAnsi"/>
                <w:b w:val="0"/>
                <w:iCs/>
              </w:rPr>
            </w:pPr>
            <w:r w:rsidRPr="00740A05">
              <w:rPr>
                <w:rFonts w:asciiTheme="minorHAnsi" w:hAnsiTheme="minorHAnsi" w:cstheme="minorHAnsi"/>
                <w:b w:val="0"/>
                <w:iCs/>
              </w:rPr>
              <w:t>Webinář – Novela zákoníku práce a další změny</w:t>
            </w:r>
          </w:p>
        </w:tc>
        <w:tc>
          <w:tcPr>
            <w:tcW w:w="1209" w:type="dxa"/>
            <w:shd w:val="clear" w:color="auto" w:fill="FFFFFF" w:themeFill="background1"/>
            <w:vAlign w:val="center"/>
          </w:tcPr>
          <w:p w14:paraId="758BC6D5"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2</w:t>
            </w:r>
          </w:p>
        </w:tc>
      </w:tr>
      <w:tr w:rsidR="00740A05" w:rsidRPr="00740A05" w14:paraId="1952D4FC" w14:textId="77777777" w:rsidTr="00C34952">
        <w:tc>
          <w:tcPr>
            <w:tcW w:w="1980" w:type="dxa"/>
            <w:shd w:val="clear" w:color="auto" w:fill="D9D9D9" w:themeFill="background1" w:themeFillShade="D9"/>
          </w:tcPr>
          <w:p w14:paraId="04E872A7" w14:textId="12F8BC2F" w:rsidR="00740A05" w:rsidRPr="00740A05" w:rsidRDefault="00740A05" w:rsidP="00740A05">
            <w:pPr>
              <w:rPr>
                <w:rFonts w:asciiTheme="minorHAnsi" w:hAnsiTheme="minorHAnsi" w:cstheme="minorHAnsi"/>
                <w:iCs/>
              </w:rPr>
            </w:pPr>
            <w:r w:rsidRPr="00740A05">
              <w:rPr>
                <w:rFonts w:asciiTheme="minorHAnsi" w:hAnsiTheme="minorHAnsi" w:cstheme="minorHAnsi"/>
                <w:iCs/>
              </w:rPr>
              <w:t>1.12.2023</w:t>
            </w:r>
          </w:p>
        </w:tc>
        <w:tc>
          <w:tcPr>
            <w:tcW w:w="6662" w:type="dxa"/>
            <w:shd w:val="clear" w:color="auto" w:fill="FFFFFF" w:themeFill="background1"/>
          </w:tcPr>
          <w:p w14:paraId="6483348D" w14:textId="6B581543"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Nový zákon o účetnictví</w:t>
            </w:r>
          </w:p>
        </w:tc>
        <w:tc>
          <w:tcPr>
            <w:tcW w:w="1209" w:type="dxa"/>
            <w:shd w:val="clear" w:color="auto" w:fill="FFFFFF" w:themeFill="background1"/>
            <w:vAlign w:val="center"/>
          </w:tcPr>
          <w:p w14:paraId="1883F4CB" w14:textId="2D34A26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3</w:t>
            </w:r>
          </w:p>
        </w:tc>
      </w:tr>
      <w:tr w:rsidR="00740A05" w:rsidRPr="00740A05" w14:paraId="36A2BDA8" w14:textId="77777777" w:rsidTr="00C34952">
        <w:tc>
          <w:tcPr>
            <w:tcW w:w="1980" w:type="dxa"/>
            <w:shd w:val="clear" w:color="auto" w:fill="D9D9D9" w:themeFill="background1" w:themeFillShade="D9"/>
          </w:tcPr>
          <w:p w14:paraId="58409D89"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lastRenderedPageBreak/>
              <w:t>5.12.2023</w:t>
            </w:r>
          </w:p>
        </w:tc>
        <w:tc>
          <w:tcPr>
            <w:tcW w:w="6662" w:type="dxa"/>
            <w:shd w:val="clear" w:color="auto" w:fill="FFFFFF" w:themeFill="background1"/>
          </w:tcPr>
          <w:p w14:paraId="41E86909" w14:textId="108E2714"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Přijímací řízení na SŠ, změny ve šk</w:t>
            </w:r>
            <w:r>
              <w:rPr>
                <w:rFonts w:asciiTheme="minorHAnsi" w:hAnsiTheme="minorHAnsi" w:cstheme="minorHAnsi"/>
                <w:b w:val="0"/>
                <w:iCs/>
              </w:rPr>
              <w:t>ol.</w:t>
            </w:r>
            <w:r w:rsidRPr="00740A05">
              <w:rPr>
                <w:rFonts w:asciiTheme="minorHAnsi" w:hAnsiTheme="minorHAnsi" w:cstheme="minorHAnsi"/>
                <w:b w:val="0"/>
                <w:iCs/>
              </w:rPr>
              <w:t xml:space="preserve"> roce 2023/2024</w:t>
            </w:r>
          </w:p>
        </w:tc>
        <w:tc>
          <w:tcPr>
            <w:tcW w:w="1209" w:type="dxa"/>
            <w:shd w:val="clear" w:color="auto" w:fill="FFFFFF" w:themeFill="background1"/>
            <w:vAlign w:val="center"/>
          </w:tcPr>
          <w:p w14:paraId="0C125710"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1B92CBC5" w14:textId="77777777" w:rsidTr="00C34952">
        <w:tc>
          <w:tcPr>
            <w:tcW w:w="1980" w:type="dxa"/>
            <w:shd w:val="clear" w:color="auto" w:fill="D9D9D9" w:themeFill="background1" w:themeFillShade="D9"/>
          </w:tcPr>
          <w:p w14:paraId="1C9DE0D2"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13.12.2023</w:t>
            </w:r>
          </w:p>
        </w:tc>
        <w:tc>
          <w:tcPr>
            <w:tcW w:w="6662" w:type="dxa"/>
            <w:shd w:val="clear" w:color="auto" w:fill="FFFFFF" w:themeFill="background1"/>
          </w:tcPr>
          <w:p w14:paraId="6FC696C7" w14:textId="77777777" w:rsidR="00740A05" w:rsidRPr="00740A05" w:rsidRDefault="00740A05" w:rsidP="00740A05">
            <w:pPr>
              <w:pStyle w:val="Nadpis5"/>
              <w:ind w:left="75"/>
              <w:rPr>
                <w:rFonts w:asciiTheme="minorHAnsi" w:hAnsiTheme="minorHAnsi" w:cstheme="minorHAnsi"/>
                <w:b w:val="0"/>
                <w:iCs/>
              </w:rPr>
            </w:pPr>
            <w:r w:rsidRPr="00740A05">
              <w:rPr>
                <w:rFonts w:asciiTheme="minorHAnsi" w:hAnsiTheme="minorHAnsi" w:cstheme="minorHAnsi"/>
                <w:b w:val="0"/>
                <w:iCs/>
              </w:rPr>
              <w:t>Seminář – Příprava a sestavení účetní závěrky, inventarizace</w:t>
            </w:r>
          </w:p>
        </w:tc>
        <w:tc>
          <w:tcPr>
            <w:tcW w:w="1209" w:type="dxa"/>
            <w:shd w:val="clear" w:color="auto" w:fill="FFFFFF" w:themeFill="background1"/>
            <w:vAlign w:val="center"/>
          </w:tcPr>
          <w:p w14:paraId="30933CDE"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3</w:t>
            </w:r>
          </w:p>
        </w:tc>
      </w:tr>
      <w:tr w:rsidR="00740A05" w:rsidRPr="00740A05" w14:paraId="68251C75" w14:textId="77777777" w:rsidTr="00C34952">
        <w:tc>
          <w:tcPr>
            <w:tcW w:w="1980" w:type="dxa"/>
            <w:shd w:val="clear" w:color="auto" w:fill="D9D9D9" w:themeFill="background1" w:themeFillShade="D9"/>
          </w:tcPr>
          <w:p w14:paraId="69A0041A"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14.12.2023</w:t>
            </w:r>
          </w:p>
        </w:tc>
        <w:tc>
          <w:tcPr>
            <w:tcW w:w="6662" w:type="dxa"/>
            <w:shd w:val="clear" w:color="auto" w:fill="FFFFFF" w:themeFill="background1"/>
          </w:tcPr>
          <w:p w14:paraId="3ACA5AD9"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 uplatňování DPH na konci roku 2023 a změny 2024</w:t>
            </w:r>
          </w:p>
        </w:tc>
        <w:tc>
          <w:tcPr>
            <w:tcW w:w="1209" w:type="dxa"/>
            <w:shd w:val="clear" w:color="auto" w:fill="FFFFFF" w:themeFill="background1"/>
            <w:vAlign w:val="center"/>
          </w:tcPr>
          <w:p w14:paraId="000C04E9"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4</w:t>
            </w:r>
          </w:p>
        </w:tc>
      </w:tr>
      <w:tr w:rsidR="00740A05" w:rsidRPr="00740A05" w14:paraId="4508D3E6" w14:textId="77777777" w:rsidTr="00C34952">
        <w:tc>
          <w:tcPr>
            <w:tcW w:w="1980" w:type="dxa"/>
            <w:shd w:val="clear" w:color="auto" w:fill="D9D9D9" w:themeFill="background1" w:themeFillShade="D9"/>
          </w:tcPr>
          <w:p w14:paraId="72C1AF16"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15.12.2023</w:t>
            </w:r>
          </w:p>
        </w:tc>
        <w:tc>
          <w:tcPr>
            <w:tcW w:w="6662" w:type="dxa"/>
            <w:shd w:val="clear" w:color="auto" w:fill="FFFFFF" w:themeFill="background1"/>
          </w:tcPr>
          <w:p w14:paraId="0B66CCC4"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PAM</w:t>
            </w:r>
          </w:p>
        </w:tc>
        <w:tc>
          <w:tcPr>
            <w:tcW w:w="1209" w:type="dxa"/>
            <w:shd w:val="clear" w:color="auto" w:fill="FFFFFF" w:themeFill="background1"/>
            <w:vAlign w:val="center"/>
          </w:tcPr>
          <w:p w14:paraId="01CA32BB"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6C1AED57" w14:textId="77777777" w:rsidTr="00C34952">
        <w:tc>
          <w:tcPr>
            <w:tcW w:w="1980" w:type="dxa"/>
            <w:shd w:val="clear" w:color="auto" w:fill="D9D9D9" w:themeFill="background1" w:themeFillShade="D9"/>
          </w:tcPr>
          <w:p w14:paraId="7EB5FF96"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4.1.2024</w:t>
            </w:r>
          </w:p>
        </w:tc>
        <w:tc>
          <w:tcPr>
            <w:tcW w:w="6662" w:type="dxa"/>
            <w:shd w:val="clear" w:color="auto" w:fill="FFFFFF" w:themeFill="background1"/>
          </w:tcPr>
          <w:p w14:paraId="271B16F4"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FKSP změny v praxi od 1.1.2024</w:t>
            </w:r>
          </w:p>
        </w:tc>
        <w:tc>
          <w:tcPr>
            <w:tcW w:w="1209" w:type="dxa"/>
            <w:shd w:val="clear" w:color="auto" w:fill="FFFFFF" w:themeFill="background1"/>
            <w:vAlign w:val="center"/>
          </w:tcPr>
          <w:p w14:paraId="554C530D"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3C74AD86" w14:textId="77777777" w:rsidTr="00C34952">
        <w:tc>
          <w:tcPr>
            <w:tcW w:w="1980" w:type="dxa"/>
            <w:shd w:val="clear" w:color="auto" w:fill="D9D9D9" w:themeFill="background1" w:themeFillShade="D9"/>
          </w:tcPr>
          <w:p w14:paraId="601017B7"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19.1.2024</w:t>
            </w:r>
          </w:p>
        </w:tc>
        <w:tc>
          <w:tcPr>
            <w:tcW w:w="6662" w:type="dxa"/>
            <w:shd w:val="clear" w:color="auto" w:fill="FFFFFF" w:themeFill="background1"/>
          </w:tcPr>
          <w:p w14:paraId="646AC416"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účetní specialista pro školy</w:t>
            </w:r>
          </w:p>
        </w:tc>
        <w:tc>
          <w:tcPr>
            <w:tcW w:w="1209" w:type="dxa"/>
            <w:shd w:val="clear" w:color="auto" w:fill="FFFFFF" w:themeFill="background1"/>
            <w:vAlign w:val="center"/>
          </w:tcPr>
          <w:p w14:paraId="6EF15C73"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5DD2011F" w14:textId="77777777" w:rsidTr="00C34952">
        <w:tc>
          <w:tcPr>
            <w:tcW w:w="1980" w:type="dxa"/>
            <w:shd w:val="clear" w:color="auto" w:fill="D9D9D9" w:themeFill="background1" w:themeFillShade="D9"/>
          </w:tcPr>
          <w:p w14:paraId="6331D05C"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19.1., 30.1., 15.2.</w:t>
            </w:r>
          </w:p>
        </w:tc>
        <w:tc>
          <w:tcPr>
            <w:tcW w:w="6662" w:type="dxa"/>
            <w:shd w:val="clear" w:color="auto" w:fill="FFFFFF" w:themeFill="background1"/>
          </w:tcPr>
          <w:p w14:paraId="09133BBB"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 Cyklus pro mzdové účetní</w:t>
            </w:r>
          </w:p>
        </w:tc>
        <w:tc>
          <w:tcPr>
            <w:tcW w:w="1209" w:type="dxa"/>
            <w:shd w:val="clear" w:color="auto" w:fill="FFFFFF" w:themeFill="background1"/>
            <w:vAlign w:val="center"/>
          </w:tcPr>
          <w:p w14:paraId="41E73466"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02514B3F" w14:textId="77777777" w:rsidTr="00C34952">
        <w:tc>
          <w:tcPr>
            <w:tcW w:w="1980" w:type="dxa"/>
            <w:shd w:val="clear" w:color="auto" w:fill="D9D9D9" w:themeFill="background1" w:themeFillShade="D9"/>
          </w:tcPr>
          <w:p w14:paraId="5C81FAD2"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25.1.2024</w:t>
            </w:r>
          </w:p>
        </w:tc>
        <w:tc>
          <w:tcPr>
            <w:tcW w:w="6662" w:type="dxa"/>
            <w:shd w:val="clear" w:color="auto" w:fill="FFFFFF" w:themeFill="background1"/>
          </w:tcPr>
          <w:p w14:paraId="01802E19"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Změny ve správním řízení při přijímání na SŠ</w:t>
            </w:r>
          </w:p>
        </w:tc>
        <w:tc>
          <w:tcPr>
            <w:tcW w:w="1209" w:type="dxa"/>
            <w:shd w:val="clear" w:color="auto" w:fill="FFFFFF" w:themeFill="background1"/>
            <w:vAlign w:val="center"/>
          </w:tcPr>
          <w:p w14:paraId="2D752676"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2F526773" w14:textId="77777777" w:rsidTr="00C34952">
        <w:tc>
          <w:tcPr>
            <w:tcW w:w="1980" w:type="dxa"/>
            <w:shd w:val="clear" w:color="auto" w:fill="D9D9D9" w:themeFill="background1" w:themeFillShade="D9"/>
          </w:tcPr>
          <w:p w14:paraId="03C06EB8"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25.1.2024</w:t>
            </w:r>
          </w:p>
        </w:tc>
        <w:tc>
          <w:tcPr>
            <w:tcW w:w="6662" w:type="dxa"/>
            <w:shd w:val="clear" w:color="auto" w:fill="FFFFFF" w:themeFill="background1"/>
          </w:tcPr>
          <w:p w14:paraId="086434DF"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PAM</w:t>
            </w:r>
          </w:p>
        </w:tc>
        <w:tc>
          <w:tcPr>
            <w:tcW w:w="1209" w:type="dxa"/>
            <w:shd w:val="clear" w:color="auto" w:fill="FFFFFF" w:themeFill="background1"/>
            <w:vAlign w:val="center"/>
          </w:tcPr>
          <w:p w14:paraId="074CFB54"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7E071E08" w14:textId="77777777" w:rsidTr="00C34952">
        <w:tc>
          <w:tcPr>
            <w:tcW w:w="1980" w:type="dxa"/>
            <w:shd w:val="clear" w:color="auto" w:fill="D9D9D9" w:themeFill="background1" w:themeFillShade="D9"/>
          </w:tcPr>
          <w:p w14:paraId="07577C3A"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29.1.2024</w:t>
            </w:r>
          </w:p>
        </w:tc>
        <w:tc>
          <w:tcPr>
            <w:tcW w:w="6662" w:type="dxa"/>
            <w:shd w:val="clear" w:color="auto" w:fill="FFFFFF" w:themeFill="background1"/>
          </w:tcPr>
          <w:p w14:paraId="42457AA9"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 Odměňování zaměstnanců ve veřejné službě</w:t>
            </w:r>
          </w:p>
        </w:tc>
        <w:tc>
          <w:tcPr>
            <w:tcW w:w="1209" w:type="dxa"/>
            <w:shd w:val="clear" w:color="auto" w:fill="FFFFFF" w:themeFill="background1"/>
            <w:vAlign w:val="center"/>
          </w:tcPr>
          <w:p w14:paraId="7E7F8B12"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6F036487" w14:textId="77777777" w:rsidTr="00C34952">
        <w:tc>
          <w:tcPr>
            <w:tcW w:w="1980" w:type="dxa"/>
            <w:shd w:val="clear" w:color="auto" w:fill="D9D9D9" w:themeFill="background1" w:themeFillShade="D9"/>
          </w:tcPr>
          <w:p w14:paraId="721819B5"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6.2.2024</w:t>
            </w:r>
          </w:p>
        </w:tc>
        <w:tc>
          <w:tcPr>
            <w:tcW w:w="6662" w:type="dxa"/>
            <w:shd w:val="clear" w:color="auto" w:fill="FFFFFF" w:themeFill="background1"/>
          </w:tcPr>
          <w:p w14:paraId="219F17E3" w14:textId="6436E100" w:rsidR="00740A05" w:rsidRPr="00740A05" w:rsidRDefault="00740A05" w:rsidP="00740A05">
            <w:pPr>
              <w:pStyle w:val="Nadpis5"/>
              <w:ind w:left="75"/>
              <w:rPr>
                <w:rFonts w:asciiTheme="minorHAnsi" w:hAnsiTheme="minorHAnsi" w:cstheme="minorHAnsi"/>
                <w:b w:val="0"/>
                <w:iCs/>
              </w:rPr>
            </w:pPr>
            <w:r w:rsidRPr="00740A05">
              <w:rPr>
                <w:rFonts w:asciiTheme="minorHAnsi" w:hAnsiTheme="minorHAnsi" w:cstheme="minorHAnsi"/>
                <w:b w:val="0"/>
                <w:iCs/>
              </w:rPr>
              <w:t>Seminář – revize plyn</w:t>
            </w:r>
            <w:r>
              <w:rPr>
                <w:rFonts w:asciiTheme="minorHAnsi" w:hAnsiTheme="minorHAnsi" w:cstheme="minorHAnsi"/>
                <w:b w:val="0"/>
                <w:iCs/>
              </w:rPr>
              <w:t xml:space="preserve">ových </w:t>
            </w:r>
            <w:r w:rsidRPr="00740A05">
              <w:rPr>
                <w:rFonts w:asciiTheme="minorHAnsi" w:hAnsiTheme="minorHAnsi" w:cstheme="minorHAnsi"/>
                <w:b w:val="0"/>
                <w:iCs/>
              </w:rPr>
              <w:t>zařízení a tlak. nádob – proškolení obsluhy</w:t>
            </w:r>
          </w:p>
        </w:tc>
        <w:tc>
          <w:tcPr>
            <w:tcW w:w="1209" w:type="dxa"/>
            <w:shd w:val="clear" w:color="auto" w:fill="FFFFFF" w:themeFill="background1"/>
            <w:vAlign w:val="center"/>
          </w:tcPr>
          <w:p w14:paraId="6F641EED"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40843551" w14:textId="77777777" w:rsidTr="00C34952">
        <w:tc>
          <w:tcPr>
            <w:tcW w:w="1980" w:type="dxa"/>
            <w:shd w:val="clear" w:color="auto" w:fill="D9D9D9" w:themeFill="background1" w:themeFillShade="D9"/>
          </w:tcPr>
          <w:p w14:paraId="703487C0"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7.2.204</w:t>
            </w:r>
          </w:p>
        </w:tc>
        <w:tc>
          <w:tcPr>
            <w:tcW w:w="6662" w:type="dxa"/>
            <w:shd w:val="clear" w:color="auto" w:fill="FFFFFF" w:themeFill="background1"/>
          </w:tcPr>
          <w:p w14:paraId="2A48C291"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 školení hygienického minima</w:t>
            </w:r>
          </w:p>
        </w:tc>
        <w:tc>
          <w:tcPr>
            <w:tcW w:w="1209" w:type="dxa"/>
            <w:shd w:val="clear" w:color="auto" w:fill="FFFFFF" w:themeFill="background1"/>
            <w:vAlign w:val="center"/>
          </w:tcPr>
          <w:p w14:paraId="445D0B38"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7</w:t>
            </w:r>
          </w:p>
        </w:tc>
      </w:tr>
      <w:tr w:rsidR="00740A05" w:rsidRPr="00740A05" w14:paraId="6E4FD566" w14:textId="77777777" w:rsidTr="00C34952">
        <w:tc>
          <w:tcPr>
            <w:tcW w:w="1980" w:type="dxa"/>
            <w:shd w:val="clear" w:color="auto" w:fill="D9D9D9" w:themeFill="background1" w:themeFillShade="D9"/>
          </w:tcPr>
          <w:p w14:paraId="2AFE3354"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9.2.2024</w:t>
            </w:r>
          </w:p>
        </w:tc>
        <w:tc>
          <w:tcPr>
            <w:tcW w:w="6662" w:type="dxa"/>
            <w:shd w:val="clear" w:color="auto" w:fill="FFFFFF" w:themeFill="background1"/>
          </w:tcPr>
          <w:p w14:paraId="7503DB41"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 xml:space="preserve">Seminář – přezkoušení a vydání </w:t>
            </w:r>
            <w:proofErr w:type="spellStart"/>
            <w:r w:rsidRPr="00740A05">
              <w:rPr>
                <w:rFonts w:asciiTheme="minorHAnsi" w:hAnsiTheme="minorHAnsi" w:cstheme="minorHAnsi"/>
                <w:b w:val="0"/>
                <w:iCs/>
              </w:rPr>
              <w:t>osv</w:t>
            </w:r>
            <w:proofErr w:type="spellEnd"/>
            <w:r w:rsidRPr="00740A05">
              <w:rPr>
                <w:rFonts w:asciiTheme="minorHAnsi" w:hAnsiTheme="minorHAnsi" w:cstheme="minorHAnsi"/>
                <w:b w:val="0"/>
                <w:iCs/>
              </w:rPr>
              <w:t>. podle NV č.194/2022 Sb.</w:t>
            </w:r>
          </w:p>
        </w:tc>
        <w:tc>
          <w:tcPr>
            <w:tcW w:w="1209" w:type="dxa"/>
            <w:shd w:val="clear" w:color="auto" w:fill="FFFFFF" w:themeFill="background1"/>
            <w:vAlign w:val="center"/>
          </w:tcPr>
          <w:p w14:paraId="2FFF403B"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2</w:t>
            </w:r>
          </w:p>
        </w:tc>
      </w:tr>
      <w:tr w:rsidR="00740A05" w:rsidRPr="00740A05" w14:paraId="703F515C" w14:textId="77777777" w:rsidTr="00C34952">
        <w:tc>
          <w:tcPr>
            <w:tcW w:w="1980" w:type="dxa"/>
            <w:shd w:val="clear" w:color="auto" w:fill="D9D9D9" w:themeFill="background1" w:themeFillShade="D9"/>
          </w:tcPr>
          <w:p w14:paraId="07BA8C37"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13.3.2024</w:t>
            </w:r>
          </w:p>
        </w:tc>
        <w:tc>
          <w:tcPr>
            <w:tcW w:w="6662" w:type="dxa"/>
            <w:shd w:val="clear" w:color="auto" w:fill="FFFFFF" w:themeFill="background1"/>
          </w:tcPr>
          <w:p w14:paraId="1AA1CBA9" w14:textId="14048978" w:rsidR="00740A05" w:rsidRPr="00740A05" w:rsidRDefault="00740A05" w:rsidP="00740A05">
            <w:pPr>
              <w:pStyle w:val="Nadpis5"/>
              <w:ind w:left="75"/>
              <w:jc w:val="left"/>
              <w:rPr>
                <w:rFonts w:asciiTheme="minorHAnsi" w:hAnsiTheme="minorHAnsi" w:cstheme="minorHAnsi"/>
                <w:b w:val="0"/>
                <w:iCs/>
              </w:rPr>
            </w:pPr>
            <w:r w:rsidRPr="00740A05">
              <w:rPr>
                <w:rFonts w:asciiTheme="minorHAnsi" w:hAnsiTheme="minorHAnsi" w:cstheme="minorHAnsi"/>
                <w:b w:val="0"/>
                <w:iCs/>
              </w:rPr>
              <w:t>Seminář – Specifické případové studie v</w:t>
            </w:r>
            <w:r>
              <w:rPr>
                <w:rFonts w:asciiTheme="minorHAnsi" w:hAnsiTheme="minorHAnsi" w:cstheme="minorHAnsi"/>
                <w:b w:val="0"/>
                <w:iCs/>
              </w:rPr>
              <w:t> </w:t>
            </w:r>
            <w:r w:rsidRPr="00740A05">
              <w:rPr>
                <w:rFonts w:asciiTheme="minorHAnsi" w:hAnsiTheme="minorHAnsi" w:cstheme="minorHAnsi"/>
                <w:b w:val="0"/>
                <w:iCs/>
              </w:rPr>
              <w:t>pracovněprávním</w:t>
            </w:r>
            <w:r>
              <w:rPr>
                <w:rFonts w:asciiTheme="minorHAnsi" w:hAnsiTheme="minorHAnsi" w:cstheme="minorHAnsi"/>
                <w:b w:val="0"/>
                <w:iCs/>
              </w:rPr>
              <w:t xml:space="preserve"> </w:t>
            </w:r>
            <w:r w:rsidRPr="00740A05">
              <w:rPr>
                <w:rFonts w:asciiTheme="minorHAnsi" w:hAnsiTheme="minorHAnsi" w:cstheme="minorHAnsi"/>
                <w:b w:val="0"/>
                <w:iCs/>
              </w:rPr>
              <w:t>vztahu</w:t>
            </w:r>
          </w:p>
        </w:tc>
        <w:tc>
          <w:tcPr>
            <w:tcW w:w="1209" w:type="dxa"/>
            <w:shd w:val="clear" w:color="auto" w:fill="FFFFFF" w:themeFill="background1"/>
            <w:vAlign w:val="center"/>
          </w:tcPr>
          <w:p w14:paraId="4C0ED647"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2C6624F7" w14:textId="77777777" w:rsidTr="00C34952">
        <w:tc>
          <w:tcPr>
            <w:tcW w:w="1980" w:type="dxa"/>
            <w:shd w:val="clear" w:color="auto" w:fill="D9D9D9" w:themeFill="background1" w:themeFillShade="D9"/>
          </w:tcPr>
          <w:p w14:paraId="48212205"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22.3.2024</w:t>
            </w:r>
          </w:p>
        </w:tc>
        <w:tc>
          <w:tcPr>
            <w:tcW w:w="6662" w:type="dxa"/>
            <w:shd w:val="clear" w:color="auto" w:fill="FFFFFF" w:themeFill="background1"/>
          </w:tcPr>
          <w:p w14:paraId="3A22ED5D"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PAM</w:t>
            </w:r>
          </w:p>
        </w:tc>
        <w:tc>
          <w:tcPr>
            <w:tcW w:w="1209" w:type="dxa"/>
            <w:shd w:val="clear" w:color="auto" w:fill="FFFFFF" w:themeFill="background1"/>
            <w:vAlign w:val="center"/>
          </w:tcPr>
          <w:p w14:paraId="68F8D090"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52AE46AE" w14:textId="77777777" w:rsidTr="00C34952">
        <w:tc>
          <w:tcPr>
            <w:tcW w:w="1980" w:type="dxa"/>
            <w:shd w:val="clear" w:color="auto" w:fill="D9D9D9" w:themeFill="background1" w:themeFillShade="D9"/>
          </w:tcPr>
          <w:p w14:paraId="65A4ECD9"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11.4., 17.4., 24.4., 16.5.2024</w:t>
            </w:r>
          </w:p>
        </w:tc>
        <w:tc>
          <w:tcPr>
            <w:tcW w:w="6662" w:type="dxa"/>
            <w:shd w:val="clear" w:color="auto" w:fill="FFFFFF" w:themeFill="background1"/>
          </w:tcPr>
          <w:p w14:paraId="031F27DD" w14:textId="7D96E593" w:rsidR="00740A05" w:rsidRPr="00740A05" w:rsidRDefault="00740A05" w:rsidP="00740A05">
            <w:pPr>
              <w:pStyle w:val="Nadpis5"/>
              <w:ind w:left="75"/>
              <w:jc w:val="left"/>
              <w:rPr>
                <w:rFonts w:asciiTheme="minorHAnsi" w:hAnsiTheme="minorHAnsi" w:cstheme="minorHAnsi"/>
                <w:b w:val="0"/>
                <w:iCs/>
              </w:rPr>
            </w:pPr>
            <w:r w:rsidRPr="00740A05">
              <w:rPr>
                <w:rFonts w:asciiTheme="minorHAnsi" w:hAnsiTheme="minorHAnsi" w:cstheme="minorHAnsi"/>
                <w:b w:val="0"/>
                <w:iCs/>
              </w:rPr>
              <w:t>Cyklus školení – Účetnictví VÚJ pro začátečníky a mírně</w:t>
            </w:r>
            <w:r>
              <w:rPr>
                <w:rFonts w:asciiTheme="minorHAnsi" w:hAnsiTheme="minorHAnsi" w:cstheme="minorHAnsi"/>
                <w:b w:val="0"/>
                <w:iCs/>
              </w:rPr>
              <w:t xml:space="preserve"> </w:t>
            </w:r>
            <w:r w:rsidRPr="00740A05">
              <w:rPr>
                <w:rFonts w:asciiTheme="minorHAnsi" w:hAnsiTheme="minorHAnsi" w:cstheme="minorHAnsi"/>
                <w:b w:val="0"/>
                <w:iCs/>
              </w:rPr>
              <w:t>pokročilé</w:t>
            </w:r>
          </w:p>
        </w:tc>
        <w:tc>
          <w:tcPr>
            <w:tcW w:w="1209" w:type="dxa"/>
            <w:shd w:val="clear" w:color="auto" w:fill="FFFFFF" w:themeFill="background1"/>
            <w:vAlign w:val="center"/>
          </w:tcPr>
          <w:p w14:paraId="5D48F365"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2</w:t>
            </w:r>
          </w:p>
        </w:tc>
      </w:tr>
      <w:tr w:rsidR="00740A05" w:rsidRPr="00740A05" w14:paraId="3DACC37B" w14:textId="77777777" w:rsidTr="00C34952">
        <w:tc>
          <w:tcPr>
            <w:tcW w:w="1980" w:type="dxa"/>
            <w:shd w:val="clear" w:color="auto" w:fill="D9D9D9" w:themeFill="background1" w:themeFillShade="D9"/>
          </w:tcPr>
          <w:p w14:paraId="02DA5BA7"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22.4.2024</w:t>
            </w:r>
          </w:p>
        </w:tc>
        <w:tc>
          <w:tcPr>
            <w:tcW w:w="6662" w:type="dxa"/>
            <w:shd w:val="clear" w:color="auto" w:fill="FFFFFF" w:themeFill="background1"/>
          </w:tcPr>
          <w:p w14:paraId="0DFAD25D"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Seminář – Připravovaná novela zákoníku práce</w:t>
            </w:r>
          </w:p>
        </w:tc>
        <w:tc>
          <w:tcPr>
            <w:tcW w:w="1209" w:type="dxa"/>
            <w:shd w:val="clear" w:color="auto" w:fill="FFFFFF" w:themeFill="background1"/>
            <w:vAlign w:val="center"/>
          </w:tcPr>
          <w:p w14:paraId="6A64F235"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5ED25623" w14:textId="77777777" w:rsidTr="00C34952">
        <w:tc>
          <w:tcPr>
            <w:tcW w:w="1980" w:type="dxa"/>
            <w:shd w:val="clear" w:color="auto" w:fill="D9D9D9" w:themeFill="background1" w:themeFillShade="D9"/>
          </w:tcPr>
          <w:p w14:paraId="27D41290"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24.5.2024</w:t>
            </w:r>
          </w:p>
        </w:tc>
        <w:tc>
          <w:tcPr>
            <w:tcW w:w="6662" w:type="dxa"/>
            <w:shd w:val="clear" w:color="auto" w:fill="FFFFFF" w:themeFill="background1"/>
          </w:tcPr>
          <w:p w14:paraId="0DD8DFBA"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Zaměstnávání malého rozsahu DPP a DPČ</w:t>
            </w:r>
          </w:p>
        </w:tc>
        <w:tc>
          <w:tcPr>
            <w:tcW w:w="1209" w:type="dxa"/>
            <w:shd w:val="clear" w:color="auto" w:fill="FFFFFF" w:themeFill="background1"/>
            <w:vAlign w:val="center"/>
          </w:tcPr>
          <w:p w14:paraId="540BAC00"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2</w:t>
            </w:r>
          </w:p>
        </w:tc>
      </w:tr>
      <w:tr w:rsidR="00740A05" w:rsidRPr="00740A05" w14:paraId="137941B4" w14:textId="77777777" w:rsidTr="00C34952">
        <w:tc>
          <w:tcPr>
            <w:tcW w:w="1980" w:type="dxa"/>
            <w:shd w:val="clear" w:color="auto" w:fill="D9D9D9" w:themeFill="background1" w:themeFillShade="D9"/>
          </w:tcPr>
          <w:p w14:paraId="463F6A43" w14:textId="12FDF9A7" w:rsidR="00740A05" w:rsidRPr="00740A05" w:rsidRDefault="00740A05" w:rsidP="00740A05">
            <w:pPr>
              <w:rPr>
                <w:rFonts w:asciiTheme="minorHAnsi" w:hAnsiTheme="minorHAnsi" w:cstheme="minorHAnsi"/>
                <w:iCs/>
              </w:rPr>
            </w:pPr>
            <w:r w:rsidRPr="00740A05">
              <w:rPr>
                <w:rFonts w:asciiTheme="minorHAnsi" w:hAnsiTheme="minorHAnsi" w:cstheme="minorHAnsi"/>
                <w:iCs/>
              </w:rPr>
              <w:t>10. – 14.6.2024</w:t>
            </w:r>
          </w:p>
        </w:tc>
        <w:tc>
          <w:tcPr>
            <w:tcW w:w="6662" w:type="dxa"/>
            <w:shd w:val="clear" w:color="auto" w:fill="FFFFFF" w:themeFill="background1"/>
          </w:tcPr>
          <w:p w14:paraId="09DC5540"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Právní předpisy ve školství a jejich aktuální změny</w:t>
            </w:r>
          </w:p>
        </w:tc>
        <w:tc>
          <w:tcPr>
            <w:tcW w:w="1209" w:type="dxa"/>
            <w:shd w:val="clear" w:color="auto" w:fill="FFFFFF" w:themeFill="background1"/>
            <w:vAlign w:val="center"/>
          </w:tcPr>
          <w:p w14:paraId="64BF219C"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r w:rsidR="00740A05" w:rsidRPr="00740A05" w14:paraId="4AF2BFD5" w14:textId="77777777" w:rsidTr="00C34952">
        <w:tc>
          <w:tcPr>
            <w:tcW w:w="1980" w:type="dxa"/>
            <w:shd w:val="clear" w:color="auto" w:fill="D9D9D9" w:themeFill="background1" w:themeFillShade="D9"/>
          </w:tcPr>
          <w:p w14:paraId="2DDA5CAD" w14:textId="77777777" w:rsidR="00740A05" w:rsidRPr="00740A05" w:rsidRDefault="00740A05" w:rsidP="00740A05">
            <w:pPr>
              <w:rPr>
                <w:rFonts w:asciiTheme="minorHAnsi" w:hAnsiTheme="minorHAnsi" w:cstheme="minorHAnsi"/>
                <w:iCs/>
              </w:rPr>
            </w:pPr>
            <w:r w:rsidRPr="00740A05">
              <w:rPr>
                <w:rFonts w:asciiTheme="minorHAnsi" w:hAnsiTheme="minorHAnsi" w:cstheme="minorHAnsi"/>
                <w:iCs/>
              </w:rPr>
              <w:t>24.6.2024</w:t>
            </w:r>
          </w:p>
        </w:tc>
        <w:tc>
          <w:tcPr>
            <w:tcW w:w="6662" w:type="dxa"/>
            <w:shd w:val="clear" w:color="auto" w:fill="FFFFFF" w:themeFill="background1"/>
          </w:tcPr>
          <w:p w14:paraId="2D221ADC" w14:textId="77777777" w:rsidR="00740A05" w:rsidRPr="00740A05" w:rsidRDefault="00740A05" w:rsidP="00740A05">
            <w:pPr>
              <w:pStyle w:val="Nadpis5"/>
              <w:ind w:hanging="225"/>
              <w:rPr>
                <w:rFonts w:asciiTheme="minorHAnsi" w:hAnsiTheme="minorHAnsi" w:cstheme="minorHAnsi"/>
                <w:b w:val="0"/>
                <w:iCs/>
              </w:rPr>
            </w:pPr>
            <w:r w:rsidRPr="00740A05">
              <w:rPr>
                <w:rFonts w:asciiTheme="minorHAnsi" w:hAnsiTheme="minorHAnsi" w:cstheme="minorHAnsi"/>
                <w:b w:val="0"/>
                <w:iCs/>
              </w:rPr>
              <w:t>Webinář – Cestovní náhrady</w:t>
            </w:r>
          </w:p>
        </w:tc>
        <w:tc>
          <w:tcPr>
            <w:tcW w:w="1209" w:type="dxa"/>
            <w:shd w:val="clear" w:color="auto" w:fill="FFFFFF" w:themeFill="background1"/>
            <w:vAlign w:val="center"/>
          </w:tcPr>
          <w:p w14:paraId="106D44BD" w14:textId="77777777" w:rsidR="00740A05" w:rsidRPr="00740A05" w:rsidRDefault="00740A05" w:rsidP="00740A05">
            <w:pPr>
              <w:jc w:val="center"/>
              <w:rPr>
                <w:rFonts w:asciiTheme="minorHAnsi" w:hAnsiTheme="minorHAnsi" w:cstheme="minorHAnsi"/>
                <w:iCs/>
              </w:rPr>
            </w:pPr>
            <w:r w:rsidRPr="00740A05">
              <w:rPr>
                <w:rFonts w:asciiTheme="minorHAnsi" w:hAnsiTheme="minorHAnsi" w:cstheme="minorHAnsi"/>
                <w:iCs/>
              </w:rPr>
              <w:t>1</w:t>
            </w:r>
          </w:p>
        </w:tc>
      </w:tr>
    </w:tbl>
    <w:p w14:paraId="5DB6188E" w14:textId="77777777" w:rsidR="00740A05" w:rsidRPr="00740A05" w:rsidRDefault="00740A05" w:rsidP="00740A05">
      <w:pPr>
        <w:rPr>
          <w:rFonts w:asciiTheme="minorHAnsi" w:hAnsiTheme="minorHAnsi" w:cstheme="minorHAnsi"/>
        </w:rPr>
      </w:pPr>
    </w:p>
    <w:p w14:paraId="2DD8F90C" w14:textId="77777777" w:rsidR="00740A05" w:rsidRPr="00740A05" w:rsidRDefault="00740A05" w:rsidP="00740A05">
      <w:pPr>
        <w:jc w:val="both"/>
        <w:rPr>
          <w:rFonts w:asciiTheme="minorHAnsi" w:hAnsiTheme="minorHAnsi" w:cstheme="minorHAnsi"/>
        </w:rPr>
      </w:pPr>
      <w:r w:rsidRPr="00740A05">
        <w:rPr>
          <w:rFonts w:asciiTheme="minorHAnsi" w:hAnsiTheme="minorHAnsi" w:cstheme="minorHAnsi"/>
        </w:rPr>
        <w:t xml:space="preserve">Ve školním roce 2023/2024 vyslalo vedení školy nepedagogické pracovníky na 29 vzdělávacích akcí. Celkem se těchto akcí zúčastnilo 74 účastníků. </w:t>
      </w:r>
    </w:p>
    <w:p w14:paraId="45935659" w14:textId="01FE1408" w:rsidR="00EB627A" w:rsidRPr="00740A05" w:rsidRDefault="00EB627A" w:rsidP="001537DD">
      <w:pPr>
        <w:jc w:val="both"/>
        <w:rPr>
          <w:rFonts w:asciiTheme="minorHAnsi" w:hAnsiTheme="minorHAnsi" w:cstheme="minorHAns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40A05">
        <w:rPr>
          <w:rFonts w:asciiTheme="minorHAnsi" w:hAnsiTheme="minorHAnsi" w:cstheme="minorHAnsi"/>
          <w:szCs w:val="28"/>
        </w:rPr>
        <w:br w:type="page"/>
      </w:r>
    </w:p>
    <w:p w14:paraId="322F5B5D" w14:textId="77777777" w:rsidR="00DF6AEB" w:rsidRPr="00A46ABB" w:rsidRDefault="00DF6AEB" w:rsidP="00DF6AEB">
      <w:pPr>
        <w:pStyle w:val="Nadpis1"/>
        <w:rPr>
          <w:rFonts w:asciiTheme="minorHAnsi" w:hAnsiTheme="minorHAnsi" w:cstheme="minorHAnsi"/>
          <w:color w:val="000000"/>
          <w:szCs w:val="28"/>
          <w14:textFill>
            <w14:solidFill>
              <w14:srgbClr w14:val="000000"/>
            </w14:solidFill>
          </w14:textFill>
        </w:rPr>
      </w:pPr>
      <w:bookmarkStart w:id="16" w:name="_Toc141783093"/>
      <w:bookmarkEnd w:id="15"/>
      <w:r w:rsidRPr="00A46ABB">
        <w:rPr>
          <w:rFonts w:asciiTheme="minorHAnsi" w:hAnsiTheme="minorHAnsi" w:cstheme="minorHAnsi"/>
          <w:color w:val="000000"/>
          <w:szCs w:val="28"/>
          <w14:textFill>
            <w14:solidFill>
              <w14:srgbClr w14:val="000000"/>
            </w14:solidFill>
          </w14:textFill>
        </w:rPr>
        <w:lastRenderedPageBreak/>
        <w:t>5.</w:t>
      </w:r>
      <w:r w:rsidRPr="00A46ABB">
        <w:rPr>
          <w:rFonts w:asciiTheme="minorHAnsi" w:hAnsiTheme="minorHAnsi" w:cstheme="minorHAnsi"/>
          <w:color w:val="000000"/>
          <w:szCs w:val="28"/>
          <w14:textFill>
            <w14:solidFill>
              <w14:srgbClr w14:val="000000"/>
            </w14:solidFill>
          </w14:textFill>
        </w:rPr>
        <w:tab/>
        <w:t>údaje o přijímacím řízení</w:t>
      </w:r>
      <w:bookmarkEnd w:id="16"/>
      <w:r w:rsidRPr="00A46ABB">
        <w:rPr>
          <w:rFonts w:asciiTheme="minorHAnsi" w:hAnsiTheme="minorHAnsi" w:cstheme="minorHAnsi"/>
          <w:color w:val="000000"/>
          <w:szCs w:val="28"/>
          <w14:textFill>
            <w14:solidFill>
              <w14:srgbClr w14:val="000000"/>
            </w14:solidFill>
          </w14:textFill>
        </w:rPr>
        <w:t xml:space="preserve"> </w:t>
      </w:r>
    </w:p>
    <w:p w14:paraId="5DD0DBA8" w14:textId="77777777" w:rsidR="00DF6AEB" w:rsidRPr="00A46ABB" w:rsidRDefault="00DF6AEB" w:rsidP="00DF6AEB">
      <w:pPr>
        <w:rPr>
          <w:rFonts w:asciiTheme="minorHAnsi" w:hAnsiTheme="minorHAnsi" w:cstheme="minorHAnsi"/>
        </w:rPr>
      </w:pPr>
    </w:p>
    <w:p w14:paraId="3087AE8F" w14:textId="77777777" w:rsidR="00DF6AEB" w:rsidRPr="00A46ABB" w:rsidRDefault="00DF6AEB" w:rsidP="00DF6AEB">
      <w:pPr>
        <w:rPr>
          <w:rFonts w:asciiTheme="minorHAnsi" w:hAnsiTheme="minorHAnsi" w:cstheme="minorHAnsi"/>
        </w:rPr>
      </w:pPr>
    </w:p>
    <w:p w14:paraId="6040831B" w14:textId="77777777" w:rsidR="00DF6AEB" w:rsidRPr="00A46ABB" w:rsidRDefault="00DF6AEB" w:rsidP="00DF6AEB">
      <w:pPr>
        <w:pStyle w:val="Nadpis2"/>
        <w:jc w:val="left"/>
        <w:rPr>
          <w:rFonts w:asciiTheme="minorHAnsi" w:hAnsiTheme="minorHAnsi" w:cstheme="minorHAnsi"/>
          <w:caps/>
          <w:smallCaps w:val="0"/>
          <w:color w:val="auto"/>
          <w:sz w:val="24"/>
          <w:szCs w:val="24"/>
        </w:rPr>
      </w:pPr>
      <w:bookmarkStart w:id="17" w:name="_Toc45368933"/>
      <w:bookmarkStart w:id="18" w:name="_Toc141783094"/>
      <w:r w:rsidRPr="00A46ABB">
        <w:rPr>
          <w:rFonts w:asciiTheme="minorHAnsi" w:hAnsiTheme="minorHAnsi" w:cstheme="minorHAnsi"/>
          <w:caps/>
          <w:smallCaps w:val="0"/>
          <w:color w:val="auto"/>
          <w:sz w:val="24"/>
          <w:szCs w:val="24"/>
        </w:rPr>
        <w:t>5.1</w:t>
      </w:r>
      <w:r w:rsidRPr="00A46ABB">
        <w:rPr>
          <w:rFonts w:asciiTheme="minorHAnsi" w:hAnsiTheme="minorHAnsi" w:cstheme="minorHAnsi"/>
          <w:caps/>
          <w:smallCaps w:val="0"/>
          <w:color w:val="auto"/>
          <w:sz w:val="24"/>
          <w:szCs w:val="24"/>
        </w:rPr>
        <w:tab/>
        <w:t>Žáci přihlášení a přijatí ke studiu pro školní rok 2024/202</w:t>
      </w:r>
      <w:bookmarkEnd w:id="17"/>
      <w:bookmarkEnd w:id="18"/>
      <w:r w:rsidRPr="00A46ABB">
        <w:rPr>
          <w:rFonts w:asciiTheme="minorHAnsi" w:hAnsiTheme="minorHAnsi" w:cstheme="minorHAnsi"/>
          <w:caps/>
          <w:smallCaps w:val="0"/>
          <w:color w:val="auto"/>
          <w:sz w:val="24"/>
          <w:szCs w:val="24"/>
        </w:rPr>
        <w:t>5</w:t>
      </w:r>
    </w:p>
    <w:p w14:paraId="25F296E0" w14:textId="77777777" w:rsidR="00DF6AEB" w:rsidRPr="00A46ABB" w:rsidRDefault="00DF6AEB" w:rsidP="00DF6AEB">
      <w:pPr>
        <w:rPr>
          <w:rFonts w:asciiTheme="minorHAnsi" w:hAnsiTheme="minorHAnsi"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CellMar>
          <w:left w:w="70" w:type="dxa"/>
          <w:right w:w="70" w:type="dxa"/>
        </w:tblCellMar>
        <w:tblLook w:val="04A0" w:firstRow="1" w:lastRow="0" w:firstColumn="1" w:lastColumn="0" w:noHBand="0" w:noVBand="1"/>
      </w:tblPr>
      <w:tblGrid>
        <w:gridCol w:w="1328"/>
        <w:gridCol w:w="2920"/>
        <w:gridCol w:w="709"/>
        <w:gridCol w:w="992"/>
        <w:gridCol w:w="709"/>
        <w:gridCol w:w="1275"/>
        <w:gridCol w:w="1418"/>
      </w:tblGrid>
      <w:tr w:rsidR="00DF6AEB" w:rsidRPr="00A46ABB" w14:paraId="1FF64DC2" w14:textId="77777777" w:rsidTr="005300F1">
        <w:trPr>
          <w:cantSplit/>
          <w:trHeight w:val="307"/>
        </w:trPr>
        <w:tc>
          <w:tcPr>
            <w:tcW w:w="13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2D0B6" w14:textId="77777777" w:rsidR="00DF6AEB" w:rsidRPr="00A46ABB" w:rsidRDefault="00DF6AEB" w:rsidP="005300F1">
            <w:pPr>
              <w:rPr>
                <w:rFonts w:asciiTheme="minorHAnsi" w:hAnsiTheme="minorHAnsi" w:cstheme="minorHAnsi"/>
                <w:b/>
              </w:rPr>
            </w:pPr>
            <w:r w:rsidRPr="00A46ABB">
              <w:rPr>
                <w:rFonts w:asciiTheme="minorHAnsi" w:hAnsiTheme="minorHAnsi" w:cstheme="minorHAnsi"/>
                <w:b/>
              </w:rPr>
              <w:t>Kód oboru</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DBEF2" w14:textId="77777777" w:rsidR="00DF6AEB" w:rsidRPr="00A46ABB" w:rsidRDefault="00DF6AEB" w:rsidP="005300F1">
            <w:pPr>
              <w:rPr>
                <w:rFonts w:asciiTheme="minorHAnsi" w:hAnsiTheme="minorHAnsi" w:cstheme="minorHAnsi"/>
                <w:b/>
              </w:rPr>
            </w:pPr>
            <w:r w:rsidRPr="00A46ABB">
              <w:rPr>
                <w:rFonts w:asciiTheme="minorHAnsi" w:hAnsiTheme="minorHAnsi" w:cstheme="minorHAnsi"/>
                <w:b/>
              </w:rPr>
              <w:t>Název oboru</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301D0" w14:textId="77777777" w:rsidR="00DF6AEB" w:rsidRPr="00A46ABB" w:rsidRDefault="00DF6AEB" w:rsidP="005300F1">
            <w:pPr>
              <w:jc w:val="center"/>
              <w:rPr>
                <w:rFonts w:asciiTheme="minorHAnsi" w:hAnsiTheme="minorHAnsi" w:cstheme="minorHAnsi"/>
                <w:b/>
                <w:sz w:val="20"/>
                <w:szCs w:val="20"/>
              </w:rPr>
            </w:pPr>
            <w:r w:rsidRPr="00A46ABB">
              <w:rPr>
                <w:rFonts w:asciiTheme="minorHAnsi" w:hAnsiTheme="minorHAnsi" w:cstheme="minorHAnsi"/>
                <w:b/>
                <w:sz w:val="20"/>
                <w:szCs w:val="20"/>
              </w:rPr>
              <w:t>Délka studia</w:t>
            </w:r>
          </w:p>
          <w:p w14:paraId="33194F5F" w14:textId="77777777" w:rsidR="00DF6AEB" w:rsidRPr="00A46ABB" w:rsidRDefault="00DF6AEB" w:rsidP="005300F1">
            <w:pPr>
              <w:jc w:val="center"/>
              <w:rPr>
                <w:rFonts w:asciiTheme="minorHAnsi" w:hAnsiTheme="minorHAnsi" w:cstheme="minorHAnsi"/>
                <w:b/>
                <w:sz w:val="20"/>
                <w:szCs w:val="20"/>
              </w:rPr>
            </w:pPr>
            <w:r w:rsidRPr="00A46ABB">
              <w:rPr>
                <w:rFonts w:asciiTheme="minorHAnsi" w:hAnsiTheme="minorHAnsi" w:cstheme="minorHAnsi"/>
                <w:b/>
                <w:sz w:val="20"/>
                <w:szCs w:val="20"/>
              </w:rPr>
              <w:t>(roky)</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tcPr>
          <w:p w14:paraId="6D06BBF0" w14:textId="77777777" w:rsidR="00DF6AEB" w:rsidRPr="00A46ABB" w:rsidRDefault="00DF6AEB" w:rsidP="005300F1">
            <w:pPr>
              <w:jc w:val="center"/>
              <w:rPr>
                <w:rFonts w:asciiTheme="minorHAnsi" w:hAnsiTheme="minorHAnsi" w:cstheme="minorHAnsi"/>
                <w:b/>
                <w:sz w:val="20"/>
                <w:szCs w:val="20"/>
              </w:rPr>
            </w:pPr>
          </w:p>
          <w:p w14:paraId="3664CA84" w14:textId="77777777" w:rsidR="00DF6AEB" w:rsidRPr="00A46ABB" w:rsidRDefault="00DF6AEB" w:rsidP="005300F1">
            <w:pPr>
              <w:jc w:val="center"/>
              <w:rPr>
                <w:rFonts w:asciiTheme="minorHAnsi" w:hAnsiTheme="minorHAnsi" w:cstheme="minorHAnsi"/>
                <w:b/>
                <w:sz w:val="20"/>
                <w:szCs w:val="20"/>
              </w:rPr>
            </w:pPr>
            <w:r w:rsidRPr="00A46ABB">
              <w:rPr>
                <w:rFonts w:asciiTheme="minorHAnsi" w:hAnsiTheme="minorHAnsi" w:cstheme="minorHAnsi"/>
                <w:b/>
                <w:sz w:val="20"/>
                <w:szCs w:val="20"/>
              </w:rPr>
              <w:t>Ukončení studia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A0C2F" w14:textId="77777777" w:rsidR="00DF6AEB" w:rsidRPr="00A46ABB" w:rsidRDefault="00DF6AEB" w:rsidP="005300F1">
            <w:pPr>
              <w:jc w:val="center"/>
              <w:rPr>
                <w:rFonts w:asciiTheme="minorHAnsi" w:hAnsiTheme="minorHAnsi" w:cstheme="minorHAnsi"/>
                <w:b/>
                <w:sz w:val="20"/>
                <w:szCs w:val="20"/>
              </w:rPr>
            </w:pPr>
            <w:r w:rsidRPr="00A46ABB">
              <w:rPr>
                <w:rFonts w:asciiTheme="minorHAnsi" w:hAnsiTheme="minorHAnsi" w:cstheme="minorHAnsi"/>
                <w:b/>
                <w:sz w:val="20"/>
                <w:szCs w:val="20"/>
              </w:rPr>
              <w:t>Forma studia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245EF" w14:textId="77777777" w:rsidR="00DF6AEB" w:rsidRPr="00A46ABB" w:rsidRDefault="00DF6AEB" w:rsidP="005300F1">
            <w:pPr>
              <w:jc w:val="center"/>
              <w:rPr>
                <w:rFonts w:asciiTheme="minorHAnsi" w:hAnsiTheme="minorHAnsi" w:cstheme="minorHAnsi"/>
                <w:b/>
                <w:sz w:val="20"/>
                <w:szCs w:val="20"/>
              </w:rPr>
            </w:pPr>
            <w:r w:rsidRPr="00A46ABB">
              <w:rPr>
                <w:rFonts w:asciiTheme="minorHAnsi" w:hAnsiTheme="minorHAnsi" w:cstheme="minorHAnsi"/>
                <w:b/>
                <w:sz w:val="20"/>
                <w:szCs w:val="20"/>
              </w:rPr>
              <w:t>Počet přihlášených</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1BA03" w14:textId="77777777" w:rsidR="00DF6AEB" w:rsidRPr="00A46ABB" w:rsidRDefault="00DF6AEB" w:rsidP="005300F1">
            <w:pPr>
              <w:jc w:val="center"/>
              <w:rPr>
                <w:rFonts w:asciiTheme="minorHAnsi" w:hAnsiTheme="minorHAnsi" w:cstheme="minorHAnsi"/>
                <w:b/>
                <w:sz w:val="20"/>
                <w:szCs w:val="20"/>
              </w:rPr>
            </w:pPr>
            <w:r w:rsidRPr="00A46ABB">
              <w:rPr>
                <w:rFonts w:asciiTheme="minorHAnsi" w:hAnsiTheme="minorHAnsi" w:cstheme="minorHAnsi"/>
                <w:b/>
                <w:sz w:val="20"/>
                <w:szCs w:val="20"/>
              </w:rPr>
              <w:t>Počet přijatých</w:t>
            </w:r>
            <w:r w:rsidRPr="00A46ABB">
              <w:rPr>
                <w:rFonts w:asciiTheme="minorHAnsi" w:hAnsiTheme="minorHAnsi" w:cstheme="minorHAnsi"/>
                <w:b/>
                <w:sz w:val="20"/>
                <w:szCs w:val="20"/>
              </w:rPr>
              <w:br/>
              <w:t xml:space="preserve"> k 15. 5. 2024</w:t>
            </w:r>
          </w:p>
          <w:p w14:paraId="6179FD46" w14:textId="77777777" w:rsidR="00DF6AEB" w:rsidRPr="00A46ABB" w:rsidRDefault="00DF6AEB" w:rsidP="005300F1">
            <w:pPr>
              <w:jc w:val="center"/>
              <w:rPr>
                <w:rFonts w:asciiTheme="minorHAnsi" w:hAnsiTheme="minorHAnsi" w:cstheme="minorHAnsi"/>
                <w:b/>
                <w:sz w:val="20"/>
                <w:szCs w:val="20"/>
              </w:rPr>
            </w:pPr>
          </w:p>
        </w:tc>
      </w:tr>
      <w:tr w:rsidR="00DF6AEB" w:rsidRPr="00A46ABB" w14:paraId="2271FB6E" w14:textId="77777777" w:rsidTr="005300F1">
        <w:trPr>
          <w:cantSplit/>
          <w:trHeight w:val="347"/>
        </w:trPr>
        <w:tc>
          <w:tcPr>
            <w:tcW w:w="1328"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711D176" w14:textId="77777777" w:rsidR="00DF6AEB" w:rsidRPr="00A46ABB" w:rsidRDefault="00DF6AEB" w:rsidP="005300F1">
            <w:pPr>
              <w:rPr>
                <w:rFonts w:asciiTheme="minorHAnsi" w:hAnsiTheme="minorHAnsi" w:cstheme="minorHAnsi"/>
                <w:b/>
              </w:rPr>
            </w:pPr>
          </w:p>
        </w:tc>
        <w:tc>
          <w:tcPr>
            <w:tcW w:w="292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19D685F" w14:textId="77777777" w:rsidR="00DF6AEB" w:rsidRPr="00A46ABB" w:rsidRDefault="00DF6AEB" w:rsidP="005300F1">
            <w:pPr>
              <w:rPr>
                <w:rFonts w:asciiTheme="minorHAnsi" w:hAnsiTheme="minorHAnsi" w:cstheme="minorHAnsi"/>
                <w:b/>
              </w:rPr>
            </w:pPr>
          </w:p>
        </w:tc>
        <w:tc>
          <w:tcPr>
            <w:tcW w:w="70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EB9C972" w14:textId="77777777" w:rsidR="00DF6AEB" w:rsidRPr="00A46ABB" w:rsidRDefault="00DF6AEB" w:rsidP="005300F1">
            <w:pPr>
              <w:rPr>
                <w:rFonts w:asciiTheme="minorHAnsi" w:hAnsiTheme="minorHAnsi" w:cstheme="minorHAnsi"/>
                <w:b/>
              </w:rPr>
            </w:pPr>
          </w:p>
        </w:tc>
        <w:tc>
          <w:tcPr>
            <w:tcW w:w="992" w:type="dxa"/>
            <w:vMerge/>
            <w:tcBorders>
              <w:left w:val="single" w:sz="4" w:space="0" w:color="auto"/>
              <w:bottom w:val="single" w:sz="4" w:space="0" w:color="auto"/>
              <w:right w:val="single" w:sz="4" w:space="0" w:color="auto"/>
            </w:tcBorders>
            <w:shd w:val="clear" w:color="auto" w:fill="EAF1DD" w:themeFill="accent3" w:themeFillTint="33"/>
          </w:tcPr>
          <w:p w14:paraId="1871F874" w14:textId="77777777" w:rsidR="00DF6AEB" w:rsidRPr="00A46ABB" w:rsidRDefault="00DF6AEB" w:rsidP="005300F1">
            <w:pPr>
              <w:jc w:val="center"/>
              <w:rPr>
                <w:rFonts w:asciiTheme="minorHAnsi" w:hAnsiTheme="minorHAnsi" w:cstheme="minorHAnsi"/>
                <w:b/>
              </w:rPr>
            </w:pPr>
          </w:p>
        </w:tc>
        <w:tc>
          <w:tcPr>
            <w:tcW w:w="70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7552C0A" w14:textId="77777777" w:rsidR="00DF6AEB" w:rsidRPr="00A46ABB" w:rsidRDefault="00DF6AEB" w:rsidP="005300F1">
            <w:pPr>
              <w:rPr>
                <w:rFonts w:asciiTheme="minorHAnsi" w:hAnsiTheme="minorHAnsi" w:cstheme="minorHAnsi"/>
                <w:b/>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77AC9" w14:textId="77777777" w:rsidR="00DF6AEB" w:rsidRPr="00A46ABB" w:rsidRDefault="00DF6AEB" w:rsidP="005300F1">
            <w:pPr>
              <w:jc w:val="center"/>
              <w:rPr>
                <w:rFonts w:asciiTheme="minorHAnsi" w:hAnsiTheme="minorHAnsi" w:cstheme="minorHAnsi"/>
                <w:b/>
                <w:sz w:val="22"/>
                <w:szCs w:val="22"/>
              </w:rPr>
            </w:pPr>
            <w:r w:rsidRPr="00A46ABB">
              <w:rPr>
                <w:rFonts w:asciiTheme="minorHAnsi" w:hAnsiTheme="minorHAnsi" w:cstheme="minorHAnsi"/>
                <w:b/>
                <w:sz w:val="22"/>
                <w:szCs w:val="22"/>
              </w:rPr>
              <w:t>1. kolo</w:t>
            </w:r>
          </w:p>
        </w:tc>
        <w:tc>
          <w:tcPr>
            <w:tcW w:w="141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7E5439" w14:textId="77777777" w:rsidR="00DF6AEB" w:rsidRPr="00A46ABB" w:rsidRDefault="00DF6AEB" w:rsidP="005300F1">
            <w:pPr>
              <w:rPr>
                <w:rFonts w:asciiTheme="minorHAnsi" w:hAnsiTheme="minorHAnsi" w:cstheme="minorHAnsi"/>
                <w:b/>
              </w:rPr>
            </w:pPr>
          </w:p>
        </w:tc>
      </w:tr>
      <w:tr w:rsidR="00DF6AEB" w:rsidRPr="00A46ABB" w14:paraId="47120672"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77405"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26-51-H/02</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A9B1D" w14:textId="77777777" w:rsidR="00DF6AEB" w:rsidRPr="00A46ABB" w:rsidRDefault="00DF6AEB" w:rsidP="005300F1">
            <w:pPr>
              <w:pStyle w:val="Zpat"/>
              <w:tabs>
                <w:tab w:val="left" w:pos="708"/>
              </w:tabs>
              <w:rPr>
                <w:rFonts w:asciiTheme="minorHAnsi" w:hAnsiTheme="minorHAnsi" w:cstheme="minorHAnsi"/>
              </w:rPr>
            </w:pPr>
            <w:r w:rsidRPr="00A46ABB">
              <w:rPr>
                <w:rFonts w:asciiTheme="minorHAnsi" w:hAnsiTheme="minorHAnsi" w:cstheme="minorHAnsi"/>
              </w:rPr>
              <w:t>Elektrikář – silnoproud</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D8352"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03CE3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9C26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773E7B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E6DAA"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29</w:t>
            </w:r>
          </w:p>
        </w:tc>
      </w:tr>
      <w:tr w:rsidR="00DF6AEB" w:rsidRPr="00A46ABB" w14:paraId="6767A890"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E2EA4"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33-56-H/01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9FFA47"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Truhlář</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1788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44F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5653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9D25E"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43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583EA2"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11</w:t>
            </w:r>
          </w:p>
        </w:tc>
      </w:tr>
      <w:tr w:rsidR="00DF6AEB" w:rsidRPr="00A46ABB" w14:paraId="2E7B62B0"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A82BE"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36-52-H/01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6721D"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 xml:space="preserve">Instalatér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C49A2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9A46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5CB8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75DE365"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51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E95C00"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11</w:t>
            </w:r>
          </w:p>
        </w:tc>
      </w:tr>
      <w:tr w:rsidR="00DF6AEB" w:rsidRPr="00A46ABB" w14:paraId="2794882D"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5C8FC"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36-64-H/01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C5D96"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 xml:space="preserve">Tesař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F2ED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55B95C"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4FFE5"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3C9EF9A"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F9A0A3"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0</w:t>
            </w:r>
          </w:p>
        </w:tc>
      </w:tr>
      <w:tr w:rsidR="00DF6AEB" w:rsidRPr="00A46ABB" w14:paraId="6AA5D3CA"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8DCAD"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36-67-H/01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6806A"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Zedník</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91263"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B33C6D"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2200FC"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C7FCB"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0F43B9"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3</w:t>
            </w:r>
          </w:p>
        </w:tc>
      </w:tr>
      <w:tr w:rsidR="00DF6AEB" w:rsidRPr="00A46ABB" w14:paraId="12E35363"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AE670"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29-54-H/01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752C4"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Cukrář</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F219D"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D959F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5DB2C6"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FA01F70"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51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E2C66F"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19</w:t>
            </w:r>
          </w:p>
        </w:tc>
      </w:tr>
      <w:tr w:rsidR="00DF6AEB" w:rsidRPr="00A46ABB" w14:paraId="327FD065" w14:textId="77777777" w:rsidTr="005300F1">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2C63F"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65-52-H/01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C2B17" w14:textId="77777777" w:rsidR="00DF6AEB" w:rsidRPr="00A46ABB" w:rsidRDefault="00DF6AEB" w:rsidP="005300F1">
            <w:pPr>
              <w:rPr>
                <w:rFonts w:asciiTheme="minorHAnsi" w:hAnsiTheme="minorHAnsi" w:cstheme="minorHAnsi"/>
              </w:rPr>
            </w:pPr>
            <w:proofErr w:type="gramStart"/>
            <w:r w:rsidRPr="00A46ABB">
              <w:rPr>
                <w:rFonts w:asciiTheme="minorHAnsi" w:hAnsiTheme="minorHAnsi" w:cstheme="minorHAnsi"/>
              </w:rPr>
              <w:t>Kuchař - číšník</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DE0C7"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F520C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8A26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7B3757"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6C9FE"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17</w:t>
            </w:r>
          </w:p>
        </w:tc>
      </w:tr>
      <w:tr w:rsidR="00DF6AEB" w:rsidRPr="00A46ABB" w14:paraId="1092379C" w14:textId="77777777" w:rsidTr="005300F1">
        <w:trPr>
          <w:trHeight w:val="136"/>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A723A"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23-68-H/01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D1C79" w14:textId="77777777" w:rsidR="00DF6AEB" w:rsidRPr="00A46ABB" w:rsidRDefault="00DF6AEB" w:rsidP="005300F1">
            <w:pPr>
              <w:pStyle w:val="Zpat"/>
              <w:tabs>
                <w:tab w:val="left" w:pos="708"/>
              </w:tabs>
              <w:rPr>
                <w:rFonts w:asciiTheme="minorHAnsi" w:hAnsiTheme="minorHAnsi" w:cstheme="minorHAnsi"/>
                <w:sz w:val="20"/>
                <w:szCs w:val="20"/>
              </w:rPr>
            </w:pPr>
            <w:r w:rsidRPr="00A46ABB">
              <w:rPr>
                <w:rFonts w:asciiTheme="minorHAnsi" w:hAnsiTheme="minorHAnsi" w:cstheme="minorHAnsi"/>
                <w:sz w:val="20"/>
                <w:szCs w:val="20"/>
              </w:rPr>
              <w:t>Mechanik opravář motor. vozidel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2A1C1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8522F4"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AE14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042B2"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B769D"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29</w:t>
            </w:r>
          </w:p>
        </w:tc>
      </w:tr>
      <w:tr w:rsidR="00DF6AEB" w:rsidRPr="00A46ABB" w14:paraId="0656DD52" w14:textId="77777777" w:rsidTr="005300F1">
        <w:trPr>
          <w:trHeight w:val="216"/>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C1597"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41-55-H/01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52B5B" w14:textId="77777777" w:rsidR="00DF6AEB" w:rsidRPr="00A46ABB" w:rsidRDefault="00DF6AEB" w:rsidP="005300F1">
            <w:pPr>
              <w:pStyle w:val="Zpat"/>
              <w:tabs>
                <w:tab w:val="left" w:pos="708"/>
              </w:tabs>
              <w:rPr>
                <w:rFonts w:asciiTheme="minorHAnsi" w:hAnsiTheme="minorHAnsi" w:cstheme="minorHAnsi"/>
                <w:sz w:val="22"/>
                <w:szCs w:val="22"/>
              </w:rPr>
            </w:pPr>
            <w:r w:rsidRPr="00A46ABB">
              <w:rPr>
                <w:rFonts w:asciiTheme="minorHAnsi" w:hAnsiTheme="minorHAnsi" w:cstheme="minorHAnsi"/>
                <w:sz w:val="22"/>
                <w:szCs w:val="22"/>
              </w:rPr>
              <w:t>Opravář zemědělských strojů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D124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428C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6D509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BA1CE2"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39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F2C406"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12</w:t>
            </w:r>
          </w:p>
        </w:tc>
      </w:tr>
      <w:tr w:rsidR="00DF6AEB" w:rsidRPr="00A46ABB" w14:paraId="51ADE0B7"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53CAC"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23-56-H/01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580EE" w14:textId="77777777" w:rsidR="00DF6AEB" w:rsidRPr="00A46ABB" w:rsidRDefault="00DF6AEB" w:rsidP="005300F1">
            <w:pPr>
              <w:pStyle w:val="Zpat"/>
              <w:tabs>
                <w:tab w:val="left" w:pos="708"/>
              </w:tabs>
              <w:rPr>
                <w:rFonts w:asciiTheme="minorHAnsi" w:hAnsiTheme="minorHAnsi" w:cstheme="minorHAnsi"/>
              </w:rPr>
            </w:pPr>
            <w:r w:rsidRPr="00A46ABB">
              <w:rPr>
                <w:rFonts w:asciiTheme="minorHAnsi" w:hAnsiTheme="minorHAnsi" w:cstheme="minorHAnsi"/>
              </w:rPr>
              <w:t>Obráběč kovů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FFA42"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40A0F9"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C58FC"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59E7E03"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54F0FD"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8</w:t>
            </w:r>
          </w:p>
        </w:tc>
      </w:tr>
      <w:tr w:rsidR="00DF6AEB" w:rsidRPr="00A46ABB" w14:paraId="66FB5FBA"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2BF46"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23-52-H/01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C09E66" w14:textId="77777777" w:rsidR="00DF6AEB" w:rsidRPr="00A46ABB" w:rsidRDefault="00DF6AEB" w:rsidP="005300F1">
            <w:pPr>
              <w:pStyle w:val="Zpat"/>
              <w:tabs>
                <w:tab w:val="left" w:pos="708"/>
              </w:tabs>
              <w:rPr>
                <w:rFonts w:asciiTheme="minorHAnsi" w:hAnsiTheme="minorHAnsi" w:cstheme="minorHAnsi"/>
              </w:rPr>
            </w:pPr>
            <w:r w:rsidRPr="00A46ABB">
              <w:rPr>
                <w:rFonts w:asciiTheme="minorHAnsi" w:hAnsiTheme="minorHAnsi" w:cstheme="minorHAnsi"/>
              </w:rPr>
              <w:t>Nástrojař</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896AD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D4DEBA"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713B9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0080EA3"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64394"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0</w:t>
            </w:r>
          </w:p>
        </w:tc>
      </w:tr>
      <w:tr w:rsidR="00DF6AEB" w:rsidRPr="00A46ABB" w14:paraId="3D6D72E1"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45DAD"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23-45-L/01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AA065" w14:textId="77777777" w:rsidR="00DF6AEB" w:rsidRPr="00A46ABB" w:rsidRDefault="00DF6AEB" w:rsidP="005300F1">
            <w:pPr>
              <w:pStyle w:val="Zpat"/>
              <w:tabs>
                <w:tab w:val="left" w:pos="708"/>
              </w:tabs>
              <w:rPr>
                <w:rFonts w:asciiTheme="minorHAnsi" w:hAnsiTheme="minorHAnsi" w:cstheme="minorHAnsi"/>
              </w:rPr>
            </w:pPr>
            <w:r w:rsidRPr="00A46ABB">
              <w:rPr>
                <w:rFonts w:asciiTheme="minorHAnsi" w:hAnsiTheme="minorHAnsi" w:cstheme="minorHAnsi"/>
              </w:rPr>
              <w:t>Mechanik seřizovač</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4827C6"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2A8BAE"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MT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3D6741"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0AF08AC"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EC8314"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0</w:t>
            </w:r>
          </w:p>
        </w:tc>
      </w:tr>
      <w:tr w:rsidR="00DF6AEB" w:rsidRPr="00A46ABB" w14:paraId="30E61B4B"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CE8B2"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39-41-L/01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D7CF06" w14:textId="77777777" w:rsidR="00DF6AEB" w:rsidRPr="00A46ABB" w:rsidRDefault="00DF6AEB" w:rsidP="005300F1">
            <w:pPr>
              <w:pStyle w:val="Zpat"/>
              <w:tabs>
                <w:tab w:val="left" w:pos="708"/>
              </w:tabs>
              <w:rPr>
                <w:rFonts w:asciiTheme="minorHAnsi" w:hAnsiTheme="minorHAnsi" w:cstheme="minorHAnsi"/>
              </w:rPr>
            </w:pPr>
            <w:r w:rsidRPr="00A46ABB">
              <w:rPr>
                <w:rFonts w:asciiTheme="minorHAnsi" w:hAnsiTheme="minorHAnsi" w:cstheme="minorHAnsi"/>
              </w:rPr>
              <w:t>Autotronik</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E1BA2"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D27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MT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251D69"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E61A7E"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55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9302FA"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24</w:t>
            </w:r>
          </w:p>
        </w:tc>
      </w:tr>
      <w:tr w:rsidR="00DF6AEB" w:rsidRPr="00A46ABB" w14:paraId="21481D92"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EA5C"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65-41-L/01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78844A"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 xml:space="preserve">Gastronomie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7805E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87C5BC"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MT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B9B47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BD8D2"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C9C99B"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7</w:t>
            </w:r>
          </w:p>
        </w:tc>
      </w:tr>
      <w:tr w:rsidR="00DF6AEB" w:rsidRPr="00A46ABB" w14:paraId="27399B65"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330D8"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 xml:space="preserve">64-41-L/51 </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5C143" w14:textId="77777777" w:rsidR="00DF6AEB" w:rsidRPr="00A46ABB" w:rsidRDefault="00DF6AEB" w:rsidP="005300F1">
            <w:pPr>
              <w:pStyle w:val="Zpat"/>
              <w:tabs>
                <w:tab w:val="left" w:pos="708"/>
              </w:tabs>
              <w:rPr>
                <w:rFonts w:asciiTheme="minorHAnsi" w:hAnsiTheme="minorHAnsi" w:cstheme="minorHAnsi"/>
              </w:rPr>
            </w:pPr>
            <w:r w:rsidRPr="00A46ABB">
              <w:rPr>
                <w:rFonts w:asciiTheme="minorHAnsi" w:hAnsiTheme="minorHAnsi" w:cstheme="minorHAnsi"/>
              </w:rPr>
              <w:t xml:space="preserve">Podnikání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3E54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20C37F"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MT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890A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6D2A612"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81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39D1FC"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30</w:t>
            </w:r>
          </w:p>
        </w:tc>
      </w:tr>
      <w:tr w:rsidR="00DF6AEB" w:rsidRPr="00A46ABB" w14:paraId="480F82AF" w14:textId="77777777" w:rsidTr="005300F1">
        <w:trPr>
          <w:trHeight w:val="168"/>
        </w:trPr>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B4C47" w14:textId="77777777" w:rsidR="00DF6AEB" w:rsidRPr="00A46ABB" w:rsidRDefault="00DF6AEB" w:rsidP="005300F1">
            <w:pPr>
              <w:rPr>
                <w:rFonts w:asciiTheme="minorHAnsi" w:hAnsiTheme="minorHAnsi" w:cstheme="minorHAnsi"/>
              </w:rPr>
            </w:pPr>
            <w:r w:rsidRPr="00A46ABB">
              <w:rPr>
                <w:rFonts w:asciiTheme="minorHAnsi" w:hAnsiTheme="minorHAnsi" w:cstheme="minorHAnsi"/>
              </w:rPr>
              <w:t>65-51-E/01</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A30CA" w14:textId="77777777" w:rsidR="00DF6AEB" w:rsidRPr="00A46ABB" w:rsidRDefault="00DF6AEB" w:rsidP="005300F1">
            <w:pPr>
              <w:pStyle w:val="Zpat"/>
              <w:tabs>
                <w:tab w:val="left" w:pos="708"/>
              </w:tabs>
              <w:rPr>
                <w:rFonts w:asciiTheme="minorHAnsi" w:hAnsiTheme="minorHAnsi" w:cstheme="minorHAnsi"/>
                <w:sz w:val="22"/>
                <w:szCs w:val="22"/>
              </w:rPr>
            </w:pPr>
            <w:r w:rsidRPr="00A46ABB">
              <w:rPr>
                <w:rFonts w:asciiTheme="minorHAnsi" w:hAnsiTheme="minorHAnsi" w:cstheme="minorHAnsi"/>
                <w:sz w:val="22"/>
                <w:szCs w:val="22"/>
              </w:rPr>
              <w:t>Stravovací a ubytovací služby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590"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1748"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VL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91A6B"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75F0D"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649F1" w14:textId="77777777" w:rsidR="00DF6AEB" w:rsidRPr="00A46ABB" w:rsidRDefault="00DF6AEB" w:rsidP="005300F1">
            <w:pPr>
              <w:jc w:val="center"/>
              <w:rPr>
                <w:rFonts w:asciiTheme="minorHAnsi" w:hAnsiTheme="minorHAnsi" w:cstheme="minorHAnsi"/>
              </w:rPr>
            </w:pPr>
            <w:r>
              <w:rPr>
                <w:rFonts w:asciiTheme="minorHAnsi" w:hAnsiTheme="minorHAnsi" w:cstheme="minorHAnsi"/>
              </w:rPr>
              <w:t>6</w:t>
            </w:r>
          </w:p>
        </w:tc>
      </w:tr>
      <w:tr w:rsidR="00DF6AEB" w:rsidRPr="00A46ABB" w14:paraId="7E981389" w14:textId="77777777" w:rsidTr="005300F1">
        <w:trPr>
          <w:cantSplit/>
        </w:trPr>
        <w:tc>
          <w:tcPr>
            <w:tcW w:w="66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54F37" w14:textId="77777777" w:rsidR="00DF6AEB" w:rsidRPr="00A46ABB" w:rsidRDefault="00DF6AEB" w:rsidP="005300F1">
            <w:pPr>
              <w:jc w:val="center"/>
              <w:rPr>
                <w:rFonts w:asciiTheme="minorHAnsi" w:hAnsiTheme="minorHAnsi" w:cstheme="minorHAnsi"/>
              </w:rPr>
            </w:pPr>
            <w:r w:rsidRPr="00A46ABB">
              <w:rPr>
                <w:rFonts w:asciiTheme="minorHAnsi" w:hAnsiTheme="minorHAnsi" w:cstheme="minorHAnsi"/>
              </w:rPr>
              <w:t>Celkem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A8CAA13" w14:textId="77777777" w:rsidR="00DF6AEB" w:rsidRPr="00A46ABB" w:rsidRDefault="00DF6AEB" w:rsidP="005300F1">
            <w:pPr>
              <w:jc w:val="center"/>
              <w:rPr>
                <w:rFonts w:asciiTheme="minorHAnsi" w:hAnsiTheme="minorHAnsi" w:cstheme="minorHAnsi"/>
                <w:b/>
              </w:rPr>
            </w:pPr>
            <w:r>
              <w:rPr>
                <w:rFonts w:asciiTheme="minorHAnsi" w:hAnsiTheme="minorHAnsi" w:cstheme="minorHAnsi"/>
                <w:b/>
              </w:rPr>
              <w:t>644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65847B" w14:textId="77777777" w:rsidR="00DF6AEB" w:rsidRPr="00A46ABB" w:rsidRDefault="00DF6AEB" w:rsidP="005300F1">
            <w:pPr>
              <w:jc w:val="center"/>
              <w:rPr>
                <w:rFonts w:asciiTheme="minorHAnsi" w:hAnsiTheme="minorHAnsi" w:cstheme="minorHAnsi"/>
                <w:b/>
              </w:rPr>
            </w:pPr>
            <w:r>
              <w:rPr>
                <w:rFonts w:asciiTheme="minorHAnsi" w:hAnsiTheme="minorHAnsi" w:cstheme="minorHAnsi"/>
                <w:b/>
              </w:rPr>
              <w:t>206</w:t>
            </w:r>
          </w:p>
        </w:tc>
      </w:tr>
    </w:tbl>
    <w:p w14:paraId="2B325918" w14:textId="77777777" w:rsidR="00DF6AEB" w:rsidRPr="00A46ABB" w:rsidRDefault="00DF6AEB" w:rsidP="00DF6AEB">
      <w:pPr>
        <w:rPr>
          <w:rFonts w:asciiTheme="minorHAnsi" w:hAnsiTheme="minorHAnsi" w:cstheme="minorHAnsi"/>
        </w:rPr>
      </w:pPr>
    </w:p>
    <w:p w14:paraId="4590BDF8" w14:textId="77777777" w:rsidR="00DF6AEB" w:rsidRPr="001C7A01" w:rsidRDefault="00DF6AEB" w:rsidP="00DF6AEB">
      <w:pPr>
        <w:pStyle w:val="Nadpis2"/>
        <w:jc w:val="left"/>
        <w:rPr>
          <w:rFonts w:asciiTheme="minorHAnsi" w:hAnsiTheme="minorHAnsi" w:cstheme="minorHAnsi"/>
          <w:caps/>
          <w:smallCaps w:val="0"/>
          <w:color w:val="FF0000"/>
          <w:sz w:val="24"/>
          <w:szCs w:val="24"/>
        </w:rPr>
      </w:pPr>
      <w:bookmarkStart w:id="19" w:name="_Toc45368934"/>
    </w:p>
    <w:p w14:paraId="5CD49B2C" w14:textId="77777777" w:rsidR="00DF6AEB" w:rsidRPr="00A46ABB" w:rsidRDefault="00DF6AEB" w:rsidP="00DF6AEB">
      <w:pPr>
        <w:pStyle w:val="Nadpis2"/>
        <w:jc w:val="left"/>
        <w:rPr>
          <w:rFonts w:asciiTheme="minorHAnsi" w:hAnsiTheme="minorHAnsi" w:cstheme="minorHAnsi"/>
          <w:caps/>
          <w:smallCaps w:val="0"/>
          <w:color w:val="auto"/>
          <w:sz w:val="24"/>
          <w:szCs w:val="24"/>
        </w:rPr>
      </w:pPr>
      <w:bookmarkStart w:id="20" w:name="_Toc141783095"/>
      <w:r w:rsidRPr="00A46ABB">
        <w:rPr>
          <w:rFonts w:asciiTheme="minorHAnsi" w:hAnsiTheme="minorHAnsi" w:cstheme="minorHAnsi"/>
          <w:caps/>
          <w:smallCaps w:val="0"/>
          <w:color w:val="auto"/>
          <w:sz w:val="24"/>
          <w:szCs w:val="24"/>
        </w:rPr>
        <w:t>5.2</w:t>
      </w:r>
      <w:r w:rsidRPr="00A46ABB">
        <w:rPr>
          <w:rFonts w:asciiTheme="minorHAnsi" w:hAnsiTheme="minorHAnsi" w:cstheme="minorHAnsi"/>
          <w:caps/>
          <w:smallCaps w:val="0"/>
          <w:color w:val="auto"/>
          <w:sz w:val="24"/>
          <w:szCs w:val="24"/>
        </w:rPr>
        <w:tab/>
        <w:t>Další údaje</w:t>
      </w:r>
      <w:bookmarkEnd w:id="19"/>
      <w:bookmarkEnd w:id="20"/>
    </w:p>
    <w:p w14:paraId="6351DD25" w14:textId="77777777" w:rsidR="00DF6AEB" w:rsidRPr="00A46ABB" w:rsidRDefault="00DF6AEB" w:rsidP="00DF6AEB">
      <w:pPr>
        <w:rPr>
          <w:rFonts w:asciiTheme="minorHAnsi" w:hAnsiTheme="minorHAnsi" w:cstheme="minorHAnsi"/>
          <w:b/>
        </w:rPr>
      </w:pPr>
    </w:p>
    <w:p w14:paraId="569DBF70" w14:textId="77777777" w:rsidR="00DF6AEB" w:rsidRPr="00A46ABB" w:rsidRDefault="00DF6AEB" w:rsidP="00DF6AEB">
      <w:pPr>
        <w:rPr>
          <w:rFonts w:asciiTheme="minorHAnsi" w:hAnsiTheme="minorHAnsi" w:cstheme="minorHAnsi"/>
          <w:b/>
          <w:caps/>
        </w:rPr>
      </w:pPr>
      <w:r w:rsidRPr="00A46ABB">
        <w:rPr>
          <w:rFonts w:asciiTheme="minorHAnsi" w:hAnsiTheme="minorHAnsi" w:cstheme="minorHAnsi"/>
          <w:b/>
          <w:caps/>
        </w:rPr>
        <w:t>5.2.1</w:t>
      </w:r>
      <w:r w:rsidRPr="00A46ABB">
        <w:rPr>
          <w:rFonts w:asciiTheme="minorHAnsi" w:hAnsiTheme="minorHAnsi" w:cstheme="minorHAnsi"/>
          <w:b/>
          <w:caps/>
        </w:rPr>
        <w:tab/>
        <w:t xml:space="preserve">Přestupy, přijetí v rámci 1. ročníku studia </w:t>
      </w:r>
    </w:p>
    <w:p w14:paraId="7CC61436" w14:textId="77777777" w:rsidR="00DF6AEB" w:rsidRPr="00A46ABB" w:rsidRDefault="00DF6AEB" w:rsidP="00DF6AEB">
      <w:pPr>
        <w:numPr>
          <w:ilvl w:val="0"/>
          <w:numId w:val="1"/>
        </w:numPr>
        <w:ind w:left="0"/>
        <w:jc w:val="both"/>
        <w:rPr>
          <w:rFonts w:asciiTheme="minorHAnsi" w:hAnsiTheme="minorHAnsi" w:cstheme="minorHAnsi"/>
        </w:rPr>
      </w:pPr>
      <w:r w:rsidRPr="00A46ABB">
        <w:rPr>
          <w:rFonts w:asciiTheme="minorHAnsi" w:hAnsiTheme="minorHAnsi" w:cstheme="minorHAnsi"/>
        </w:rPr>
        <w:t xml:space="preserve">Po řádném ukončení přijímacího řízení byli žáci formou přestupu dodatečně přijímání do 1.  ročníku </w:t>
      </w:r>
      <w:r w:rsidRPr="00A46ABB">
        <w:rPr>
          <w:rFonts w:asciiTheme="minorHAnsi" w:hAnsiTheme="minorHAnsi" w:cstheme="minorHAnsi"/>
        </w:rPr>
        <w:br/>
        <w:t xml:space="preserve">až do naplnění kapacity daných oborů </w:t>
      </w:r>
      <w:proofErr w:type="gramStart"/>
      <w:r w:rsidRPr="00A46ABB">
        <w:rPr>
          <w:rFonts w:asciiTheme="minorHAnsi" w:hAnsiTheme="minorHAnsi" w:cstheme="minorHAnsi"/>
        </w:rPr>
        <w:t>a  jednotlivých</w:t>
      </w:r>
      <w:proofErr w:type="gramEnd"/>
      <w:r w:rsidRPr="00A46ABB">
        <w:rPr>
          <w:rFonts w:asciiTheme="minorHAnsi" w:hAnsiTheme="minorHAnsi" w:cstheme="minorHAnsi"/>
        </w:rPr>
        <w:t xml:space="preserve"> tříd.</w:t>
      </w:r>
    </w:p>
    <w:p w14:paraId="5602445E" w14:textId="77777777" w:rsidR="00DF6AEB" w:rsidRPr="00A46ABB" w:rsidRDefault="00DF6AEB" w:rsidP="00DF6AEB">
      <w:pPr>
        <w:numPr>
          <w:ilvl w:val="0"/>
          <w:numId w:val="1"/>
        </w:numPr>
        <w:ind w:left="0"/>
        <w:rPr>
          <w:rFonts w:asciiTheme="minorHAnsi" w:hAnsiTheme="minorHAnsi" w:cstheme="minorHAnsi"/>
        </w:rPr>
      </w:pPr>
      <w:r w:rsidRPr="00A46ABB">
        <w:rPr>
          <w:rFonts w:asciiTheme="minorHAnsi" w:hAnsiTheme="minorHAnsi" w:cstheme="minorHAnsi"/>
        </w:rPr>
        <w:t>Dále byli umístěni do 1. ročníku žáci, kteří v průběhu vzdělávání přerušili studium.</w:t>
      </w:r>
    </w:p>
    <w:p w14:paraId="3005A197" w14:textId="77777777" w:rsidR="00DF6AEB" w:rsidRPr="00A46ABB" w:rsidRDefault="00DF6AEB" w:rsidP="00DF6AEB">
      <w:pPr>
        <w:rPr>
          <w:rFonts w:asciiTheme="minorHAnsi" w:hAnsiTheme="minorHAnsi" w:cstheme="minorHAnsi"/>
          <w:b/>
        </w:rPr>
      </w:pPr>
    </w:p>
    <w:p w14:paraId="6314F6B8" w14:textId="77777777" w:rsidR="00DF6AEB" w:rsidRPr="00A46ABB" w:rsidRDefault="00DF6AEB" w:rsidP="00DF6AEB">
      <w:pPr>
        <w:rPr>
          <w:rFonts w:asciiTheme="minorHAnsi" w:hAnsiTheme="minorHAnsi" w:cstheme="minorHAnsi"/>
          <w:b/>
          <w:caps/>
        </w:rPr>
      </w:pPr>
      <w:r w:rsidRPr="00A46ABB">
        <w:rPr>
          <w:rFonts w:asciiTheme="minorHAnsi" w:hAnsiTheme="minorHAnsi" w:cstheme="minorHAnsi"/>
          <w:b/>
          <w:caps/>
        </w:rPr>
        <w:t>5.2.2</w:t>
      </w:r>
      <w:r w:rsidRPr="00A46ABB">
        <w:rPr>
          <w:rFonts w:asciiTheme="minorHAnsi" w:hAnsiTheme="minorHAnsi" w:cstheme="minorHAnsi"/>
          <w:b/>
          <w:caps/>
        </w:rPr>
        <w:tab/>
        <w:t xml:space="preserve">Žáci přijatí do vyšších ročníků studia na základě rozhodnutí ředitele školy </w:t>
      </w:r>
    </w:p>
    <w:p w14:paraId="3649DB05" w14:textId="77777777" w:rsidR="00DF6AEB" w:rsidRPr="00A46ABB" w:rsidRDefault="00DF6AEB" w:rsidP="00DF6AEB">
      <w:pPr>
        <w:numPr>
          <w:ilvl w:val="0"/>
          <w:numId w:val="1"/>
        </w:numPr>
        <w:ind w:left="0"/>
        <w:rPr>
          <w:rFonts w:asciiTheme="minorHAnsi" w:hAnsiTheme="minorHAnsi" w:cstheme="minorHAnsi"/>
        </w:rPr>
      </w:pPr>
      <w:r w:rsidRPr="00A46ABB">
        <w:rPr>
          <w:rFonts w:asciiTheme="minorHAnsi" w:hAnsiTheme="minorHAnsi" w:cstheme="minorHAnsi"/>
        </w:rPr>
        <w:t xml:space="preserve">Do vyššího ročníku byli přijímáni žáci v případě, že v dané třídě i v daném oboru bylo volné místo </w:t>
      </w:r>
      <w:r w:rsidRPr="00A46ABB">
        <w:rPr>
          <w:rFonts w:asciiTheme="minorHAnsi" w:hAnsiTheme="minorHAnsi" w:cstheme="minorHAnsi"/>
        </w:rPr>
        <w:br/>
        <w:t>a žáci splnili kritéria pro přijetí ke studiu.</w:t>
      </w:r>
    </w:p>
    <w:p w14:paraId="6E14CBA7" w14:textId="77777777" w:rsidR="001A2A78" w:rsidRPr="001C7A01" w:rsidRDefault="001A2A78" w:rsidP="001A2A78">
      <w:pPr>
        <w:rPr>
          <w:rFonts w:asciiTheme="minorHAnsi" w:hAnsiTheme="minorHAnsi" w:cstheme="minorHAnsi"/>
          <w:color w:val="FF0000"/>
        </w:rPr>
      </w:pPr>
    </w:p>
    <w:p w14:paraId="2ED5C5DF" w14:textId="77777777" w:rsidR="001A2A78" w:rsidRDefault="001A2A78" w:rsidP="001A2A78">
      <w:pPr>
        <w:rPr>
          <w:rFonts w:asciiTheme="minorHAnsi" w:hAnsiTheme="minorHAnsi" w:cstheme="minorHAns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heme="minorHAnsi" w:hAnsiTheme="minorHAnsi" w:cstheme="minorHAnsi"/>
          <w:color w:val="000000"/>
          <w:szCs w:val="28"/>
        </w:rPr>
        <w:br w:type="page"/>
      </w:r>
    </w:p>
    <w:p w14:paraId="18E7E718" w14:textId="282A38D4" w:rsidR="007F543D" w:rsidRPr="00947CAC" w:rsidRDefault="007F543D" w:rsidP="007F543D">
      <w:pPr>
        <w:pStyle w:val="Nadpis1"/>
        <w:rPr>
          <w:rFonts w:asciiTheme="minorHAnsi" w:hAnsiTheme="minorHAnsi" w:cstheme="minorHAnsi"/>
          <w:color w:val="000000"/>
          <w:szCs w:val="28"/>
          <w14:textFill>
            <w14:solidFill>
              <w14:srgbClr w14:val="000000"/>
            </w14:solidFill>
          </w14:textFill>
        </w:rPr>
      </w:pPr>
      <w:bookmarkStart w:id="21" w:name="_Toc141783096"/>
      <w:r w:rsidRPr="00947CAC">
        <w:rPr>
          <w:rFonts w:asciiTheme="minorHAnsi" w:hAnsiTheme="minorHAnsi" w:cstheme="minorHAnsi"/>
          <w:color w:val="000000"/>
          <w:szCs w:val="28"/>
          <w14:textFill>
            <w14:solidFill>
              <w14:srgbClr w14:val="000000"/>
            </w14:solidFill>
          </w14:textFill>
        </w:rPr>
        <w:lastRenderedPageBreak/>
        <w:t>6.</w:t>
      </w:r>
      <w:r w:rsidRPr="00947CAC">
        <w:rPr>
          <w:rFonts w:asciiTheme="minorHAnsi" w:hAnsiTheme="minorHAnsi" w:cstheme="minorHAnsi"/>
          <w:color w:val="000000"/>
          <w:szCs w:val="28"/>
          <w14:textFill>
            <w14:solidFill>
              <w14:srgbClr w14:val="000000"/>
            </w14:solidFill>
          </w14:textFill>
        </w:rPr>
        <w:tab/>
        <w:t>Výsledky vzdělávání žáků</w:t>
      </w:r>
      <w:bookmarkEnd w:id="21"/>
    </w:p>
    <w:p w14:paraId="69512F82" w14:textId="77777777" w:rsidR="00947CAC" w:rsidRPr="00947CAC" w:rsidRDefault="00947CAC" w:rsidP="00947CAC">
      <w:pPr>
        <w:rPr>
          <w:rFonts w:asciiTheme="minorHAnsi" w:hAnsiTheme="minorHAnsi" w:cstheme="minorHAnsi"/>
        </w:rPr>
      </w:pPr>
    </w:p>
    <w:p w14:paraId="6A988955" w14:textId="77777777" w:rsidR="00947CAC" w:rsidRPr="00947CAC" w:rsidRDefault="00947CAC" w:rsidP="00947CAC">
      <w:pPr>
        <w:rPr>
          <w:rFonts w:asciiTheme="minorHAnsi" w:hAnsiTheme="minorHAnsi" w:cstheme="minorHAnsi"/>
        </w:rPr>
      </w:pPr>
    </w:p>
    <w:p w14:paraId="78D96C6C"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Hlavním cílem školy v oblasti výsledků výchovy a vzdělávání je kvalitně připravovat žáky nejen </w:t>
      </w:r>
      <w:proofErr w:type="gramStart"/>
      <w:r w:rsidRPr="00947CAC">
        <w:rPr>
          <w:rFonts w:asciiTheme="minorHAnsi" w:hAnsiTheme="minorHAnsi" w:cstheme="minorHAnsi"/>
        </w:rPr>
        <w:t>v  uvedených</w:t>
      </w:r>
      <w:proofErr w:type="gramEnd"/>
      <w:r w:rsidRPr="00947CAC">
        <w:rPr>
          <w:rFonts w:asciiTheme="minorHAnsi" w:hAnsiTheme="minorHAnsi" w:cstheme="minorHAnsi"/>
        </w:rPr>
        <w:t xml:space="preserve"> oborech studia, ale i v nadstandardních rozšiřujících kurzech tak, aby svým absolventům nabízela co možná nejširší okruh uplatnění na trhu práce, a ty nejúspěšnější dobře připravila k dalšímu studiu na školách vyššího typu.</w:t>
      </w:r>
    </w:p>
    <w:p w14:paraId="482176AD"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K tomu přispívá rozvoj aktivních forem učení s využíváním inovativních prvků ve výuce, především pak ve výuce odborných předmětů a cizích jazyků, zajištění aktualizace učebnic, učebních pomůcek, větší podíl využívání IT technologií ve výuce </w:t>
      </w:r>
      <w:proofErr w:type="gramStart"/>
      <w:r w:rsidRPr="00947CAC">
        <w:rPr>
          <w:rFonts w:asciiTheme="minorHAnsi" w:hAnsiTheme="minorHAnsi" w:cstheme="minorHAnsi"/>
        </w:rPr>
        <w:t>a  využívání</w:t>
      </w:r>
      <w:proofErr w:type="gramEnd"/>
      <w:r w:rsidRPr="00947CAC">
        <w:rPr>
          <w:rFonts w:asciiTheme="minorHAnsi" w:hAnsiTheme="minorHAnsi" w:cstheme="minorHAnsi"/>
        </w:rPr>
        <w:t xml:space="preserve"> dalších informačních zdrojů.</w:t>
      </w:r>
    </w:p>
    <w:p w14:paraId="46D2A609"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V rámci odborného výcviku škola maximálně využívá možností zajištění praxe žáků </w:t>
      </w:r>
      <w:r w:rsidRPr="00947CAC">
        <w:rPr>
          <w:rFonts w:asciiTheme="minorHAnsi" w:hAnsiTheme="minorHAnsi" w:cstheme="minorHAnsi"/>
        </w:rPr>
        <w:br/>
        <w:t>na instruktorských pracovištích u firem ve vsetínském regionu.</w:t>
      </w:r>
    </w:p>
    <w:p w14:paraId="1A388349"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Ve srovnání s předchozími roky byly v letošním školním roce výsledky </w:t>
      </w:r>
      <w:proofErr w:type="gramStart"/>
      <w:r w:rsidRPr="00947CAC">
        <w:rPr>
          <w:rFonts w:asciiTheme="minorHAnsi" w:hAnsiTheme="minorHAnsi" w:cstheme="minorHAnsi"/>
        </w:rPr>
        <w:t>žáků  a</w:t>
      </w:r>
      <w:proofErr w:type="gramEnd"/>
      <w:r w:rsidRPr="00947CAC">
        <w:rPr>
          <w:rFonts w:asciiTheme="minorHAnsi" w:hAnsiTheme="minorHAnsi" w:cstheme="minorHAnsi"/>
        </w:rPr>
        <w:t xml:space="preserve"> vzdělávací výstupy na velmi dobré úrovni.</w:t>
      </w:r>
    </w:p>
    <w:p w14:paraId="05113D19" w14:textId="77777777" w:rsidR="00947CAC" w:rsidRPr="00947CAC" w:rsidRDefault="00947CAC" w:rsidP="00947CAC">
      <w:pPr>
        <w:jc w:val="both"/>
        <w:rPr>
          <w:rFonts w:asciiTheme="minorHAnsi" w:hAnsiTheme="minorHAnsi" w:cstheme="minorHAnsi"/>
        </w:rPr>
      </w:pPr>
    </w:p>
    <w:p w14:paraId="016196B1" w14:textId="77777777" w:rsidR="00947CAC" w:rsidRPr="00947CAC" w:rsidRDefault="00947CAC" w:rsidP="00947CAC">
      <w:pPr>
        <w:jc w:val="both"/>
        <w:rPr>
          <w:rFonts w:asciiTheme="minorHAnsi" w:hAnsiTheme="minorHAnsi" w:cstheme="minorHAnsi"/>
        </w:rPr>
      </w:pPr>
    </w:p>
    <w:p w14:paraId="17DEB708" w14:textId="77777777" w:rsidR="00947CAC" w:rsidRPr="00947CAC" w:rsidRDefault="00947CAC" w:rsidP="00947CAC">
      <w:pPr>
        <w:pStyle w:val="Nadpis2"/>
        <w:jc w:val="left"/>
        <w:rPr>
          <w:rFonts w:asciiTheme="minorHAnsi" w:hAnsiTheme="minorHAnsi" w:cstheme="minorHAnsi"/>
          <w:caps/>
          <w:smallCaps w:val="0"/>
          <w:color w:val="auto"/>
          <w:sz w:val="24"/>
          <w:szCs w:val="24"/>
        </w:rPr>
      </w:pPr>
      <w:bookmarkStart w:id="22" w:name="_Toc141783097"/>
      <w:r w:rsidRPr="00947CAC">
        <w:rPr>
          <w:rFonts w:asciiTheme="minorHAnsi" w:hAnsiTheme="minorHAnsi" w:cstheme="minorHAnsi"/>
          <w:caps/>
          <w:smallCaps w:val="0"/>
          <w:color w:val="auto"/>
          <w:sz w:val="24"/>
          <w:szCs w:val="24"/>
        </w:rPr>
        <w:t>6.1</w:t>
      </w:r>
      <w:r w:rsidRPr="00947CAC">
        <w:rPr>
          <w:rFonts w:asciiTheme="minorHAnsi" w:hAnsiTheme="minorHAnsi" w:cstheme="minorHAnsi"/>
          <w:caps/>
          <w:smallCaps w:val="0"/>
          <w:color w:val="auto"/>
          <w:sz w:val="24"/>
          <w:szCs w:val="24"/>
        </w:rPr>
        <w:tab/>
        <w:t>Celkový prospěch žáků ve škole za uplynulý školní rok</w:t>
      </w:r>
      <w:bookmarkEnd w:id="22"/>
      <w:r w:rsidRPr="00947CAC">
        <w:rPr>
          <w:rFonts w:asciiTheme="minorHAnsi" w:hAnsiTheme="minorHAnsi" w:cstheme="minorHAnsi"/>
          <w:caps/>
          <w:smallCaps w:val="0"/>
          <w:color w:val="auto"/>
          <w:sz w:val="24"/>
          <w:szCs w:val="24"/>
        </w:rPr>
        <w:t xml:space="preserve"> </w:t>
      </w:r>
    </w:p>
    <w:p w14:paraId="56206042" w14:textId="77777777" w:rsidR="00947CAC" w:rsidRPr="00947CAC" w:rsidRDefault="00947CAC" w:rsidP="00947CAC">
      <w:pPr>
        <w:rPr>
          <w:rFonts w:asciiTheme="minorHAnsi" w:hAnsiTheme="minorHAnsi" w:cstheme="minorHAnsi"/>
          <w:i/>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1"/>
        <w:gridCol w:w="2557"/>
        <w:gridCol w:w="2553"/>
        <w:gridCol w:w="2269"/>
      </w:tblGrid>
      <w:tr w:rsidR="00947CAC" w:rsidRPr="00947CAC" w14:paraId="5A2AF00A" w14:textId="77777777" w:rsidTr="00544EF6">
        <w:trPr>
          <w:trHeight w:val="467"/>
        </w:trPr>
        <w:tc>
          <w:tcPr>
            <w:tcW w:w="19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319ABB7"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Počet žáků</w:t>
            </w:r>
          </w:p>
          <w:p w14:paraId="7ADD64A4"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k 28. 6. 2024</w:t>
            </w:r>
          </w:p>
        </w:tc>
        <w:tc>
          <w:tcPr>
            <w:tcW w:w="25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6AEDA1"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Prospělo s vyznamenáním</w:t>
            </w:r>
          </w:p>
        </w:tc>
        <w:tc>
          <w:tcPr>
            <w:tcW w:w="25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2AEB52"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Prospělo</w:t>
            </w:r>
          </w:p>
        </w:tc>
        <w:tc>
          <w:tcPr>
            <w:tcW w:w="22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92543F" w14:textId="77777777" w:rsidR="00947CAC" w:rsidRPr="00947CAC" w:rsidRDefault="00947CAC" w:rsidP="00544EF6">
            <w:pPr>
              <w:jc w:val="center"/>
              <w:rPr>
                <w:rFonts w:asciiTheme="minorHAnsi" w:hAnsiTheme="minorHAnsi" w:cstheme="minorHAnsi"/>
                <w:b/>
                <w:bCs/>
              </w:rPr>
            </w:pPr>
            <w:r w:rsidRPr="00947CAC">
              <w:rPr>
                <w:rFonts w:asciiTheme="minorHAnsi" w:hAnsiTheme="minorHAnsi" w:cstheme="minorHAnsi"/>
                <w:b/>
                <w:bCs/>
              </w:rPr>
              <w:t>Neprospělo,</w:t>
            </w:r>
          </w:p>
          <w:p w14:paraId="38B6DC37"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či nehodnoceno</w:t>
            </w:r>
          </w:p>
        </w:tc>
      </w:tr>
      <w:tr w:rsidR="00947CAC" w:rsidRPr="00947CAC" w14:paraId="2F43B71F" w14:textId="77777777" w:rsidTr="00544EF6">
        <w:trPr>
          <w:trHeight w:val="138"/>
        </w:trPr>
        <w:tc>
          <w:tcPr>
            <w:tcW w:w="1981" w:type="dxa"/>
            <w:tcBorders>
              <w:top w:val="single" w:sz="6" w:space="0" w:color="auto"/>
              <w:left w:val="single" w:sz="6" w:space="0" w:color="auto"/>
              <w:bottom w:val="single" w:sz="6" w:space="0" w:color="auto"/>
              <w:right w:val="single" w:sz="6" w:space="0" w:color="auto"/>
            </w:tcBorders>
            <w:hideMark/>
          </w:tcPr>
          <w:p w14:paraId="3C47831A"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588</w:t>
            </w:r>
          </w:p>
        </w:tc>
        <w:tc>
          <w:tcPr>
            <w:tcW w:w="2557" w:type="dxa"/>
            <w:tcBorders>
              <w:top w:val="single" w:sz="6" w:space="0" w:color="auto"/>
              <w:left w:val="single" w:sz="6" w:space="0" w:color="auto"/>
              <w:bottom w:val="single" w:sz="6" w:space="0" w:color="auto"/>
              <w:right w:val="single" w:sz="6" w:space="0" w:color="auto"/>
            </w:tcBorders>
            <w:hideMark/>
          </w:tcPr>
          <w:p w14:paraId="1E7D63A0"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73</w:t>
            </w:r>
          </w:p>
        </w:tc>
        <w:tc>
          <w:tcPr>
            <w:tcW w:w="2553" w:type="dxa"/>
            <w:tcBorders>
              <w:top w:val="single" w:sz="6" w:space="0" w:color="auto"/>
              <w:left w:val="single" w:sz="6" w:space="0" w:color="auto"/>
              <w:bottom w:val="single" w:sz="6" w:space="0" w:color="auto"/>
              <w:right w:val="single" w:sz="6" w:space="0" w:color="auto"/>
            </w:tcBorders>
            <w:hideMark/>
          </w:tcPr>
          <w:p w14:paraId="4B63A92C"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471</w:t>
            </w:r>
          </w:p>
        </w:tc>
        <w:tc>
          <w:tcPr>
            <w:tcW w:w="2269" w:type="dxa"/>
            <w:tcBorders>
              <w:top w:val="single" w:sz="6" w:space="0" w:color="auto"/>
              <w:left w:val="single" w:sz="6" w:space="0" w:color="auto"/>
              <w:bottom w:val="single" w:sz="6" w:space="0" w:color="auto"/>
              <w:right w:val="single" w:sz="6" w:space="0" w:color="auto"/>
            </w:tcBorders>
            <w:hideMark/>
          </w:tcPr>
          <w:p w14:paraId="495DD1BA"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44</w:t>
            </w:r>
          </w:p>
        </w:tc>
      </w:tr>
    </w:tbl>
    <w:p w14:paraId="53D4DEFA" w14:textId="77777777" w:rsidR="00947CAC" w:rsidRPr="00947CAC" w:rsidRDefault="00947CAC" w:rsidP="00947CAC">
      <w:pPr>
        <w:ind w:right="300"/>
        <w:jc w:val="both"/>
        <w:rPr>
          <w:rFonts w:asciiTheme="minorHAnsi" w:hAnsiTheme="minorHAnsi" w:cstheme="minorHAnsi"/>
          <w:sz w:val="16"/>
          <w:szCs w:val="16"/>
        </w:rPr>
      </w:pPr>
    </w:p>
    <w:p w14:paraId="287AF7EF" w14:textId="77777777" w:rsidR="00947CAC" w:rsidRPr="00947CAC" w:rsidRDefault="00947CAC" w:rsidP="00947CAC">
      <w:pPr>
        <w:rPr>
          <w:rFonts w:asciiTheme="minorHAnsi" w:hAnsiTheme="minorHAnsi" w:cstheme="minorHAnsi"/>
        </w:rPr>
      </w:pPr>
      <w:r w:rsidRPr="00947CAC">
        <w:rPr>
          <w:rFonts w:asciiTheme="minorHAnsi" w:hAnsiTheme="minorHAnsi" w:cstheme="minorHAnsi"/>
        </w:rPr>
        <w:t>Průměrný prospěch ve škole:</w:t>
      </w:r>
      <w:r w:rsidRPr="00947CAC">
        <w:rPr>
          <w:rFonts w:asciiTheme="minorHAnsi" w:hAnsiTheme="minorHAnsi" w:cstheme="minorHAnsi"/>
        </w:rPr>
        <w:tab/>
      </w:r>
      <w:r w:rsidRPr="00947CAC">
        <w:rPr>
          <w:rFonts w:asciiTheme="minorHAnsi" w:hAnsiTheme="minorHAnsi" w:cstheme="minorHAnsi"/>
        </w:rPr>
        <w:tab/>
        <w:t>2,15</w:t>
      </w:r>
    </w:p>
    <w:p w14:paraId="108660DF" w14:textId="77777777" w:rsidR="00947CAC" w:rsidRPr="00947CAC" w:rsidRDefault="00947CAC" w:rsidP="00947CAC">
      <w:pPr>
        <w:rPr>
          <w:rFonts w:asciiTheme="minorHAnsi" w:hAnsiTheme="minorHAnsi" w:cstheme="minorHAnsi"/>
        </w:rPr>
      </w:pPr>
      <w:r w:rsidRPr="00947CAC">
        <w:rPr>
          <w:rFonts w:asciiTheme="minorHAnsi" w:hAnsiTheme="minorHAnsi" w:cstheme="minorHAnsi"/>
        </w:rPr>
        <w:t>Nejlepší třída:</w:t>
      </w:r>
      <w:r w:rsidRPr="00947CAC">
        <w:rPr>
          <w:rFonts w:asciiTheme="minorHAnsi" w:hAnsiTheme="minorHAnsi" w:cstheme="minorHAnsi"/>
        </w:rPr>
        <w:tab/>
      </w:r>
      <w:r w:rsidRPr="00947CAC">
        <w:rPr>
          <w:rFonts w:asciiTheme="minorHAnsi" w:hAnsiTheme="minorHAnsi" w:cstheme="minorHAnsi"/>
        </w:rPr>
        <w:tab/>
      </w:r>
      <w:r w:rsidRPr="00947CAC">
        <w:rPr>
          <w:rFonts w:asciiTheme="minorHAnsi" w:hAnsiTheme="minorHAnsi" w:cstheme="minorHAnsi"/>
        </w:rPr>
        <w:tab/>
      </w:r>
      <w:r w:rsidRPr="00947CAC">
        <w:rPr>
          <w:rFonts w:asciiTheme="minorHAnsi" w:hAnsiTheme="minorHAnsi" w:cstheme="minorHAnsi"/>
        </w:rPr>
        <w:tab/>
        <w:t>1,70</w:t>
      </w:r>
    </w:p>
    <w:p w14:paraId="0E3F04B6" w14:textId="77777777" w:rsidR="00947CAC" w:rsidRPr="00947CAC" w:rsidRDefault="00947CAC" w:rsidP="00947CAC">
      <w:pPr>
        <w:rPr>
          <w:rFonts w:asciiTheme="minorHAnsi" w:hAnsiTheme="minorHAnsi" w:cstheme="minorHAnsi"/>
        </w:rPr>
      </w:pPr>
      <w:r w:rsidRPr="00947CAC">
        <w:rPr>
          <w:rFonts w:asciiTheme="minorHAnsi" w:hAnsiTheme="minorHAnsi" w:cstheme="minorHAnsi"/>
        </w:rPr>
        <w:t>Nejslabší třída:</w:t>
      </w:r>
      <w:r w:rsidRPr="00947CAC">
        <w:rPr>
          <w:rFonts w:asciiTheme="minorHAnsi" w:hAnsiTheme="minorHAnsi" w:cstheme="minorHAnsi"/>
        </w:rPr>
        <w:tab/>
      </w:r>
      <w:r w:rsidRPr="00947CAC">
        <w:rPr>
          <w:rFonts w:asciiTheme="minorHAnsi" w:hAnsiTheme="minorHAnsi" w:cstheme="minorHAnsi"/>
        </w:rPr>
        <w:tab/>
      </w:r>
      <w:r w:rsidRPr="00947CAC">
        <w:rPr>
          <w:rFonts w:asciiTheme="minorHAnsi" w:hAnsiTheme="minorHAnsi" w:cstheme="minorHAnsi"/>
        </w:rPr>
        <w:tab/>
        <w:t>2,58</w:t>
      </w:r>
    </w:p>
    <w:p w14:paraId="22A4685A" w14:textId="77777777" w:rsidR="00947CAC" w:rsidRPr="00947CAC" w:rsidRDefault="00947CAC" w:rsidP="00947CAC">
      <w:pPr>
        <w:rPr>
          <w:rFonts w:asciiTheme="minorHAnsi" w:hAnsiTheme="minorHAnsi" w:cstheme="minorHAnsi"/>
          <w:sz w:val="10"/>
          <w:szCs w:val="10"/>
        </w:rPr>
      </w:pPr>
    </w:p>
    <w:p w14:paraId="1843FAF2"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Ve srovnání s loňským rokem byl celkový průměrný prospěch žáků školy stejný, tj. 2,15. Pokles </w:t>
      </w:r>
      <w:proofErr w:type="gramStart"/>
      <w:r w:rsidRPr="00947CAC">
        <w:rPr>
          <w:rFonts w:asciiTheme="minorHAnsi" w:hAnsiTheme="minorHAnsi" w:cstheme="minorHAnsi"/>
        </w:rPr>
        <w:t>nastal  v</w:t>
      </w:r>
      <w:proofErr w:type="gramEnd"/>
      <w:r w:rsidRPr="00947CAC">
        <w:rPr>
          <w:rFonts w:asciiTheme="minorHAnsi" w:hAnsiTheme="minorHAnsi" w:cstheme="minorHAnsi"/>
        </w:rPr>
        <w:t xml:space="preserve"> počtu žáků s vyznamenáním z 86 na letošních 73 žáků.</w:t>
      </w:r>
    </w:p>
    <w:p w14:paraId="02FEDCE0"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Celkem prospělo 544 žáků, což je 92,5 % z celkového počtu. Z nich pak 73 žáků prospělo </w:t>
      </w:r>
      <w:r w:rsidRPr="00947CAC">
        <w:rPr>
          <w:rFonts w:asciiTheme="minorHAnsi" w:hAnsiTheme="minorHAnsi" w:cstheme="minorHAnsi"/>
        </w:rPr>
        <w:br/>
        <w:t>s vyznamenáním, tedy 12,4 % z celkového počtu žáku školy.</w:t>
      </w:r>
    </w:p>
    <w:p w14:paraId="066C3161"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Celkem neprospělo či nebylo hodnoceno 44 žáků, což je 7,5 % z celkového počtu žáků. Tito žáci absolvují opravné zkoušky a zkoušky v náhradním termínu, po jejichž úspěšném složení mají šanci pokračovat ve studiu. </w:t>
      </w:r>
    </w:p>
    <w:p w14:paraId="7FAF0BF6"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Z výše uvedených 44 žáků nebyl žádný žák, který by neprospěl ze tří či více vyučovacích předmětů. </w:t>
      </w:r>
      <w:r w:rsidRPr="00947CAC">
        <w:rPr>
          <w:rFonts w:asciiTheme="minorHAnsi" w:hAnsiTheme="minorHAnsi" w:cstheme="minorHAnsi"/>
        </w:rPr>
        <w:br/>
      </w:r>
    </w:p>
    <w:p w14:paraId="12AACDA4" w14:textId="77777777" w:rsidR="00947CAC" w:rsidRPr="00947CAC" w:rsidRDefault="00947CAC" w:rsidP="00947CAC">
      <w:pPr>
        <w:jc w:val="both"/>
        <w:rPr>
          <w:rFonts w:asciiTheme="minorHAnsi" w:hAnsiTheme="minorHAnsi" w:cstheme="minorHAnsi"/>
        </w:rPr>
      </w:pPr>
    </w:p>
    <w:p w14:paraId="3D9FC573" w14:textId="77777777" w:rsidR="00947CAC" w:rsidRPr="00947CAC" w:rsidRDefault="00947CAC" w:rsidP="00947CAC">
      <w:pPr>
        <w:pStyle w:val="Nadpis2"/>
        <w:jc w:val="left"/>
        <w:rPr>
          <w:rFonts w:asciiTheme="minorHAnsi" w:hAnsiTheme="minorHAnsi" w:cstheme="minorHAnsi"/>
          <w:caps/>
          <w:smallCaps w:val="0"/>
          <w:color w:val="auto"/>
          <w:sz w:val="24"/>
          <w:szCs w:val="24"/>
        </w:rPr>
      </w:pPr>
      <w:bookmarkStart w:id="23" w:name="_Toc141783098"/>
      <w:r w:rsidRPr="00947CAC">
        <w:rPr>
          <w:rFonts w:asciiTheme="minorHAnsi" w:hAnsiTheme="minorHAnsi" w:cstheme="minorHAnsi"/>
          <w:caps/>
          <w:smallCaps w:val="0"/>
          <w:color w:val="auto"/>
          <w:sz w:val="24"/>
          <w:szCs w:val="24"/>
        </w:rPr>
        <w:t>6.2</w:t>
      </w:r>
      <w:r w:rsidRPr="00947CAC">
        <w:rPr>
          <w:rFonts w:asciiTheme="minorHAnsi" w:hAnsiTheme="minorHAnsi" w:cstheme="minorHAnsi"/>
          <w:caps/>
          <w:smallCaps w:val="0"/>
          <w:color w:val="auto"/>
          <w:sz w:val="24"/>
          <w:szCs w:val="24"/>
        </w:rPr>
        <w:tab/>
        <w:t>Hodnocení výsledků ukončení studia – maturitní a závěrečné zkoušky</w:t>
      </w:r>
      <w:bookmarkEnd w:id="23"/>
    </w:p>
    <w:p w14:paraId="3566A173" w14:textId="77777777" w:rsidR="00947CAC" w:rsidRPr="00947CAC" w:rsidRDefault="00947CAC" w:rsidP="00947CAC">
      <w:pPr>
        <w:rPr>
          <w:rFonts w:asciiTheme="minorHAnsi" w:hAnsiTheme="minorHAnsi" w:cstheme="minorHAnsi"/>
          <w:b/>
          <w:bCs/>
          <w:i/>
          <w:caps/>
        </w:rPr>
      </w:pPr>
    </w:p>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0"/>
        <w:gridCol w:w="1139"/>
        <w:gridCol w:w="1198"/>
        <w:gridCol w:w="1134"/>
        <w:gridCol w:w="1353"/>
        <w:gridCol w:w="1056"/>
        <w:gridCol w:w="1496"/>
      </w:tblGrid>
      <w:tr w:rsidR="00947CAC" w:rsidRPr="00947CAC" w14:paraId="647911C2" w14:textId="77777777" w:rsidTr="00544EF6">
        <w:trPr>
          <w:trHeight w:val="720"/>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4C75FF"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Typ zkoušky</w:t>
            </w:r>
          </w:p>
        </w:tc>
        <w:tc>
          <w:tcPr>
            <w:tcW w:w="11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577A79"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Počet žáků v</w:t>
            </w:r>
          </w:p>
          <w:p w14:paraId="6C024EB1"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závěr. ročníku</w:t>
            </w:r>
          </w:p>
        </w:tc>
        <w:tc>
          <w:tcPr>
            <w:tcW w:w="119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F91DB3B"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Prospělo s </w:t>
            </w:r>
            <w:proofErr w:type="spellStart"/>
            <w:r w:rsidRPr="00947CAC">
              <w:rPr>
                <w:rFonts w:asciiTheme="minorHAnsi" w:hAnsiTheme="minorHAnsi" w:cstheme="minorHAnsi"/>
                <w:b/>
              </w:rPr>
              <w:t>vyznam</w:t>
            </w:r>
            <w:proofErr w:type="spellEnd"/>
            <w:r w:rsidRPr="00947CAC">
              <w:rPr>
                <w:rFonts w:asciiTheme="minorHAnsi" w:hAnsiTheme="minorHAnsi" w:cstheme="minorHAnsi"/>
                <w:b/>
              </w:rPr>
              <w:t>.</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9434E3"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Prospělo</w:t>
            </w:r>
          </w:p>
        </w:tc>
        <w:tc>
          <w:tcPr>
            <w:tcW w:w="1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BDA2C3"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Neprospělo</w:t>
            </w:r>
          </w:p>
        </w:tc>
        <w:tc>
          <w:tcPr>
            <w:tcW w:w="10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19D275"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Omluven</w:t>
            </w:r>
          </w:p>
        </w:tc>
        <w:tc>
          <w:tcPr>
            <w:tcW w:w="14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AB8E26"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rPr>
              <w:t>Nepřipuštěni ke zkouškám</w:t>
            </w:r>
          </w:p>
        </w:tc>
      </w:tr>
      <w:tr w:rsidR="00947CAC" w:rsidRPr="00947CAC" w14:paraId="530AD80E" w14:textId="77777777" w:rsidTr="00544EF6">
        <w:trPr>
          <w:trHeight w:val="236"/>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AB2409"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Maturitní zkoušky</w:t>
            </w:r>
          </w:p>
        </w:tc>
        <w:tc>
          <w:tcPr>
            <w:tcW w:w="1139" w:type="dxa"/>
            <w:tcBorders>
              <w:top w:val="single" w:sz="6" w:space="0" w:color="auto"/>
              <w:left w:val="single" w:sz="6" w:space="0" w:color="auto"/>
              <w:bottom w:val="single" w:sz="6" w:space="0" w:color="auto"/>
              <w:right w:val="single" w:sz="6" w:space="0" w:color="auto"/>
            </w:tcBorders>
            <w:hideMark/>
          </w:tcPr>
          <w:p w14:paraId="2792179B"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56</w:t>
            </w:r>
          </w:p>
        </w:tc>
        <w:tc>
          <w:tcPr>
            <w:tcW w:w="1198" w:type="dxa"/>
            <w:tcBorders>
              <w:top w:val="single" w:sz="6" w:space="0" w:color="auto"/>
              <w:left w:val="single" w:sz="6" w:space="0" w:color="auto"/>
              <w:bottom w:val="single" w:sz="6" w:space="0" w:color="auto"/>
              <w:right w:val="single" w:sz="6" w:space="0" w:color="auto"/>
            </w:tcBorders>
            <w:hideMark/>
          </w:tcPr>
          <w:p w14:paraId="2AA060D7"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8</w:t>
            </w:r>
          </w:p>
        </w:tc>
        <w:tc>
          <w:tcPr>
            <w:tcW w:w="1134" w:type="dxa"/>
            <w:tcBorders>
              <w:top w:val="single" w:sz="6" w:space="0" w:color="auto"/>
              <w:left w:val="single" w:sz="6" w:space="0" w:color="auto"/>
              <w:bottom w:val="single" w:sz="6" w:space="0" w:color="auto"/>
              <w:right w:val="single" w:sz="6" w:space="0" w:color="auto"/>
            </w:tcBorders>
            <w:hideMark/>
          </w:tcPr>
          <w:p w14:paraId="65AFCF2D"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28</w:t>
            </w:r>
          </w:p>
        </w:tc>
        <w:tc>
          <w:tcPr>
            <w:tcW w:w="1353" w:type="dxa"/>
            <w:tcBorders>
              <w:top w:val="single" w:sz="6" w:space="0" w:color="auto"/>
              <w:left w:val="single" w:sz="6" w:space="0" w:color="auto"/>
              <w:bottom w:val="single" w:sz="6" w:space="0" w:color="auto"/>
              <w:right w:val="single" w:sz="6" w:space="0" w:color="auto"/>
            </w:tcBorders>
            <w:hideMark/>
          </w:tcPr>
          <w:p w14:paraId="24ABDE98"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20</w:t>
            </w:r>
          </w:p>
        </w:tc>
        <w:tc>
          <w:tcPr>
            <w:tcW w:w="1056" w:type="dxa"/>
            <w:tcBorders>
              <w:top w:val="single" w:sz="6" w:space="0" w:color="auto"/>
              <w:left w:val="single" w:sz="6" w:space="0" w:color="auto"/>
              <w:bottom w:val="single" w:sz="6" w:space="0" w:color="auto"/>
              <w:right w:val="single" w:sz="6" w:space="0" w:color="auto"/>
            </w:tcBorders>
            <w:hideMark/>
          </w:tcPr>
          <w:p w14:paraId="7087409C"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0</w:t>
            </w:r>
          </w:p>
        </w:tc>
        <w:tc>
          <w:tcPr>
            <w:tcW w:w="1496" w:type="dxa"/>
            <w:tcBorders>
              <w:top w:val="single" w:sz="6" w:space="0" w:color="auto"/>
              <w:left w:val="single" w:sz="6" w:space="0" w:color="auto"/>
              <w:bottom w:val="single" w:sz="6" w:space="0" w:color="auto"/>
              <w:right w:val="single" w:sz="6" w:space="0" w:color="auto"/>
            </w:tcBorders>
          </w:tcPr>
          <w:p w14:paraId="0FC6A73F"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0</w:t>
            </w:r>
          </w:p>
        </w:tc>
      </w:tr>
      <w:tr w:rsidR="00947CAC" w:rsidRPr="00947CAC" w14:paraId="2B3AC676" w14:textId="77777777" w:rsidTr="00544EF6">
        <w:trPr>
          <w:trHeight w:val="236"/>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0F6574"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Závěrečné zkoušky</w:t>
            </w:r>
          </w:p>
        </w:tc>
        <w:tc>
          <w:tcPr>
            <w:tcW w:w="1139" w:type="dxa"/>
            <w:tcBorders>
              <w:top w:val="single" w:sz="6" w:space="0" w:color="auto"/>
              <w:left w:val="single" w:sz="6" w:space="0" w:color="auto"/>
              <w:bottom w:val="single" w:sz="6" w:space="0" w:color="auto"/>
              <w:right w:val="single" w:sz="6" w:space="0" w:color="auto"/>
            </w:tcBorders>
          </w:tcPr>
          <w:p w14:paraId="03B40137"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170</w:t>
            </w:r>
          </w:p>
        </w:tc>
        <w:tc>
          <w:tcPr>
            <w:tcW w:w="1198" w:type="dxa"/>
            <w:tcBorders>
              <w:top w:val="single" w:sz="6" w:space="0" w:color="auto"/>
              <w:left w:val="single" w:sz="6" w:space="0" w:color="auto"/>
              <w:bottom w:val="single" w:sz="6" w:space="0" w:color="auto"/>
              <w:right w:val="single" w:sz="6" w:space="0" w:color="auto"/>
            </w:tcBorders>
          </w:tcPr>
          <w:p w14:paraId="2B9F47F0" w14:textId="77777777" w:rsidR="00947CAC" w:rsidRPr="00947CAC" w:rsidRDefault="00947CAC" w:rsidP="00544EF6">
            <w:pPr>
              <w:tabs>
                <w:tab w:val="center" w:pos="740"/>
                <w:tab w:val="left" w:pos="1470"/>
              </w:tabs>
              <w:jc w:val="center"/>
              <w:rPr>
                <w:rFonts w:asciiTheme="minorHAnsi" w:hAnsiTheme="minorHAnsi" w:cstheme="minorHAnsi"/>
              </w:rPr>
            </w:pPr>
            <w:r w:rsidRPr="00947CAC">
              <w:rPr>
                <w:rFonts w:asciiTheme="minorHAnsi" w:hAnsiTheme="minorHAnsi" w:cstheme="minorHAnsi"/>
              </w:rPr>
              <w:t>24</w:t>
            </w:r>
          </w:p>
        </w:tc>
        <w:tc>
          <w:tcPr>
            <w:tcW w:w="1134" w:type="dxa"/>
            <w:tcBorders>
              <w:top w:val="single" w:sz="6" w:space="0" w:color="auto"/>
              <w:left w:val="single" w:sz="6" w:space="0" w:color="auto"/>
              <w:bottom w:val="single" w:sz="6" w:space="0" w:color="auto"/>
              <w:right w:val="single" w:sz="6" w:space="0" w:color="auto"/>
            </w:tcBorders>
          </w:tcPr>
          <w:p w14:paraId="18979B6E" w14:textId="71C19FBD" w:rsidR="00947CAC" w:rsidRPr="00947CAC" w:rsidRDefault="00947CAC" w:rsidP="00544EF6">
            <w:pPr>
              <w:jc w:val="center"/>
              <w:rPr>
                <w:rFonts w:asciiTheme="minorHAnsi" w:hAnsiTheme="minorHAnsi" w:cstheme="minorHAnsi"/>
              </w:rPr>
            </w:pPr>
            <w:r w:rsidRPr="00947CAC">
              <w:rPr>
                <w:rFonts w:asciiTheme="minorHAnsi" w:hAnsiTheme="minorHAnsi" w:cstheme="minorHAnsi"/>
              </w:rPr>
              <w:t>12</w:t>
            </w:r>
            <w:r w:rsidR="006F663F">
              <w:rPr>
                <w:rFonts w:asciiTheme="minorHAnsi" w:hAnsiTheme="minorHAnsi" w:cstheme="minorHAnsi"/>
              </w:rPr>
              <w:t>7</w:t>
            </w:r>
          </w:p>
        </w:tc>
        <w:tc>
          <w:tcPr>
            <w:tcW w:w="1353" w:type="dxa"/>
            <w:tcBorders>
              <w:top w:val="single" w:sz="6" w:space="0" w:color="auto"/>
              <w:left w:val="single" w:sz="6" w:space="0" w:color="auto"/>
              <w:bottom w:val="single" w:sz="6" w:space="0" w:color="auto"/>
              <w:right w:val="single" w:sz="6" w:space="0" w:color="auto"/>
            </w:tcBorders>
          </w:tcPr>
          <w:p w14:paraId="0B328B41"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12</w:t>
            </w:r>
          </w:p>
        </w:tc>
        <w:tc>
          <w:tcPr>
            <w:tcW w:w="1056" w:type="dxa"/>
            <w:tcBorders>
              <w:top w:val="single" w:sz="6" w:space="0" w:color="auto"/>
              <w:left w:val="single" w:sz="6" w:space="0" w:color="auto"/>
              <w:bottom w:val="single" w:sz="6" w:space="0" w:color="auto"/>
              <w:right w:val="single" w:sz="6" w:space="0" w:color="auto"/>
            </w:tcBorders>
          </w:tcPr>
          <w:p w14:paraId="2D14EA3F" w14:textId="1575DE93" w:rsidR="00947CAC" w:rsidRPr="00947CAC" w:rsidRDefault="006F663F" w:rsidP="00544EF6">
            <w:pPr>
              <w:jc w:val="center"/>
              <w:rPr>
                <w:rFonts w:asciiTheme="minorHAnsi" w:hAnsiTheme="minorHAnsi" w:cstheme="minorHAnsi"/>
              </w:rPr>
            </w:pPr>
            <w:r>
              <w:rPr>
                <w:rFonts w:asciiTheme="minorHAnsi" w:hAnsiTheme="minorHAnsi" w:cstheme="minorHAnsi"/>
              </w:rPr>
              <w:t>1</w:t>
            </w:r>
          </w:p>
        </w:tc>
        <w:tc>
          <w:tcPr>
            <w:tcW w:w="1496" w:type="dxa"/>
            <w:tcBorders>
              <w:top w:val="single" w:sz="6" w:space="0" w:color="auto"/>
              <w:left w:val="single" w:sz="6" w:space="0" w:color="auto"/>
              <w:bottom w:val="single" w:sz="6" w:space="0" w:color="auto"/>
              <w:right w:val="single" w:sz="6" w:space="0" w:color="auto"/>
            </w:tcBorders>
          </w:tcPr>
          <w:p w14:paraId="166B3E1E"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6</w:t>
            </w:r>
          </w:p>
        </w:tc>
      </w:tr>
      <w:tr w:rsidR="00947CAC" w:rsidRPr="00947CAC" w14:paraId="4A6ECAFE" w14:textId="77777777" w:rsidTr="00544EF6">
        <w:trPr>
          <w:trHeight w:val="236"/>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DC743D"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Celkové výsledky</w:t>
            </w:r>
          </w:p>
        </w:tc>
        <w:tc>
          <w:tcPr>
            <w:tcW w:w="1139" w:type="dxa"/>
            <w:tcBorders>
              <w:top w:val="single" w:sz="6" w:space="0" w:color="auto"/>
              <w:left w:val="single" w:sz="6" w:space="0" w:color="auto"/>
              <w:bottom w:val="single" w:sz="6" w:space="0" w:color="auto"/>
              <w:right w:val="single" w:sz="6" w:space="0" w:color="auto"/>
            </w:tcBorders>
          </w:tcPr>
          <w:p w14:paraId="0C63F3B2"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226</w:t>
            </w:r>
          </w:p>
        </w:tc>
        <w:tc>
          <w:tcPr>
            <w:tcW w:w="1198" w:type="dxa"/>
            <w:tcBorders>
              <w:top w:val="single" w:sz="6" w:space="0" w:color="auto"/>
              <w:left w:val="single" w:sz="6" w:space="0" w:color="auto"/>
              <w:bottom w:val="single" w:sz="6" w:space="0" w:color="auto"/>
              <w:right w:val="single" w:sz="6" w:space="0" w:color="auto"/>
            </w:tcBorders>
          </w:tcPr>
          <w:p w14:paraId="7188BB98"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32</w:t>
            </w:r>
          </w:p>
        </w:tc>
        <w:tc>
          <w:tcPr>
            <w:tcW w:w="1134" w:type="dxa"/>
            <w:tcBorders>
              <w:top w:val="single" w:sz="6" w:space="0" w:color="auto"/>
              <w:left w:val="single" w:sz="6" w:space="0" w:color="auto"/>
              <w:bottom w:val="single" w:sz="6" w:space="0" w:color="auto"/>
              <w:right w:val="single" w:sz="6" w:space="0" w:color="auto"/>
            </w:tcBorders>
          </w:tcPr>
          <w:p w14:paraId="25919E72" w14:textId="7E332322" w:rsidR="00947CAC" w:rsidRPr="00947CAC" w:rsidRDefault="00947CAC" w:rsidP="00544EF6">
            <w:pPr>
              <w:jc w:val="center"/>
              <w:rPr>
                <w:rFonts w:asciiTheme="minorHAnsi" w:hAnsiTheme="minorHAnsi" w:cstheme="minorHAnsi"/>
              </w:rPr>
            </w:pPr>
            <w:r w:rsidRPr="00947CAC">
              <w:rPr>
                <w:rFonts w:asciiTheme="minorHAnsi" w:hAnsiTheme="minorHAnsi" w:cstheme="minorHAnsi"/>
              </w:rPr>
              <w:t>15</w:t>
            </w:r>
            <w:r w:rsidR="006F663F">
              <w:rPr>
                <w:rFonts w:asciiTheme="minorHAnsi" w:hAnsiTheme="minorHAnsi" w:cstheme="minorHAnsi"/>
              </w:rPr>
              <w:t>5</w:t>
            </w:r>
          </w:p>
        </w:tc>
        <w:tc>
          <w:tcPr>
            <w:tcW w:w="1353" w:type="dxa"/>
            <w:tcBorders>
              <w:top w:val="single" w:sz="6" w:space="0" w:color="auto"/>
              <w:left w:val="single" w:sz="6" w:space="0" w:color="auto"/>
              <w:bottom w:val="single" w:sz="6" w:space="0" w:color="auto"/>
              <w:right w:val="single" w:sz="6" w:space="0" w:color="auto"/>
            </w:tcBorders>
          </w:tcPr>
          <w:p w14:paraId="5E78485D"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32</w:t>
            </w:r>
          </w:p>
        </w:tc>
        <w:tc>
          <w:tcPr>
            <w:tcW w:w="1056" w:type="dxa"/>
            <w:tcBorders>
              <w:top w:val="single" w:sz="6" w:space="0" w:color="auto"/>
              <w:left w:val="single" w:sz="6" w:space="0" w:color="auto"/>
              <w:bottom w:val="single" w:sz="6" w:space="0" w:color="auto"/>
              <w:right w:val="single" w:sz="6" w:space="0" w:color="auto"/>
            </w:tcBorders>
          </w:tcPr>
          <w:p w14:paraId="477D0687" w14:textId="1E0792DA" w:rsidR="00947CAC" w:rsidRPr="00947CAC" w:rsidRDefault="006F663F" w:rsidP="00544EF6">
            <w:pPr>
              <w:jc w:val="center"/>
              <w:rPr>
                <w:rFonts w:asciiTheme="minorHAnsi" w:hAnsiTheme="minorHAnsi" w:cstheme="minorHAnsi"/>
              </w:rPr>
            </w:pPr>
            <w:r>
              <w:rPr>
                <w:rFonts w:asciiTheme="minorHAnsi" w:hAnsiTheme="minorHAnsi" w:cstheme="minorHAnsi"/>
              </w:rPr>
              <w:t>1</w:t>
            </w:r>
          </w:p>
        </w:tc>
        <w:tc>
          <w:tcPr>
            <w:tcW w:w="1496" w:type="dxa"/>
            <w:tcBorders>
              <w:top w:val="single" w:sz="6" w:space="0" w:color="auto"/>
              <w:left w:val="single" w:sz="6" w:space="0" w:color="auto"/>
              <w:bottom w:val="single" w:sz="6" w:space="0" w:color="auto"/>
              <w:right w:val="single" w:sz="6" w:space="0" w:color="auto"/>
            </w:tcBorders>
          </w:tcPr>
          <w:p w14:paraId="227054B8"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6</w:t>
            </w:r>
          </w:p>
        </w:tc>
      </w:tr>
    </w:tbl>
    <w:p w14:paraId="176E5C4D" w14:textId="77777777" w:rsidR="00947CAC" w:rsidRPr="00947CAC" w:rsidRDefault="00947CAC" w:rsidP="00947CAC">
      <w:pPr>
        <w:jc w:val="both"/>
        <w:rPr>
          <w:rFonts w:asciiTheme="minorHAnsi" w:hAnsiTheme="minorHAnsi" w:cstheme="minorHAnsi"/>
          <w:sz w:val="16"/>
          <w:szCs w:val="16"/>
        </w:rPr>
      </w:pPr>
    </w:p>
    <w:p w14:paraId="7FD7AA45" w14:textId="77777777"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Ve srovnání s loňským rokem </w:t>
      </w:r>
      <w:proofErr w:type="gramStart"/>
      <w:r w:rsidRPr="00947CAC">
        <w:rPr>
          <w:rFonts w:asciiTheme="minorHAnsi" w:hAnsiTheme="minorHAnsi" w:cstheme="minorHAnsi"/>
        </w:rPr>
        <w:t>došlo  ke</w:t>
      </w:r>
      <w:proofErr w:type="gramEnd"/>
      <w:r w:rsidRPr="00947CAC">
        <w:rPr>
          <w:rFonts w:asciiTheme="minorHAnsi" w:hAnsiTheme="minorHAnsi" w:cstheme="minorHAnsi"/>
        </w:rPr>
        <w:t xml:space="preserve"> zhoršení výsledků maturitních zkoušek. Prospělo </w:t>
      </w:r>
      <w:proofErr w:type="gramStart"/>
      <w:r w:rsidRPr="00947CAC">
        <w:rPr>
          <w:rFonts w:asciiTheme="minorHAnsi" w:hAnsiTheme="minorHAnsi" w:cstheme="minorHAnsi"/>
        </w:rPr>
        <w:t>64%</w:t>
      </w:r>
      <w:proofErr w:type="gramEnd"/>
      <w:r w:rsidRPr="00947CAC">
        <w:rPr>
          <w:rFonts w:asciiTheme="minorHAnsi" w:hAnsiTheme="minorHAnsi" w:cstheme="minorHAnsi"/>
        </w:rPr>
        <w:t xml:space="preserve"> z celkového počtu žáků.</w:t>
      </w:r>
    </w:p>
    <w:p w14:paraId="0FAC1108" w14:textId="54170931"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Výsledky závěrečných zkoušek byly výborné, prospělo </w:t>
      </w:r>
      <w:proofErr w:type="gramStart"/>
      <w:r w:rsidRPr="00947CAC">
        <w:rPr>
          <w:rFonts w:asciiTheme="minorHAnsi" w:hAnsiTheme="minorHAnsi" w:cstheme="minorHAnsi"/>
        </w:rPr>
        <w:t>92,</w:t>
      </w:r>
      <w:r w:rsidR="006F663F">
        <w:rPr>
          <w:rFonts w:asciiTheme="minorHAnsi" w:hAnsiTheme="minorHAnsi" w:cstheme="minorHAnsi"/>
        </w:rPr>
        <w:t>6</w:t>
      </w:r>
      <w:r w:rsidRPr="00947CAC">
        <w:rPr>
          <w:rFonts w:asciiTheme="minorHAnsi" w:hAnsiTheme="minorHAnsi" w:cstheme="minorHAnsi"/>
        </w:rPr>
        <w:t>%</w:t>
      </w:r>
      <w:proofErr w:type="gramEnd"/>
      <w:r w:rsidRPr="00947CAC">
        <w:rPr>
          <w:rFonts w:asciiTheme="minorHAnsi" w:hAnsiTheme="minorHAnsi" w:cstheme="minorHAnsi"/>
        </w:rPr>
        <w:t xml:space="preserve"> z celkového počtu žáků. </w:t>
      </w:r>
    </w:p>
    <w:p w14:paraId="57160C0A" w14:textId="77777777" w:rsidR="00947CAC" w:rsidRPr="00947CAC" w:rsidRDefault="00947CAC" w:rsidP="00947CAC">
      <w:pPr>
        <w:jc w:val="both"/>
        <w:rPr>
          <w:rFonts w:asciiTheme="minorHAnsi" w:hAnsiTheme="minorHAnsi" w:cstheme="minorHAnsi"/>
          <w:sz w:val="10"/>
          <w:szCs w:val="10"/>
        </w:rPr>
      </w:pPr>
    </w:p>
    <w:p w14:paraId="03D8B4F4" w14:textId="3B565253" w:rsidR="00947CAC" w:rsidRPr="00947CAC" w:rsidRDefault="00947CAC" w:rsidP="00947CAC">
      <w:pPr>
        <w:jc w:val="both"/>
        <w:rPr>
          <w:rFonts w:asciiTheme="minorHAnsi" w:hAnsiTheme="minorHAnsi" w:cstheme="minorHAnsi"/>
        </w:rPr>
      </w:pPr>
      <w:r w:rsidRPr="00947CAC">
        <w:rPr>
          <w:rFonts w:asciiTheme="minorHAnsi" w:hAnsiTheme="minorHAnsi" w:cstheme="minorHAnsi"/>
        </w:rPr>
        <w:lastRenderedPageBreak/>
        <w:t>Celkem tedy zkoušky konalo 2</w:t>
      </w:r>
      <w:r w:rsidR="006F663F">
        <w:rPr>
          <w:rFonts w:asciiTheme="minorHAnsi" w:hAnsiTheme="minorHAnsi" w:cstheme="minorHAnsi"/>
        </w:rPr>
        <w:t>19</w:t>
      </w:r>
      <w:r w:rsidRPr="00947CAC">
        <w:rPr>
          <w:rFonts w:asciiTheme="minorHAnsi" w:hAnsiTheme="minorHAnsi" w:cstheme="minorHAnsi"/>
        </w:rPr>
        <w:t xml:space="preserve"> žáků. Z tohoto počtu prospělo 18</w:t>
      </w:r>
      <w:r w:rsidR="006F663F">
        <w:rPr>
          <w:rFonts w:asciiTheme="minorHAnsi" w:hAnsiTheme="minorHAnsi" w:cstheme="minorHAnsi"/>
        </w:rPr>
        <w:t>7</w:t>
      </w:r>
      <w:r w:rsidRPr="00947CAC">
        <w:rPr>
          <w:rFonts w:asciiTheme="minorHAnsi" w:hAnsiTheme="minorHAnsi" w:cstheme="minorHAnsi"/>
        </w:rPr>
        <w:t xml:space="preserve"> žáků, což je 85,</w:t>
      </w:r>
      <w:r w:rsidR="006F663F">
        <w:rPr>
          <w:rFonts w:asciiTheme="minorHAnsi" w:hAnsiTheme="minorHAnsi" w:cstheme="minorHAnsi"/>
        </w:rPr>
        <w:t>4</w:t>
      </w:r>
      <w:r w:rsidRPr="00947CAC">
        <w:rPr>
          <w:rFonts w:asciiTheme="minorHAnsi" w:hAnsiTheme="minorHAnsi" w:cstheme="minorHAnsi"/>
        </w:rPr>
        <w:t xml:space="preserve"> % z celkového počtu žáků, kteří konali maturitní nebo závěrečné zkoušky v řádném termínu. Z toho 32 žáků prospělo </w:t>
      </w:r>
      <w:proofErr w:type="gramStart"/>
      <w:r w:rsidRPr="00947CAC">
        <w:rPr>
          <w:rFonts w:asciiTheme="minorHAnsi" w:hAnsiTheme="minorHAnsi" w:cstheme="minorHAnsi"/>
        </w:rPr>
        <w:t>s  vyznamenáním</w:t>
      </w:r>
      <w:proofErr w:type="gramEnd"/>
      <w:r w:rsidRPr="00947CAC">
        <w:rPr>
          <w:rFonts w:asciiTheme="minorHAnsi" w:hAnsiTheme="minorHAnsi" w:cstheme="minorHAnsi"/>
        </w:rPr>
        <w:t>, což odpovídá 14,</w:t>
      </w:r>
      <w:r w:rsidR="006F663F">
        <w:rPr>
          <w:rFonts w:asciiTheme="minorHAnsi" w:hAnsiTheme="minorHAnsi" w:cstheme="minorHAnsi"/>
        </w:rPr>
        <w:t>6</w:t>
      </w:r>
      <w:r w:rsidRPr="00947CAC">
        <w:rPr>
          <w:rFonts w:asciiTheme="minorHAnsi" w:hAnsiTheme="minorHAnsi" w:cstheme="minorHAnsi"/>
        </w:rPr>
        <w:t xml:space="preserve"> % žáků, konajících závěrečné a maturitní zkoušky. </w:t>
      </w:r>
    </w:p>
    <w:p w14:paraId="2BA29589" w14:textId="34046363" w:rsidR="00947CAC" w:rsidRPr="00947CAC" w:rsidRDefault="00947CAC" w:rsidP="00947CAC">
      <w:pPr>
        <w:jc w:val="both"/>
        <w:rPr>
          <w:rFonts w:asciiTheme="minorHAnsi" w:hAnsiTheme="minorHAnsi" w:cstheme="minorHAnsi"/>
        </w:rPr>
      </w:pPr>
      <w:r w:rsidRPr="00947CAC">
        <w:rPr>
          <w:rFonts w:asciiTheme="minorHAnsi" w:hAnsiTheme="minorHAnsi" w:cstheme="minorHAnsi"/>
        </w:rPr>
        <w:t xml:space="preserve">Neprospělo celkem 32 žáků, přesněji 20 maturantů a 12 žáků oborů vzdělání poskytujících vzdělání </w:t>
      </w:r>
      <w:proofErr w:type="gramStart"/>
      <w:r w:rsidRPr="00947CAC">
        <w:rPr>
          <w:rFonts w:asciiTheme="minorHAnsi" w:hAnsiTheme="minorHAnsi" w:cstheme="minorHAnsi"/>
        </w:rPr>
        <w:t>s  výučním</w:t>
      </w:r>
      <w:proofErr w:type="gramEnd"/>
      <w:r w:rsidRPr="00947CAC">
        <w:rPr>
          <w:rFonts w:asciiTheme="minorHAnsi" w:hAnsiTheme="minorHAnsi" w:cstheme="minorHAnsi"/>
        </w:rPr>
        <w:t xml:space="preserve"> listem. Těchto 32 žáků </w:t>
      </w:r>
      <w:proofErr w:type="gramStart"/>
      <w:r w:rsidRPr="00947CAC">
        <w:rPr>
          <w:rFonts w:asciiTheme="minorHAnsi" w:hAnsiTheme="minorHAnsi" w:cstheme="minorHAnsi"/>
        </w:rPr>
        <w:t>tvoří</w:t>
      </w:r>
      <w:proofErr w:type="gramEnd"/>
      <w:r w:rsidRPr="00947CAC">
        <w:rPr>
          <w:rFonts w:asciiTheme="minorHAnsi" w:hAnsiTheme="minorHAnsi" w:cstheme="minorHAnsi"/>
        </w:rPr>
        <w:t xml:space="preserve"> 14,</w:t>
      </w:r>
      <w:r w:rsidR="006F663F">
        <w:rPr>
          <w:rFonts w:asciiTheme="minorHAnsi" w:hAnsiTheme="minorHAnsi" w:cstheme="minorHAnsi"/>
        </w:rPr>
        <w:t>6</w:t>
      </w:r>
      <w:r w:rsidRPr="00947CAC">
        <w:rPr>
          <w:rFonts w:asciiTheme="minorHAnsi" w:hAnsiTheme="minorHAnsi" w:cstheme="minorHAnsi"/>
        </w:rPr>
        <w:t xml:space="preserve"> % z celkového počtu žáků, kteří konali maturitní nebo závěrečné zkoušky. </w:t>
      </w:r>
    </w:p>
    <w:p w14:paraId="174F78A5" w14:textId="77777777" w:rsidR="00947CAC" w:rsidRPr="00947CAC" w:rsidRDefault="00947CAC" w:rsidP="00947CAC">
      <w:pPr>
        <w:rPr>
          <w:rFonts w:asciiTheme="minorHAnsi" w:hAnsiTheme="minorHAnsi" w:cstheme="minorHAnsi"/>
          <w:b/>
          <w:bCs/>
          <w:caps/>
        </w:rPr>
      </w:pPr>
    </w:p>
    <w:p w14:paraId="5ED41D8B" w14:textId="77777777" w:rsidR="00947CAC" w:rsidRPr="00947CAC" w:rsidRDefault="00947CAC" w:rsidP="00947CAC">
      <w:pPr>
        <w:rPr>
          <w:rFonts w:asciiTheme="minorHAnsi" w:hAnsiTheme="minorHAnsi" w:cstheme="minorHAnsi"/>
          <w:b/>
          <w:bCs/>
          <w:caps/>
        </w:rPr>
      </w:pPr>
    </w:p>
    <w:p w14:paraId="0A7E41E7" w14:textId="77777777" w:rsidR="00947CAC" w:rsidRPr="00947CAC" w:rsidRDefault="00947CAC" w:rsidP="00947CAC">
      <w:pPr>
        <w:pStyle w:val="Nadpis2"/>
        <w:jc w:val="left"/>
        <w:rPr>
          <w:rFonts w:asciiTheme="minorHAnsi" w:hAnsiTheme="minorHAnsi" w:cstheme="minorHAnsi"/>
          <w:caps/>
          <w:smallCaps w:val="0"/>
          <w:color w:val="auto"/>
          <w:sz w:val="24"/>
          <w:szCs w:val="24"/>
        </w:rPr>
      </w:pPr>
      <w:bookmarkStart w:id="24" w:name="_Toc141783099"/>
      <w:r w:rsidRPr="00947CAC">
        <w:rPr>
          <w:rFonts w:asciiTheme="minorHAnsi" w:hAnsiTheme="minorHAnsi" w:cstheme="minorHAnsi"/>
          <w:caps/>
          <w:smallCaps w:val="0"/>
          <w:color w:val="auto"/>
          <w:sz w:val="24"/>
          <w:szCs w:val="24"/>
        </w:rPr>
        <w:t>6.3</w:t>
      </w:r>
      <w:r w:rsidRPr="00947CAC">
        <w:rPr>
          <w:rFonts w:asciiTheme="minorHAnsi" w:hAnsiTheme="minorHAnsi" w:cstheme="minorHAnsi"/>
          <w:caps/>
          <w:smallCaps w:val="0"/>
          <w:color w:val="auto"/>
          <w:sz w:val="24"/>
          <w:szCs w:val="24"/>
        </w:rPr>
        <w:tab/>
        <w:t>Hodnocení výsledků výchovného působení</w:t>
      </w:r>
      <w:bookmarkEnd w:id="24"/>
      <w:r w:rsidRPr="00947CAC">
        <w:rPr>
          <w:rFonts w:asciiTheme="minorHAnsi" w:hAnsiTheme="minorHAnsi" w:cstheme="minorHAnsi"/>
          <w:caps/>
          <w:smallCaps w:val="0"/>
          <w:color w:val="auto"/>
          <w:sz w:val="24"/>
          <w:szCs w:val="24"/>
        </w:rPr>
        <w:t xml:space="preserve"> </w:t>
      </w:r>
    </w:p>
    <w:p w14:paraId="28B2FDAE" w14:textId="77777777" w:rsidR="00947CAC" w:rsidRPr="00947CAC" w:rsidRDefault="00947CAC" w:rsidP="00947CAC">
      <w:pPr>
        <w:ind w:right="300"/>
        <w:jc w:val="both"/>
        <w:rPr>
          <w:rFonts w:asciiTheme="minorHAnsi" w:hAnsiTheme="minorHAnsi" w:cstheme="minorHAnsi"/>
          <w:b/>
          <w:bCs/>
          <w:i/>
        </w:rPr>
      </w:pPr>
    </w:p>
    <w:p w14:paraId="75BACFFA" w14:textId="77777777" w:rsidR="00947CAC" w:rsidRPr="00947CAC" w:rsidRDefault="00947CAC" w:rsidP="00947CAC">
      <w:pPr>
        <w:ind w:right="300"/>
        <w:jc w:val="both"/>
        <w:rPr>
          <w:rFonts w:asciiTheme="minorHAnsi" w:hAnsiTheme="minorHAnsi" w:cstheme="minorHAnsi"/>
          <w:b/>
          <w:bCs/>
        </w:rPr>
      </w:pPr>
      <w:r w:rsidRPr="00947CAC">
        <w:rPr>
          <w:rFonts w:asciiTheme="minorHAnsi" w:hAnsiTheme="minorHAnsi" w:cstheme="minorHAnsi"/>
          <w:b/>
          <w:bCs/>
        </w:rPr>
        <w:t>6.3.1</w:t>
      </w:r>
      <w:r w:rsidRPr="00947CAC">
        <w:rPr>
          <w:rFonts w:asciiTheme="minorHAnsi" w:hAnsiTheme="minorHAnsi" w:cstheme="minorHAnsi"/>
          <w:b/>
          <w:bCs/>
        </w:rPr>
        <w:tab/>
        <w:t xml:space="preserve">Problematika výchovného poradenství na škole a prevence rizikového chování  </w:t>
      </w:r>
    </w:p>
    <w:p w14:paraId="1AC9ACDF" w14:textId="77777777" w:rsidR="00947CAC" w:rsidRPr="00947CAC" w:rsidRDefault="00947CAC" w:rsidP="00947CAC">
      <w:pPr>
        <w:ind w:right="300"/>
        <w:jc w:val="both"/>
        <w:rPr>
          <w:rFonts w:asciiTheme="minorHAnsi" w:hAnsiTheme="minorHAnsi" w:cstheme="minorHAnsi"/>
        </w:rPr>
      </w:pPr>
      <w:r w:rsidRPr="00947CAC">
        <w:rPr>
          <w:rFonts w:asciiTheme="minorHAnsi" w:hAnsiTheme="minorHAnsi" w:cstheme="minorHAnsi"/>
        </w:rPr>
        <w:t xml:space="preserve">Ve škole působil 1 výchovný poradce a jeden metodik prevence rizikového chování. Tito pak společně se školní psycholožkou pracovali podle plánu práce školního poradenského pracoviště, plánu práce výchovného poradce, preventivního programu školy, strategie výchovného poradenství, metodického pokynu k prevenci rizikového chování u dětí, žáků a studentů </w:t>
      </w:r>
      <w:r w:rsidRPr="00947CAC">
        <w:rPr>
          <w:rFonts w:asciiTheme="minorHAnsi" w:hAnsiTheme="minorHAnsi" w:cstheme="minorHAnsi"/>
        </w:rPr>
        <w:br/>
        <w:t xml:space="preserve">ve školách a školských zařízeních a krizového programu proti šikanování. </w:t>
      </w:r>
    </w:p>
    <w:p w14:paraId="45F9B503" w14:textId="77777777" w:rsidR="00947CAC" w:rsidRPr="00947CAC" w:rsidRDefault="00947CAC" w:rsidP="00947CAC">
      <w:pPr>
        <w:ind w:right="300"/>
        <w:jc w:val="both"/>
        <w:rPr>
          <w:rFonts w:asciiTheme="minorHAnsi" w:hAnsiTheme="minorHAnsi" w:cstheme="minorHAnsi"/>
        </w:rPr>
      </w:pPr>
      <w:r w:rsidRPr="00947CAC">
        <w:rPr>
          <w:rFonts w:asciiTheme="minorHAnsi" w:hAnsiTheme="minorHAnsi" w:cstheme="minorHAnsi"/>
        </w:rPr>
        <w:t xml:space="preserve">V tomto školním roce pokračovala ve své práci Výchovná komise jako poradní orgán ředitele školy. Je tvořena výchovným poradcem, metodikem prevence, školním psychologem a dalšími pedagogy.  Výchovná komise se po celý rok pravidelně scházela. Jednala 23 x a projednávala </w:t>
      </w:r>
      <w:r w:rsidRPr="00947CAC">
        <w:rPr>
          <w:rFonts w:asciiTheme="minorHAnsi" w:hAnsiTheme="minorHAnsi" w:cstheme="minorHAnsi"/>
        </w:rPr>
        <w:br/>
        <w:t xml:space="preserve">51 návrhů na výchovná opatření, především za nevhodné chování a za neomluvenou absenci. </w:t>
      </w:r>
    </w:p>
    <w:p w14:paraId="17A2114E" w14:textId="77777777" w:rsidR="00947CAC" w:rsidRPr="00947CAC" w:rsidRDefault="00947CAC" w:rsidP="00947CAC">
      <w:pPr>
        <w:ind w:right="300"/>
        <w:jc w:val="both"/>
        <w:rPr>
          <w:rFonts w:asciiTheme="minorHAnsi" w:hAnsiTheme="minorHAnsi" w:cstheme="minorHAnsi"/>
        </w:rPr>
      </w:pPr>
      <w:r w:rsidRPr="00947CAC">
        <w:rPr>
          <w:rFonts w:asciiTheme="minorHAnsi" w:hAnsiTheme="minorHAnsi" w:cstheme="minorHAnsi"/>
        </w:rPr>
        <w:t>Žáci školy se zúčastnili plánovaných odborných školení a dalších vzdělávacích aktivit.</w:t>
      </w:r>
    </w:p>
    <w:p w14:paraId="3F7E8F50" w14:textId="77777777" w:rsidR="00947CAC" w:rsidRPr="00947CAC" w:rsidRDefault="00947CAC" w:rsidP="00947CAC">
      <w:pPr>
        <w:ind w:right="300"/>
        <w:jc w:val="both"/>
        <w:rPr>
          <w:rFonts w:asciiTheme="minorHAnsi" w:hAnsiTheme="minorHAnsi" w:cstheme="minorHAnsi"/>
        </w:rPr>
      </w:pPr>
    </w:p>
    <w:p w14:paraId="754CCFD1" w14:textId="77777777" w:rsidR="00947CAC" w:rsidRPr="00947CAC" w:rsidRDefault="00947CAC" w:rsidP="00947CAC">
      <w:pPr>
        <w:ind w:right="300"/>
        <w:rPr>
          <w:rFonts w:asciiTheme="minorHAnsi" w:hAnsiTheme="minorHAnsi" w:cstheme="minorHAnsi"/>
          <w:b/>
          <w:bCs/>
        </w:rPr>
      </w:pPr>
      <w:r w:rsidRPr="00947CAC">
        <w:rPr>
          <w:rFonts w:asciiTheme="minorHAnsi" w:hAnsiTheme="minorHAnsi" w:cstheme="minorHAnsi"/>
          <w:b/>
          <w:bCs/>
        </w:rPr>
        <w:t>6.3.2</w:t>
      </w:r>
      <w:r w:rsidRPr="00947CAC">
        <w:rPr>
          <w:rFonts w:asciiTheme="minorHAnsi" w:hAnsiTheme="minorHAnsi" w:cstheme="minorHAnsi"/>
          <w:b/>
          <w:bCs/>
        </w:rPr>
        <w:tab/>
        <w:t>Podmíněná vyloučení a vyloučení ze studia</w:t>
      </w:r>
    </w:p>
    <w:p w14:paraId="1ECD8A60" w14:textId="77777777" w:rsidR="00947CAC" w:rsidRPr="00947CAC" w:rsidRDefault="00947CAC" w:rsidP="00947CAC">
      <w:pPr>
        <w:ind w:right="300"/>
        <w:jc w:val="both"/>
        <w:rPr>
          <w:rFonts w:asciiTheme="minorHAnsi" w:hAnsiTheme="minorHAnsi" w:cstheme="minorHAnsi"/>
        </w:rPr>
      </w:pPr>
      <w:r w:rsidRPr="00947CAC">
        <w:rPr>
          <w:rFonts w:asciiTheme="minorHAnsi" w:hAnsiTheme="minorHAnsi" w:cstheme="minorHAnsi"/>
        </w:rPr>
        <w:t xml:space="preserve">V průběhu školního roku 2023/2024 bylo uděleno 23 podmíněných vyloučení. Důvodem bylo </w:t>
      </w:r>
      <w:r w:rsidRPr="00947CAC">
        <w:rPr>
          <w:rFonts w:asciiTheme="minorHAnsi" w:hAnsiTheme="minorHAnsi" w:cstheme="minorHAnsi"/>
        </w:rPr>
        <w:br/>
        <w:t xml:space="preserve">ve většině případů nevhodné chování a neomluvená absence. Vyloučen ze studia nebyl žádný žák.  </w:t>
      </w:r>
    </w:p>
    <w:p w14:paraId="4E424BAF" w14:textId="77777777" w:rsidR="00947CAC" w:rsidRPr="00947CAC" w:rsidRDefault="00947CAC" w:rsidP="00947CAC">
      <w:pPr>
        <w:tabs>
          <w:tab w:val="left" w:pos="0"/>
        </w:tabs>
        <w:ind w:right="300"/>
        <w:jc w:val="both"/>
        <w:rPr>
          <w:rFonts w:asciiTheme="minorHAnsi" w:hAnsiTheme="minorHAnsi" w:cstheme="minorHAnsi"/>
        </w:rPr>
      </w:pPr>
    </w:p>
    <w:p w14:paraId="605E4500" w14:textId="77777777" w:rsidR="00947CAC" w:rsidRPr="00947CAC" w:rsidRDefault="00947CAC" w:rsidP="00947CAC">
      <w:pPr>
        <w:tabs>
          <w:tab w:val="left" w:pos="0"/>
        </w:tabs>
        <w:ind w:right="300"/>
        <w:jc w:val="both"/>
        <w:rPr>
          <w:rFonts w:asciiTheme="minorHAnsi" w:hAnsiTheme="minorHAnsi" w:cstheme="minorHAnsi"/>
          <w:b/>
          <w:bCs/>
        </w:rPr>
      </w:pPr>
      <w:r w:rsidRPr="00947CAC">
        <w:rPr>
          <w:rFonts w:asciiTheme="minorHAnsi" w:hAnsiTheme="minorHAnsi" w:cstheme="minorHAnsi"/>
          <w:b/>
          <w:bCs/>
        </w:rPr>
        <w:t>6.3.3</w:t>
      </w:r>
      <w:r w:rsidRPr="00947CAC">
        <w:rPr>
          <w:rFonts w:asciiTheme="minorHAnsi" w:hAnsiTheme="minorHAnsi" w:cstheme="minorHAnsi"/>
          <w:b/>
          <w:bCs/>
        </w:rPr>
        <w:tab/>
        <w:t xml:space="preserve">Snížené stupně z chování na konci školního roku </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230"/>
        <w:gridCol w:w="3071"/>
        <w:gridCol w:w="3252"/>
      </w:tblGrid>
      <w:tr w:rsidR="00947CAC" w:rsidRPr="00947CAC" w14:paraId="1047A631" w14:textId="77777777" w:rsidTr="00544EF6">
        <w:tc>
          <w:tcPr>
            <w:tcW w:w="3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89F555" w14:textId="77777777" w:rsidR="00947CAC" w:rsidRPr="00947CAC" w:rsidRDefault="00947CAC" w:rsidP="00544EF6">
            <w:pPr>
              <w:jc w:val="center"/>
              <w:rPr>
                <w:rFonts w:asciiTheme="minorHAnsi" w:hAnsiTheme="minorHAnsi" w:cstheme="minorHAnsi"/>
                <w:b/>
              </w:rPr>
            </w:pPr>
          </w:p>
        </w:tc>
        <w:tc>
          <w:tcPr>
            <w:tcW w:w="307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9579AD"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Počet</w:t>
            </w:r>
          </w:p>
        </w:tc>
        <w:tc>
          <w:tcPr>
            <w:tcW w:w="32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69935F"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 ze všech žáků školy</w:t>
            </w:r>
          </w:p>
        </w:tc>
      </w:tr>
      <w:tr w:rsidR="00947CAC" w:rsidRPr="00947CAC" w14:paraId="12CB5B5B" w14:textId="77777777" w:rsidTr="00544EF6">
        <w:tc>
          <w:tcPr>
            <w:tcW w:w="3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BF50E3" w14:textId="77777777" w:rsidR="00947CAC" w:rsidRPr="00947CAC" w:rsidRDefault="00947CAC" w:rsidP="00544EF6">
            <w:pPr>
              <w:rPr>
                <w:rFonts w:asciiTheme="minorHAnsi" w:hAnsiTheme="minorHAnsi" w:cstheme="minorHAnsi"/>
              </w:rPr>
            </w:pPr>
            <w:r w:rsidRPr="00947CAC">
              <w:rPr>
                <w:rFonts w:asciiTheme="minorHAnsi" w:hAnsiTheme="minorHAnsi" w:cstheme="minorHAnsi"/>
                <w:bCs/>
              </w:rPr>
              <w:t>2 – uspokojivé</w:t>
            </w:r>
          </w:p>
        </w:tc>
        <w:tc>
          <w:tcPr>
            <w:tcW w:w="3071" w:type="dxa"/>
            <w:tcBorders>
              <w:top w:val="single" w:sz="6" w:space="0" w:color="auto"/>
              <w:left w:val="single" w:sz="6" w:space="0" w:color="auto"/>
              <w:bottom w:val="single" w:sz="6" w:space="0" w:color="auto"/>
              <w:right w:val="single" w:sz="6" w:space="0" w:color="auto"/>
            </w:tcBorders>
            <w:hideMark/>
          </w:tcPr>
          <w:p w14:paraId="718ED8F2"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5</w:t>
            </w:r>
          </w:p>
        </w:tc>
        <w:tc>
          <w:tcPr>
            <w:tcW w:w="3252" w:type="dxa"/>
            <w:tcBorders>
              <w:top w:val="single" w:sz="6" w:space="0" w:color="auto"/>
              <w:left w:val="single" w:sz="6" w:space="0" w:color="auto"/>
              <w:bottom w:val="single" w:sz="6" w:space="0" w:color="auto"/>
              <w:right w:val="single" w:sz="6" w:space="0" w:color="auto"/>
            </w:tcBorders>
            <w:hideMark/>
          </w:tcPr>
          <w:p w14:paraId="1025BCDE"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0,85</w:t>
            </w:r>
          </w:p>
        </w:tc>
      </w:tr>
      <w:tr w:rsidR="00947CAC" w:rsidRPr="00947CAC" w14:paraId="5B749936" w14:textId="77777777" w:rsidTr="00544EF6">
        <w:tc>
          <w:tcPr>
            <w:tcW w:w="3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7C6935" w14:textId="77777777" w:rsidR="00947CAC" w:rsidRPr="00947CAC" w:rsidRDefault="00947CAC" w:rsidP="00544EF6">
            <w:pPr>
              <w:rPr>
                <w:rFonts w:asciiTheme="minorHAnsi" w:hAnsiTheme="minorHAnsi" w:cstheme="minorHAnsi"/>
              </w:rPr>
            </w:pPr>
            <w:r w:rsidRPr="00947CAC">
              <w:rPr>
                <w:rFonts w:asciiTheme="minorHAnsi" w:hAnsiTheme="minorHAnsi" w:cstheme="minorHAnsi"/>
                <w:bCs/>
              </w:rPr>
              <w:t>3 – neuspokojivé</w:t>
            </w:r>
          </w:p>
        </w:tc>
        <w:tc>
          <w:tcPr>
            <w:tcW w:w="3071" w:type="dxa"/>
            <w:tcBorders>
              <w:top w:val="single" w:sz="6" w:space="0" w:color="auto"/>
              <w:left w:val="single" w:sz="6" w:space="0" w:color="auto"/>
              <w:bottom w:val="single" w:sz="6" w:space="0" w:color="auto"/>
              <w:right w:val="single" w:sz="6" w:space="0" w:color="auto"/>
            </w:tcBorders>
            <w:hideMark/>
          </w:tcPr>
          <w:p w14:paraId="25DCE41B"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6</w:t>
            </w:r>
          </w:p>
        </w:tc>
        <w:tc>
          <w:tcPr>
            <w:tcW w:w="3252" w:type="dxa"/>
            <w:tcBorders>
              <w:top w:val="single" w:sz="6" w:space="0" w:color="auto"/>
              <w:left w:val="single" w:sz="6" w:space="0" w:color="auto"/>
              <w:bottom w:val="single" w:sz="6" w:space="0" w:color="auto"/>
              <w:right w:val="single" w:sz="6" w:space="0" w:color="auto"/>
            </w:tcBorders>
            <w:hideMark/>
          </w:tcPr>
          <w:p w14:paraId="2627AF16"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1,02</w:t>
            </w:r>
          </w:p>
        </w:tc>
      </w:tr>
    </w:tbl>
    <w:p w14:paraId="23268BA1" w14:textId="77777777" w:rsidR="00947CAC" w:rsidRPr="00947CAC" w:rsidRDefault="00947CAC" w:rsidP="00947CAC">
      <w:pPr>
        <w:ind w:right="300"/>
        <w:jc w:val="both"/>
        <w:rPr>
          <w:rFonts w:asciiTheme="minorHAnsi" w:hAnsiTheme="minorHAnsi" w:cstheme="minorHAnsi"/>
        </w:rPr>
      </w:pPr>
    </w:p>
    <w:p w14:paraId="18C75F41" w14:textId="77777777" w:rsidR="00947CAC" w:rsidRPr="00947CAC" w:rsidRDefault="00947CAC" w:rsidP="00947CAC">
      <w:pPr>
        <w:ind w:right="300"/>
        <w:jc w:val="both"/>
        <w:rPr>
          <w:rFonts w:asciiTheme="minorHAnsi" w:hAnsiTheme="minorHAnsi" w:cstheme="minorHAnsi"/>
          <w:b/>
        </w:rPr>
      </w:pPr>
      <w:r w:rsidRPr="00947CAC">
        <w:rPr>
          <w:rFonts w:asciiTheme="minorHAnsi" w:hAnsiTheme="minorHAnsi" w:cstheme="minorHAnsi"/>
          <w:b/>
          <w:bCs/>
        </w:rPr>
        <w:t>6.3.4</w:t>
      </w:r>
      <w:r w:rsidRPr="00947CAC">
        <w:rPr>
          <w:rFonts w:asciiTheme="minorHAnsi" w:hAnsiTheme="minorHAnsi" w:cstheme="minorHAnsi"/>
          <w:b/>
          <w:bCs/>
        </w:rPr>
        <w:tab/>
      </w:r>
      <w:r w:rsidRPr="00947CAC">
        <w:rPr>
          <w:rFonts w:asciiTheme="minorHAnsi" w:hAnsiTheme="minorHAnsi" w:cstheme="minorHAnsi"/>
          <w:b/>
        </w:rPr>
        <w:t xml:space="preserve">Neomluvené hodiny za školní rok 2023/2024 </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83"/>
        <w:gridCol w:w="3140"/>
        <w:gridCol w:w="3230"/>
      </w:tblGrid>
      <w:tr w:rsidR="00947CAC" w:rsidRPr="00947CAC" w14:paraId="4EDA63DD" w14:textId="77777777" w:rsidTr="00544EF6">
        <w:tc>
          <w:tcPr>
            <w:tcW w:w="31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9E0A32" w14:textId="77777777" w:rsidR="00947CAC" w:rsidRPr="00947CAC" w:rsidRDefault="00947CAC" w:rsidP="00544EF6">
            <w:pPr>
              <w:jc w:val="both"/>
              <w:rPr>
                <w:rFonts w:asciiTheme="minorHAnsi" w:hAnsiTheme="minorHAnsi" w:cstheme="minorHAnsi"/>
                <w:b/>
              </w:rPr>
            </w:pPr>
            <w:r w:rsidRPr="00947CAC">
              <w:rPr>
                <w:rFonts w:asciiTheme="minorHAnsi" w:hAnsiTheme="minorHAnsi" w:cstheme="minorHAnsi"/>
                <w:b/>
              </w:rPr>
              <w:t> </w:t>
            </w:r>
          </w:p>
        </w:tc>
        <w:tc>
          <w:tcPr>
            <w:tcW w:w="3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F9E1E0"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Počet</w:t>
            </w:r>
          </w:p>
        </w:tc>
        <w:tc>
          <w:tcPr>
            <w:tcW w:w="3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5B33AE" w14:textId="77777777" w:rsidR="00947CAC" w:rsidRPr="00947CAC" w:rsidRDefault="00947CAC" w:rsidP="00544EF6">
            <w:pPr>
              <w:jc w:val="center"/>
              <w:rPr>
                <w:rFonts w:asciiTheme="minorHAnsi" w:hAnsiTheme="minorHAnsi" w:cstheme="minorHAnsi"/>
                <w:b/>
              </w:rPr>
            </w:pPr>
            <w:r w:rsidRPr="00947CAC">
              <w:rPr>
                <w:rFonts w:asciiTheme="minorHAnsi" w:hAnsiTheme="minorHAnsi" w:cstheme="minorHAnsi"/>
                <w:b/>
                <w:bCs/>
              </w:rPr>
              <w:t>% ze všech zameškaných hodin</w:t>
            </w:r>
          </w:p>
        </w:tc>
      </w:tr>
      <w:tr w:rsidR="00947CAC" w:rsidRPr="00947CAC" w14:paraId="0DC8909D" w14:textId="77777777" w:rsidTr="00544EF6">
        <w:tc>
          <w:tcPr>
            <w:tcW w:w="31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360455" w14:textId="77777777" w:rsidR="00947CAC" w:rsidRPr="00947CAC" w:rsidRDefault="00947CAC" w:rsidP="00544EF6">
            <w:pPr>
              <w:jc w:val="both"/>
              <w:rPr>
                <w:rFonts w:asciiTheme="minorHAnsi" w:hAnsiTheme="minorHAnsi" w:cstheme="minorHAnsi"/>
              </w:rPr>
            </w:pPr>
            <w:r w:rsidRPr="00947CAC">
              <w:rPr>
                <w:rFonts w:asciiTheme="minorHAnsi" w:hAnsiTheme="minorHAnsi" w:cstheme="minorHAnsi"/>
                <w:bCs/>
              </w:rPr>
              <w:t>za celý školní rok</w:t>
            </w:r>
          </w:p>
        </w:tc>
        <w:tc>
          <w:tcPr>
            <w:tcW w:w="3140" w:type="dxa"/>
            <w:tcBorders>
              <w:top w:val="single" w:sz="6" w:space="0" w:color="auto"/>
              <w:left w:val="single" w:sz="6" w:space="0" w:color="auto"/>
              <w:bottom w:val="single" w:sz="6" w:space="0" w:color="auto"/>
              <w:right w:val="single" w:sz="6" w:space="0" w:color="auto"/>
            </w:tcBorders>
            <w:hideMark/>
          </w:tcPr>
          <w:p w14:paraId="5250EBB2"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753</w:t>
            </w:r>
          </w:p>
        </w:tc>
        <w:tc>
          <w:tcPr>
            <w:tcW w:w="3230" w:type="dxa"/>
            <w:tcBorders>
              <w:top w:val="single" w:sz="6" w:space="0" w:color="auto"/>
              <w:left w:val="single" w:sz="6" w:space="0" w:color="auto"/>
              <w:bottom w:val="single" w:sz="6" w:space="0" w:color="auto"/>
              <w:right w:val="single" w:sz="6" w:space="0" w:color="auto"/>
            </w:tcBorders>
            <w:hideMark/>
          </w:tcPr>
          <w:p w14:paraId="056EFC0F" w14:textId="77777777" w:rsidR="00947CAC" w:rsidRPr="00947CAC" w:rsidRDefault="00947CAC" w:rsidP="00544EF6">
            <w:pPr>
              <w:jc w:val="center"/>
              <w:rPr>
                <w:rFonts w:asciiTheme="minorHAnsi" w:hAnsiTheme="minorHAnsi" w:cstheme="minorHAnsi"/>
              </w:rPr>
            </w:pPr>
            <w:r w:rsidRPr="00947CAC">
              <w:rPr>
                <w:rFonts w:asciiTheme="minorHAnsi" w:hAnsiTheme="minorHAnsi" w:cstheme="minorHAnsi"/>
              </w:rPr>
              <w:t>0,70</w:t>
            </w:r>
          </w:p>
        </w:tc>
      </w:tr>
    </w:tbl>
    <w:p w14:paraId="62607D3F" w14:textId="77777777" w:rsidR="00947CAC" w:rsidRPr="00947CAC" w:rsidRDefault="00947CAC" w:rsidP="00947CAC">
      <w:pPr>
        <w:pStyle w:val="Nadpis1"/>
        <w:ind w:left="709" w:hanging="709"/>
        <w:rPr>
          <w:rFonts w:asciiTheme="minorHAnsi" w:hAnsiTheme="minorHAnsi" w:cstheme="minorHAnsi"/>
          <w:color w:val="000000"/>
          <w:szCs w:val="28"/>
          <w14:textFill>
            <w14:solidFill>
              <w14:srgbClr w14:val="000000"/>
            </w14:solidFill>
          </w14:textFill>
        </w:rPr>
      </w:pPr>
    </w:p>
    <w:p w14:paraId="1D6F8203" w14:textId="77777777" w:rsidR="006D14C2" w:rsidRPr="00947CAC" w:rsidRDefault="006D14C2">
      <w:pPr>
        <w:rPr>
          <w:rFonts w:asciiTheme="minorHAnsi" w:hAnsiTheme="minorHAnsi" w:cstheme="minorHAns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947CAC">
        <w:rPr>
          <w:rFonts w:asciiTheme="minorHAnsi" w:hAnsiTheme="minorHAnsi" w:cstheme="minorHAnsi"/>
          <w:szCs w:val="28"/>
        </w:rPr>
        <w:br w:type="page"/>
      </w:r>
    </w:p>
    <w:p w14:paraId="264B6138" w14:textId="1E682C12" w:rsidR="001E387F" w:rsidRPr="00996AB0" w:rsidRDefault="004A26AE" w:rsidP="009943E3">
      <w:pPr>
        <w:pStyle w:val="Nadpis1"/>
        <w:ind w:left="709" w:hanging="709"/>
        <w:rPr>
          <w:rFonts w:asciiTheme="minorHAnsi" w:hAnsiTheme="minorHAnsi" w:cstheme="minorHAnsi"/>
          <w:color w:val="000000"/>
          <w:szCs w:val="28"/>
          <w14:textFill>
            <w14:solidFill>
              <w14:srgbClr w14:val="000000"/>
            </w14:solidFill>
          </w14:textFill>
        </w:rPr>
      </w:pPr>
      <w:bookmarkStart w:id="25" w:name="_Toc141783100"/>
      <w:r w:rsidRPr="00996AB0">
        <w:rPr>
          <w:rFonts w:asciiTheme="minorHAnsi" w:hAnsiTheme="minorHAnsi" w:cstheme="minorHAnsi"/>
          <w:color w:val="000000"/>
          <w:szCs w:val="28"/>
          <w14:textFill>
            <w14:solidFill>
              <w14:srgbClr w14:val="000000"/>
            </w14:solidFill>
          </w14:textFill>
        </w:rPr>
        <w:lastRenderedPageBreak/>
        <w:t>7</w:t>
      </w:r>
      <w:r w:rsidR="001E387F" w:rsidRPr="00996AB0">
        <w:rPr>
          <w:rFonts w:asciiTheme="minorHAnsi" w:hAnsiTheme="minorHAnsi" w:cstheme="minorHAnsi"/>
          <w:color w:val="000000"/>
          <w:szCs w:val="28"/>
          <w14:textFill>
            <w14:solidFill>
              <w14:srgbClr w14:val="000000"/>
            </w14:solidFill>
          </w14:textFill>
        </w:rPr>
        <w:t>.</w:t>
      </w:r>
      <w:r w:rsidR="001E387F" w:rsidRPr="00996AB0">
        <w:rPr>
          <w:rFonts w:asciiTheme="minorHAnsi" w:hAnsiTheme="minorHAnsi" w:cstheme="minorHAnsi"/>
          <w:color w:val="000000"/>
          <w:szCs w:val="28"/>
          <w14:textFill>
            <w14:solidFill>
              <w14:srgbClr w14:val="000000"/>
            </w14:solidFill>
          </w14:textFill>
        </w:rPr>
        <w:tab/>
        <w:t xml:space="preserve">prevence </w:t>
      </w:r>
      <w:r w:rsidR="0025755A" w:rsidRPr="00996AB0">
        <w:rPr>
          <w:rFonts w:asciiTheme="minorHAnsi" w:hAnsiTheme="minorHAnsi" w:cstheme="minorHAnsi"/>
          <w:color w:val="000000"/>
          <w:szCs w:val="28"/>
          <w14:textFill>
            <w14:solidFill>
              <w14:srgbClr w14:val="000000"/>
            </w14:solidFill>
          </w14:textFill>
        </w:rPr>
        <w:t>rizikového chování</w:t>
      </w:r>
      <w:r w:rsidR="009943E3" w:rsidRPr="00996AB0">
        <w:rPr>
          <w:rFonts w:asciiTheme="minorHAnsi" w:hAnsiTheme="minorHAnsi" w:cstheme="minorHAnsi"/>
          <w:color w:val="000000"/>
          <w:szCs w:val="28"/>
          <w14:textFill>
            <w14:solidFill>
              <w14:srgbClr w14:val="000000"/>
            </w14:solidFill>
          </w14:textFill>
        </w:rPr>
        <w:t xml:space="preserve"> a zajištění podpory žáků se SVP, žáků nadaných a žáků s nárokem na poskytování jazykové přípravy</w:t>
      </w:r>
      <w:bookmarkEnd w:id="25"/>
    </w:p>
    <w:p w14:paraId="34DD569E" w14:textId="3B698ECB" w:rsidR="001E387F" w:rsidRPr="00996AB0" w:rsidRDefault="001E387F" w:rsidP="001E387F">
      <w:pPr>
        <w:rPr>
          <w:rFonts w:asciiTheme="minorHAnsi" w:hAnsiTheme="minorHAnsi" w:cstheme="minorHAnsi"/>
        </w:rPr>
      </w:pPr>
    </w:p>
    <w:p w14:paraId="5B97C5C8" w14:textId="77777777" w:rsidR="0025755A" w:rsidRPr="00996AB0" w:rsidRDefault="0025755A" w:rsidP="001E387F">
      <w:pPr>
        <w:rPr>
          <w:rFonts w:asciiTheme="minorHAnsi" w:hAnsiTheme="minorHAnsi" w:cstheme="minorHAnsi"/>
        </w:rPr>
      </w:pPr>
    </w:p>
    <w:p w14:paraId="51FFA5DF" w14:textId="77777777" w:rsidR="00996AB0" w:rsidRPr="00996AB0" w:rsidRDefault="00996AB0" w:rsidP="00996AB0">
      <w:pPr>
        <w:pStyle w:val="Nadpis2"/>
        <w:jc w:val="both"/>
        <w:rPr>
          <w:rFonts w:asciiTheme="minorHAnsi" w:hAnsiTheme="minorHAnsi" w:cstheme="minorHAnsi"/>
          <w:caps/>
          <w:smallCaps w:val="0"/>
          <w:color w:val="auto"/>
          <w:sz w:val="24"/>
          <w:szCs w:val="24"/>
        </w:rPr>
      </w:pPr>
      <w:bookmarkStart w:id="26" w:name="_Toc141783101"/>
      <w:r w:rsidRPr="00996AB0">
        <w:rPr>
          <w:rFonts w:asciiTheme="minorHAnsi" w:hAnsiTheme="minorHAnsi" w:cstheme="minorHAnsi"/>
          <w:caps/>
          <w:smallCaps w:val="0"/>
          <w:color w:val="auto"/>
          <w:sz w:val="24"/>
          <w:szCs w:val="24"/>
        </w:rPr>
        <w:t>7.1</w:t>
      </w:r>
      <w:r w:rsidRPr="00996AB0">
        <w:rPr>
          <w:rFonts w:asciiTheme="minorHAnsi" w:hAnsiTheme="minorHAnsi" w:cstheme="minorHAnsi"/>
          <w:caps/>
          <w:smallCaps w:val="0"/>
          <w:color w:val="auto"/>
          <w:sz w:val="24"/>
          <w:szCs w:val="24"/>
        </w:rPr>
        <w:tab/>
        <w:t>vzdělávací akce k prevenci rizikového chování</w:t>
      </w:r>
      <w:bookmarkEnd w:id="26"/>
      <w:r w:rsidRPr="00996AB0">
        <w:rPr>
          <w:rFonts w:asciiTheme="minorHAnsi" w:hAnsiTheme="minorHAnsi" w:cstheme="minorHAnsi"/>
          <w:caps/>
          <w:smallCaps w:val="0"/>
          <w:color w:val="auto"/>
          <w:sz w:val="24"/>
          <w:szCs w:val="24"/>
        </w:rPr>
        <w:t xml:space="preserve">  </w:t>
      </w:r>
    </w:p>
    <w:p w14:paraId="578B473C" w14:textId="77777777" w:rsidR="00996AB0" w:rsidRPr="00996AB0" w:rsidRDefault="00996AB0" w:rsidP="00996AB0">
      <w:pPr>
        <w:jc w:val="both"/>
        <w:rPr>
          <w:rFonts w:asciiTheme="minorHAnsi" w:hAnsiTheme="minorHAnsi" w:cstheme="minorHAnsi"/>
          <w:i/>
        </w:rPr>
      </w:pPr>
    </w:p>
    <w:p w14:paraId="15389FDE" w14:textId="77777777"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iCs/>
        </w:rPr>
      </w:pPr>
      <w:r w:rsidRPr="00996AB0">
        <w:rPr>
          <w:rFonts w:asciiTheme="minorHAnsi" w:eastAsiaTheme="minorEastAsia" w:hAnsiTheme="minorHAnsi" w:cstheme="minorHAnsi"/>
          <w:iCs/>
        </w:rPr>
        <w:t xml:space="preserve">Školní metodik prevence úzce spolupracuje s výchovnou poradkyní, školní psycholožkou, třídními učiteli a vedením školy v rámci výchovné komise. Prevenci rizikového chování škola věnuje významnou pozornost. </w:t>
      </w:r>
    </w:p>
    <w:p w14:paraId="6741EB4B" w14:textId="77777777"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iCs/>
        </w:rPr>
      </w:pPr>
    </w:p>
    <w:p w14:paraId="3859BDAC" w14:textId="77777777"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iCs/>
        </w:rPr>
      </w:pPr>
      <w:r w:rsidRPr="00996AB0">
        <w:rPr>
          <w:rFonts w:asciiTheme="minorHAnsi" w:eastAsiaTheme="minorEastAsia" w:hAnsiTheme="minorHAnsi" w:cstheme="minorHAnsi"/>
          <w:b/>
          <w:iCs/>
        </w:rPr>
        <w:t>Akce pro žáky</w:t>
      </w:r>
      <w:r w:rsidRPr="00996AB0">
        <w:rPr>
          <w:rFonts w:asciiTheme="minorHAnsi" w:eastAsiaTheme="minorEastAsia" w:hAnsiTheme="minorHAnsi" w:cstheme="minorHAnsi"/>
          <w:iCs/>
        </w:rPr>
        <w:t>:</w:t>
      </w:r>
    </w:p>
    <w:p w14:paraId="65CE47E6" w14:textId="3C3EF699" w:rsidR="00996AB0" w:rsidRPr="00996AB0" w:rsidRDefault="00996AB0" w:rsidP="00996AB0">
      <w:pPr>
        <w:pStyle w:val="Normlnweb"/>
        <w:numPr>
          <w:ilvl w:val="0"/>
          <w:numId w:val="25"/>
        </w:numPr>
        <w:spacing w:before="0" w:beforeAutospacing="0" w:after="0" w:afterAutospacing="0"/>
        <w:ind w:left="0"/>
        <w:jc w:val="both"/>
        <w:rPr>
          <w:rFonts w:asciiTheme="minorHAnsi" w:eastAsiaTheme="minorEastAsia" w:hAnsiTheme="minorHAnsi" w:cstheme="minorHAnsi"/>
          <w:iCs/>
        </w:rPr>
      </w:pPr>
      <w:r w:rsidRPr="00996AB0">
        <w:rPr>
          <w:rFonts w:asciiTheme="minorHAnsi" w:eastAsiaTheme="minorEastAsia" w:hAnsiTheme="minorHAnsi" w:cstheme="minorHAnsi"/>
          <w:b/>
          <w:bCs/>
          <w:iCs/>
        </w:rPr>
        <w:t>Adaptační kurzy</w:t>
      </w:r>
      <w:r w:rsidRPr="00996AB0">
        <w:rPr>
          <w:rFonts w:asciiTheme="minorHAnsi" w:eastAsiaTheme="minorEastAsia" w:hAnsiTheme="minorHAnsi" w:cstheme="minorHAnsi"/>
          <w:iCs/>
        </w:rPr>
        <w:t xml:space="preserve"> (pro žáky sedmi tříd 1. ročníků – září 2023). Jde o třídenní akce, jejichž hlavním cílem je, dát dohromady nové třídní kolektivy. Kurzy probíhaly v terénním Areálu v Červených v Ratiboři. O programovou náplň se postaralo středisko volného času ALCEDO. Žáci si tak mohli vyzkoušet různé seznamovací a týmové aktivity, případně strategické hry. Největší atrakcí pak byly lanové aktivity.</w:t>
      </w:r>
    </w:p>
    <w:p w14:paraId="35A92948" w14:textId="56871F80"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iCs/>
        </w:rPr>
      </w:pPr>
      <w:r w:rsidRPr="00996AB0">
        <w:rPr>
          <w:rFonts w:asciiTheme="minorHAnsi" w:eastAsiaTheme="minorEastAsia" w:hAnsiTheme="minorHAnsi" w:cstheme="minorHAnsi"/>
          <w:iCs/>
        </w:rPr>
        <w:t>Třída 1.N měla jako adaptační pobyt třídenní vodácký kurz v Litovelském Pomoraví.</w:t>
      </w:r>
    </w:p>
    <w:p w14:paraId="35A18A1F" w14:textId="5B1BF4B5"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hAnsiTheme="minorHAnsi" w:cstheme="minorHAnsi"/>
          <w:b/>
          <w:bCs/>
        </w:rPr>
        <w:t>Přednášky „Trestní odpovědnost mládeže“</w:t>
      </w:r>
      <w:r w:rsidRPr="00996AB0">
        <w:rPr>
          <w:rFonts w:asciiTheme="minorHAnsi" w:hAnsiTheme="minorHAnsi" w:cstheme="minorHAnsi"/>
        </w:rPr>
        <w:t xml:space="preserve"> (5 tříd 1. ročníku, 3 třídy 2. ročníku – listopad 2023). Por. Bc. Vladislav </w:t>
      </w:r>
      <w:proofErr w:type="spellStart"/>
      <w:r w:rsidRPr="00996AB0">
        <w:rPr>
          <w:rFonts w:asciiTheme="minorHAnsi" w:hAnsiTheme="minorHAnsi" w:cstheme="minorHAnsi"/>
        </w:rPr>
        <w:t>Malcharczik</w:t>
      </w:r>
      <w:proofErr w:type="spellEnd"/>
      <w:r w:rsidRPr="00996AB0">
        <w:rPr>
          <w:rFonts w:asciiTheme="minorHAnsi" w:hAnsiTheme="minorHAnsi" w:cstheme="minorHAnsi"/>
        </w:rPr>
        <w:t xml:space="preserve"> z Policie ČR vysvětlil žákům nejčastější problémy, se kterými se ve své práci s mládeží setkává.</w:t>
      </w:r>
    </w:p>
    <w:p w14:paraId="113C8E5F" w14:textId="2FAC6B71"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hAnsiTheme="minorHAnsi" w:cstheme="minorHAnsi"/>
          <w:b/>
          <w:bCs/>
        </w:rPr>
        <w:t>Přednášky „Stát a drogy“</w:t>
      </w:r>
      <w:r w:rsidRPr="00996AB0">
        <w:rPr>
          <w:rFonts w:asciiTheme="minorHAnsi" w:hAnsiTheme="minorHAnsi" w:cstheme="minorHAnsi"/>
        </w:rPr>
        <w:t xml:space="preserve"> (2 maturitní třídy 3. ročníku – prosinec 2023). Přednáška a diskuse </w:t>
      </w:r>
      <w:r w:rsidRPr="00996AB0">
        <w:rPr>
          <w:rFonts w:asciiTheme="minorHAnsi" w:hAnsiTheme="minorHAnsi" w:cstheme="minorHAnsi"/>
        </w:rPr>
        <w:br/>
        <w:t xml:space="preserve">s </w:t>
      </w:r>
      <w:proofErr w:type="spellStart"/>
      <w:r w:rsidRPr="00996AB0">
        <w:rPr>
          <w:rFonts w:asciiTheme="minorHAnsi" w:hAnsiTheme="minorHAnsi" w:cstheme="minorHAnsi"/>
        </w:rPr>
        <w:t>Timofejem</w:t>
      </w:r>
      <w:proofErr w:type="spellEnd"/>
      <w:r w:rsidRPr="00996AB0">
        <w:rPr>
          <w:rFonts w:asciiTheme="minorHAnsi" w:hAnsiTheme="minorHAnsi" w:cstheme="minorHAnsi"/>
        </w:rPr>
        <w:t xml:space="preserve"> </w:t>
      </w:r>
      <w:proofErr w:type="spellStart"/>
      <w:r w:rsidRPr="00996AB0">
        <w:rPr>
          <w:rFonts w:asciiTheme="minorHAnsi" w:hAnsiTheme="minorHAnsi" w:cstheme="minorHAnsi"/>
        </w:rPr>
        <w:t>Kožuchovem</w:t>
      </w:r>
      <w:proofErr w:type="spellEnd"/>
      <w:r w:rsidRPr="00996AB0">
        <w:rPr>
          <w:rFonts w:asciiTheme="minorHAnsi" w:hAnsiTheme="minorHAnsi" w:cstheme="minorHAnsi"/>
        </w:rPr>
        <w:t xml:space="preserve"> (</w:t>
      </w:r>
      <w:proofErr w:type="spellStart"/>
      <w:r w:rsidRPr="00996AB0">
        <w:rPr>
          <w:rFonts w:asciiTheme="minorHAnsi" w:hAnsiTheme="minorHAnsi" w:cstheme="minorHAnsi"/>
        </w:rPr>
        <w:t>influencerem</w:t>
      </w:r>
      <w:proofErr w:type="spellEnd"/>
      <w:r w:rsidRPr="00996AB0">
        <w:rPr>
          <w:rFonts w:asciiTheme="minorHAnsi" w:hAnsiTheme="minorHAnsi" w:cstheme="minorHAnsi"/>
        </w:rPr>
        <w:t xml:space="preserve">, youtuberem, a také vystudovaným politologem). Žáci tříd 3.AM a 3.BM ještě v druhém ročníku projevili zájem diskutovat s Timem o tématech probíraných </w:t>
      </w:r>
      <w:r w:rsidRPr="00996AB0">
        <w:rPr>
          <w:rFonts w:asciiTheme="minorHAnsi" w:hAnsiTheme="minorHAnsi" w:cstheme="minorHAnsi"/>
        </w:rPr>
        <w:br/>
        <w:t>v občanské nauce.</w:t>
      </w:r>
    </w:p>
    <w:p w14:paraId="5B2E9473" w14:textId="3871C142"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eastAsiaTheme="minorEastAsia" w:hAnsiTheme="minorHAnsi" w:cstheme="minorHAnsi"/>
          <w:b/>
          <w:bCs/>
          <w:iCs/>
        </w:rPr>
        <w:t>Besedy „Pracovně právní minimum“ a „Kam po SŠ“</w:t>
      </w:r>
      <w:r w:rsidRPr="00996AB0">
        <w:rPr>
          <w:rFonts w:asciiTheme="minorHAnsi" w:eastAsiaTheme="minorEastAsia" w:hAnsiTheme="minorHAnsi" w:cstheme="minorHAnsi"/>
          <w:iCs/>
        </w:rPr>
        <w:t xml:space="preserve"> (</w:t>
      </w:r>
      <w:r w:rsidRPr="00996AB0">
        <w:rPr>
          <w:rFonts w:asciiTheme="minorHAnsi" w:hAnsiTheme="minorHAnsi" w:cstheme="minorHAnsi"/>
          <w:snapToGrid w:val="0"/>
        </w:rPr>
        <w:t xml:space="preserve">dvouhodinových besed na ÚP se zúčastnilo </w:t>
      </w:r>
      <w:r w:rsidRPr="00996AB0">
        <w:rPr>
          <w:rFonts w:asciiTheme="minorHAnsi" w:hAnsiTheme="minorHAnsi" w:cstheme="minorHAnsi"/>
          <w:snapToGrid w:val="0"/>
        </w:rPr>
        <w:br/>
        <w:t xml:space="preserve">9 tříd závěrečných ročníků naší školy). Každá beseda byla rozdělena do tří částí. Soutěž družstev </w:t>
      </w:r>
      <w:r w:rsidRPr="00996AB0">
        <w:rPr>
          <w:rFonts w:asciiTheme="minorHAnsi" w:hAnsiTheme="minorHAnsi" w:cstheme="minorHAnsi"/>
          <w:snapToGrid w:val="0"/>
        </w:rPr>
        <w:br/>
        <w:t>ve formě TV soutěže Riskuj a informace týkající se přijímacích pohovorů, životopisů a způsobů hledání zaměstnání</w:t>
      </w:r>
      <w:r w:rsidRPr="00996AB0">
        <w:rPr>
          <w:rFonts w:asciiTheme="minorHAnsi" w:eastAsiaTheme="minorEastAsia" w:hAnsiTheme="minorHAnsi" w:cstheme="minorHAnsi"/>
          <w:iCs/>
        </w:rPr>
        <w:t xml:space="preserve"> (prosinec 2023).</w:t>
      </w:r>
    </w:p>
    <w:p w14:paraId="2501D3A0" w14:textId="77777777"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eastAsiaTheme="minorEastAsia" w:hAnsiTheme="minorHAnsi" w:cstheme="minorHAnsi"/>
          <w:b/>
          <w:bCs/>
          <w:iCs/>
        </w:rPr>
        <w:t>Náborové přednášky zástupce Armády ČR</w:t>
      </w:r>
      <w:r w:rsidRPr="00996AB0">
        <w:rPr>
          <w:rFonts w:asciiTheme="minorHAnsi" w:eastAsiaTheme="minorEastAsia" w:hAnsiTheme="minorHAnsi" w:cstheme="minorHAnsi"/>
          <w:iCs/>
        </w:rPr>
        <w:t xml:space="preserve"> pro všech 9 tříd vycházejících ročníků (prosinec 2023).</w:t>
      </w:r>
    </w:p>
    <w:p w14:paraId="52205E6A" w14:textId="074272F9"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hAnsiTheme="minorHAnsi" w:cstheme="minorHAnsi"/>
          <w:b/>
          <w:bCs/>
        </w:rPr>
        <w:t>Náborová přednáška Policie ČR</w:t>
      </w:r>
      <w:r w:rsidRPr="00996AB0">
        <w:rPr>
          <w:rFonts w:asciiTheme="minorHAnsi" w:hAnsiTheme="minorHAnsi" w:cstheme="minorHAnsi"/>
        </w:rPr>
        <w:t xml:space="preserve"> pro vycházející maturitní ročníky (3 třídy – únor 2024).</w:t>
      </w:r>
    </w:p>
    <w:p w14:paraId="3ED2F8AD" w14:textId="52002BFB" w:rsidR="00996AB0" w:rsidRPr="00996AB0" w:rsidRDefault="00996AB0" w:rsidP="00996AB0">
      <w:pPr>
        <w:pStyle w:val="Normlnweb"/>
        <w:numPr>
          <w:ilvl w:val="0"/>
          <w:numId w:val="25"/>
        </w:numPr>
        <w:spacing w:before="0" w:beforeAutospacing="0" w:after="0" w:afterAutospacing="0"/>
        <w:ind w:left="0"/>
        <w:jc w:val="both"/>
        <w:rPr>
          <w:rFonts w:asciiTheme="minorHAnsi" w:eastAsiaTheme="minorEastAsia" w:hAnsiTheme="minorHAnsi" w:cstheme="minorHAnsi"/>
          <w:iCs/>
        </w:rPr>
      </w:pPr>
      <w:r w:rsidRPr="00996AB0">
        <w:rPr>
          <w:rFonts w:asciiTheme="minorHAnsi" w:eastAsiaTheme="minorEastAsia" w:hAnsiTheme="minorHAnsi" w:cstheme="minorHAnsi"/>
          <w:b/>
          <w:bCs/>
          <w:iCs/>
        </w:rPr>
        <w:t>„Nehodou to začíná“</w:t>
      </w:r>
      <w:r w:rsidRPr="00996AB0">
        <w:rPr>
          <w:rFonts w:asciiTheme="minorHAnsi" w:eastAsiaTheme="minorEastAsia" w:hAnsiTheme="minorHAnsi" w:cstheme="minorHAnsi"/>
          <w:iCs/>
        </w:rPr>
        <w:t xml:space="preserve"> (3 třídy 1. ročníku, 4 třídy 2. ročníku a 1 třída 3. ročníku – únor 2024). I</w:t>
      </w:r>
      <w:r w:rsidRPr="00996AB0">
        <w:rPr>
          <w:rFonts w:ascii="Calibri" w:hAnsi="Calibri" w:cs="Calibri"/>
          <w:shd w:val="clear" w:color="auto" w:fill="FFFFFF"/>
        </w:rPr>
        <w:t>nteraktivní preventivně edukační pořad. Je určen všem začínajícím i budoucím řidičům motorových vozidel.</w:t>
      </w:r>
    </w:p>
    <w:p w14:paraId="3E9ADB77" w14:textId="05378E82" w:rsidR="00996AB0" w:rsidRPr="00996AB0" w:rsidRDefault="00996AB0" w:rsidP="00996AB0">
      <w:pPr>
        <w:pStyle w:val="Odstavecseseznamem"/>
        <w:widowControl w:val="0"/>
        <w:numPr>
          <w:ilvl w:val="0"/>
          <w:numId w:val="25"/>
        </w:numPr>
        <w:spacing w:after="0" w:line="240" w:lineRule="auto"/>
        <w:ind w:left="0" w:hanging="357"/>
        <w:jc w:val="both"/>
        <w:rPr>
          <w:rFonts w:asciiTheme="minorHAnsi" w:eastAsiaTheme="minorEastAsia" w:hAnsiTheme="minorHAnsi" w:cstheme="minorHAnsi"/>
          <w:iCs/>
          <w:sz w:val="24"/>
          <w:szCs w:val="24"/>
        </w:rPr>
      </w:pPr>
      <w:r w:rsidRPr="00996AB0">
        <w:rPr>
          <w:rFonts w:asciiTheme="minorHAnsi" w:hAnsiTheme="minorHAnsi" w:cstheme="minorHAnsi"/>
          <w:b/>
          <w:bCs/>
          <w:sz w:val="24"/>
          <w:szCs w:val="24"/>
        </w:rPr>
        <w:t>„Jak se žije se závislostí“</w:t>
      </w:r>
      <w:r w:rsidRPr="00996AB0">
        <w:rPr>
          <w:rFonts w:asciiTheme="minorHAnsi" w:hAnsiTheme="minorHAnsi" w:cstheme="minorHAnsi"/>
          <w:snapToGrid w:val="0"/>
          <w:sz w:val="24"/>
          <w:szCs w:val="24"/>
        </w:rPr>
        <w:t xml:space="preserve"> (2 třídy 1. ročníku – únor 2024). Zážitkový program přímo v </w:t>
      </w:r>
      <w:r w:rsidRPr="00996AB0">
        <w:rPr>
          <w:rFonts w:asciiTheme="minorHAnsi" w:hAnsiTheme="minorHAnsi" w:cstheme="minorHAnsi"/>
          <w:sz w:val="24"/>
          <w:szCs w:val="24"/>
        </w:rPr>
        <w:t xml:space="preserve">nízkoprahovém centru Archa, kde terénní pracovníci pomáhají nejen závislým. Jedná se o debatní formát. Cílem je poskytnout autentické informace o tom, jak se žije se závislostí, jak snadno do ní člověk spadne </w:t>
      </w:r>
      <w:r w:rsidRPr="00996AB0">
        <w:rPr>
          <w:rFonts w:asciiTheme="minorHAnsi" w:hAnsiTheme="minorHAnsi" w:cstheme="minorHAnsi"/>
          <w:sz w:val="24"/>
          <w:szCs w:val="24"/>
        </w:rPr>
        <w:br/>
        <w:t>a jak obtížně se z ní dostává. Autentické vyprávění abstinujícího alkoholika, kterého závislost připravila nejen o zaměstnání, rodinu, ale i zdraví. Otevřeně odpovídal na otázky žáků.</w:t>
      </w:r>
    </w:p>
    <w:p w14:paraId="55E23D2B" w14:textId="46BC2DEB" w:rsidR="00996AB0" w:rsidRPr="00996AB0" w:rsidRDefault="00996AB0" w:rsidP="00996AB0">
      <w:pPr>
        <w:pStyle w:val="Odstavecseseznamem"/>
        <w:widowControl w:val="0"/>
        <w:numPr>
          <w:ilvl w:val="0"/>
          <w:numId w:val="25"/>
        </w:numPr>
        <w:spacing w:after="0" w:line="240" w:lineRule="auto"/>
        <w:ind w:left="0" w:hanging="357"/>
        <w:jc w:val="both"/>
        <w:rPr>
          <w:rFonts w:asciiTheme="minorHAnsi" w:eastAsiaTheme="minorEastAsia" w:hAnsiTheme="minorHAnsi" w:cstheme="minorHAnsi"/>
          <w:iCs/>
          <w:sz w:val="24"/>
          <w:szCs w:val="24"/>
        </w:rPr>
      </w:pPr>
      <w:r w:rsidRPr="00996AB0">
        <w:rPr>
          <w:rFonts w:asciiTheme="minorHAnsi" w:hAnsiTheme="minorHAnsi" w:cstheme="minorHAnsi"/>
          <w:b/>
          <w:bCs/>
          <w:sz w:val="24"/>
          <w:szCs w:val="24"/>
        </w:rPr>
        <w:t>„Blázníš! No a?“</w:t>
      </w:r>
      <w:r w:rsidRPr="00996AB0">
        <w:rPr>
          <w:rFonts w:asciiTheme="minorHAnsi" w:hAnsiTheme="minorHAnsi" w:cstheme="minorHAnsi"/>
          <w:sz w:val="24"/>
          <w:szCs w:val="24"/>
        </w:rPr>
        <w:t xml:space="preserve"> (1 třída 1. ročníku – duben 2024). Program o duševním zdraví organizace </w:t>
      </w:r>
      <w:proofErr w:type="spellStart"/>
      <w:r w:rsidRPr="00996AB0">
        <w:rPr>
          <w:rFonts w:asciiTheme="minorHAnsi" w:hAnsiTheme="minorHAnsi" w:cstheme="minorHAnsi"/>
          <w:sz w:val="24"/>
          <w:szCs w:val="24"/>
        </w:rPr>
        <w:t>Camino</w:t>
      </w:r>
      <w:proofErr w:type="spellEnd"/>
      <w:r w:rsidRPr="00996AB0">
        <w:rPr>
          <w:rFonts w:asciiTheme="minorHAnsi" w:hAnsiTheme="minorHAnsi" w:cstheme="minorHAnsi"/>
          <w:sz w:val="24"/>
          <w:szCs w:val="24"/>
        </w:rPr>
        <w:t xml:space="preserve"> – psychosociální rehabilitace. Interaktivní skupinová diskuse, zapojení vrstevníků podobného věku (tzv. peer prvek).</w:t>
      </w:r>
    </w:p>
    <w:p w14:paraId="63518BC3" w14:textId="59C8A0AE" w:rsidR="00996AB0" w:rsidRPr="00996AB0" w:rsidRDefault="00996AB0" w:rsidP="00996AB0">
      <w:pPr>
        <w:pStyle w:val="Normlnweb"/>
        <w:numPr>
          <w:ilvl w:val="0"/>
          <w:numId w:val="25"/>
        </w:numPr>
        <w:spacing w:before="0" w:beforeAutospacing="0" w:after="0" w:afterAutospacing="0"/>
        <w:ind w:left="0"/>
        <w:jc w:val="both"/>
        <w:rPr>
          <w:rFonts w:asciiTheme="minorHAnsi" w:eastAsiaTheme="minorEastAsia" w:hAnsiTheme="minorHAnsi" w:cstheme="minorHAnsi"/>
          <w:iCs/>
        </w:rPr>
      </w:pPr>
      <w:r w:rsidRPr="00996AB0">
        <w:rPr>
          <w:rFonts w:asciiTheme="minorHAnsi" w:eastAsiaTheme="minorEastAsia" w:hAnsiTheme="minorHAnsi" w:cstheme="minorHAnsi"/>
          <w:iCs/>
        </w:rPr>
        <w:t xml:space="preserve">Ve školním roce 2023/2024 kvůli špatným sněhovým podmínkám neproběhl tradiční lyžařský kurz. </w:t>
      </w:r>
    </w:p>
    <w:p w14:paraId="4A6B9C52" w14:textId="5B25F22D" w:rsidR="00996AB0" w:rsidRPr="00996AB0" w:rsidRDefault="00996AB0" w:rsidP="00996AB0">
      <w:pPr>
        <w:pStyle w:val="Normlnweb"/>
        <w:numPr>
          <w:ilvl w:val="0"/>
          <w:numId w:val="25"/>
        </w:numPr>
        <w:spacing w:before="0" w:beforeAutospacing="0" w:after="0" w:afterAutospacing="0"/>
        <w:ind w:left="0"/>
        <w:jc w:val="both"/>
        <w:rPr>
          <w:rFonts w:asciiTheme="minorHAnsi" w:eastAsiaTheme="minorEastAsia" w:hAnsiTheme="minorHAnsi" w:cstheme="minorHAnsi"/>
          <w:iCs/>
        </w:rPr>
      </w:pPr>
      <w:r w:rsidRPr="00996AB0">
        <w:rPr>
          <w:rFonts w:asciiTheme="minorHAnsi" w:eastAsiaTheme="minorEastAsia" w:hAnsiTheme="minorHAnsi" w:cstheme="minorHAnsi"/>
          <w:b/>
          <w:bCs/>
          <w:iCs/>
        </w:rPr>
        <w:t>Vodácké kurzy v Litovelském Pomoraví</w:t>
      </w:r>
      <w:r w:rsidRPr="00996AB0">
        <w:rPr>
          <w:rFonts w:asciiTheme="minorHAnsi" w:eastAsiaTheme="minorEastAsia" w:hAnsiTheme="minorHAnsi" w:cstheme="minorHAnsi"/>
          <w:iCs/>
        </w:rPr>
        <w:t xml:space="preserve"> v září 2023 a červenu 2024 (31 žáků).</w:t>
      </w:r>
    </w:p>
    <w:p w14:paraId="1D58BF85" w14:textId="77777777"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iCs/>
        </w:rPr>
      </w:pPr>
    </w:p>
    <w:p w14:paraId="70B820F6" w14:textId="77777777"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b/>
          <w:bCs/>
          <w:iCs/>
          <w:u w:val="single"/>
        </w:rPr>
      </w:pPr>
      <w:r w:rsidRPr="00996AB0">
        <w:rPr>
          <w:rFonts w:asciiTheme="minorHAnsi" w:eastAsiaTheme="minorEastAsia" w:hAnsiTheme="minorHAnsi" w:cstheme="minorHAnsi"/>
          <w:b/>
          <w:bCs/>
          <w:iCs/>
          <w:u w:val="single"/>
        </w:rPr>
        <w:t>Akce pro pedagogy:</w:t>
      </w:r>
    </w:p>
    <w:p w14:paraId="62D580CA" w14:textId="41642597"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hAnsiTheme="minorHAnsi" w:cstheme="minorHAnsi"/>
        </w:rPr>
        <w:t>Workshop – pravidla ve třídě (srpen 2023).</w:t>
      </w:r>
    </w:p>
    <w:p w14:paraId="33BAB64D" w14:textId="6FE7D5F4"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hAnsiTheme="minorHAnsi" w:cstheme="minorHAnsi"/>
        </w:rPr>
        <w:t>Seminář JSNS pro třídní učitele ve Vsetíně (10. 10. 2023).</w:t>
      </w:r>
    </w:p>
    <w:p w14:paraId="1CF0778D" w14:textId="447D23C1"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eastAsiaTheme="minorEastAsia" w:hAnsiTheme="minorHAnsi" w:cstheme="minorHAnsi"/>
          <w:iCs/>
        </w:rPr>
        <w:t>Krajská konference k primární prevenci RCH (22. 11. 2023).</w:t>
      </w:r>
    </w:p>
    <w:p w14:paraId="49FB4022" w14:textId="77777777" w:rsidR="00996AB0" w:rsidRPr="00996AB0" w:rsidRDefault="00996AB0" w:rsidP="00996AB0">
      <w:pPr>
        <w:pStyle w:val="Normlnweb"/>
        <w:spacing w:before="0" w:beforeAutospacing="0" w:after="0" w:afterAutospacing="0"/>
        <w:jc w:val="both"/>
        <w:rPr>
          <w:rFonts w:asciiTheme="minorHAnsi" w:eastAsiaTheme="minorEastAsia" w:hAnsiTheme="minorHAnsi" w:cstheme="minorHAnsi"/>
          <w:iCs/>
        </w:rPr>
      </w:pPr>
    </w:p>
    <w:p w14:paraId="50270BF4" w14:textId="55934348" w:rsidR="00996AB0" w:rsidRPr="00996AB0" w:rsidRDefault="00996AB0" w:rsidP="00996AB0">
      <w:pPr>
        <w:pStyle w:val="Normlnweb"/>
        <w:numPr>
          <w:ilvl w:val="0"/>
          <w:numId w:val="25"/>
        </w:numPr>
        <w:spacing w:before="0" w:beforeAutospacing="0" w:after="0" w:afterAutospacing="0"/>
        <w:ind w:left="0" w:hanging="357"/>
        <w:jc w:val="both"/>
        <w:rPr>
          <w:rFonts w:asciiTheme="minorHAnsi" w:eastAsiaTheme="minorEastAsia" w:hAnsiTheme="minorHAnsi" w:cstheme="minorHAnsi"/>
          <w:iCs/>
        </w:rPr>
      </w:pPr>
      <w:r w:rsidRPr="00996AB0">
        <w:rPr>
          <w:rFonts w:asciiTheme="minorHAnsi" w:hAnsiTheme="minorHAnsi" w:cstheme="minorHAnsi"/>
        </w:rPr>
        <w:lastRenderedPageBreak/>
        <w:t>Workshop – Vedení třídnických hodin (2. 2. 2024).</w:t>
      </w:r>
    </w:p>
    <w:p w14:paraId="05025E2B" w14:textId="77777777" w:rsidR="00996AB0" w:rsidRPr="00996AB0" w:rsidRDefault="00996AB0" w:rsidP="00996AB0">
      <w:pPr>
        <w:pStyle w:val="Normlnweb"/>
        <w:numPr>
          <w:ilvl w:val="0"/>
          <w:numId w:val="25"/>
        </w:numPr>
        <w:spacing w:before="0" w:beforeAutospacing="0" w:after="0" w:afterAutospacing="0"/>
        <w:ind w:left="0" w:hanging="357"/>
        <w:rPr>
          <w:rFonts w:asciiTheme="minorHAnsi" w:eastAsiaTheme="minorEastAsia" w:hAnsiTheme="minorHAnsi" w:cstheme="minorHAnsi"/>
          <w:iCs/>
        </w:rPr>
      </w:pPr>
      <w:r w:rsidRPr="00996AB0">
        <w:rPr>
          <w:rFonts w:asciiTheme="minorHAnsi" w:eastAsiaTheme="minorEastAsia" w:hAnsiTheme="minorHAnsi" w:cstheme="minorHAnsi"/>
          <w:iCs/>
        </w:rPr>
        <w:t>Dvě setkání školních metodiků prevence pro obvod Vsetín (říjen, květen).</w:t>
      </w:r>
    </w:p>
    <w:p w14:paraId="3952DEB6" w14:textId="77777777" w:rsidR="000E37F4" w:rsidRPr="000E37F4" w:rsidRDefault="000E37F4" w:rsidP="000E37F4">
      <w:pPr>
        <w:pStyle w:val="Nadpis2"/>
        <w:jc w:val="left"/>
        <w:rPr>
          <w:rFonts w:asciiTheme="minorHAnsi" w:hAnsiTheme="minorHAnsi" w:cstheme="minorHAnsi"/>
          <w:caps/>
          <w:smallCaps w:val="0"/>
          <w:color w:val="auto"/>
          <w:sz w:val="24"/>
          <w:szCs w:val="24"/>
        </w:rPr>
      </w:pPr>
    </w:p>
    <w:p w14:paraId="3B36B087" w14:textId="77777777" w:rsidR="000E37F4" w:rsidRPr="000E37F4" w:rsidRDefault="000E37F4" w:rsidP="000E37F4">
      <w:pPr>
        <w:pStyle w:val="Nadpis2"/>
        <w:jc w:val="left"/>
        <w:rPr>
          <w:rFonts w:asciiTheme="minorHAnsi" w:hAnsiTheme="minorHAnsi" w:cstheme="minorHAnsi"/>
          <w:caps/>
          <w:smallCaps w:val="0"/>
          <w:color w:val="auto"/>
          <w:sz w:val="24"/>
          <w:szCs w:val="24"/>
        </w:rPr>
      </w:pPr>
    </w:p>
    <w:p w14:paraId="3C1EFEAA" w14:textId="77777777" w:rsidR="000E37F4" w:rsidRPr="000E37F4" w:rsidRDefault="000E37F4" w:rsidP="000E37F4">
      <w:pPr>
        <w:pStyle w:val="Nadpis2"/>
        <w:ind w:left="709" w:hanging="709"/>
        <w:jc w:val="left"/>
        <w:rPr>
          <w:rFonts w:asciiTheme="minorHAnsi" w:hAnsiTheme="minorHAnsi" w:cstheme="minorHAnsi"/>
          <w:caps/>
          <w:smallCaps w:val="0"/>
          <w:color w:val="auto"/>
          <w:sz w:val="24"/>
          <w:szCs w:val="24"/>
        </w:rPr>
      </w:pPr>
      <w:bookmarkStart w:id="27" w:name="_Toc141783102"/>
      <w:r w:rsidRPr="000E37F4">
        <w:rPr>
          <w:rFonts w:asciiTheme="minorHAnsi" w:hAnsiTheme="minorHAnsi" w:cstheme="minorHAnsi"/>
          <w:caps/>
          <w:smallCaps w:val="0"/>
          <w:color w:val="auto"/>
          <w:sz w:val="24"/>
          <w:szCs w:val="24"/>
        </w:rPr>
        <w:t>7.2</w:t>
      </w:r>
      <w:r w:rsidRPr="000E37F4">
        <w:rPr>
          <w:rFonts w:asciiTheme="minorHAnsi" w:hAnsiTheme="minorHAnsi" w:cstheme="minorHAnsi"/>
          <w:caps/>
          <w:smallCaps w:val="0"/>
          <w:color w:val="auto"/>
          <w:sz w:val="24"/>
          <w:szCs w:val="24"/>
        </w:rPr>
        <w:tab/>
        <w:t>podpora žáků se SVP, nadaných a s nárokem na poskytování jazykové přípravy</w:t>
      </w:r>
      <w:bookmarkEnd w:id="27"/>
      <w:r w:rsidRPr="000E37F4">
        <w:rPr>
          <w:rFonts w:asciiTheme="minorHAnsi" w:hAnsiTheme="minorHAnsi" w:cstheme="minorHAnsi"/>
          <w:caps/>
          <w:smallCaps w:val="0"/>
          <w:color w:val="auto"/>
          <w:sz w:val="24"/>
          <w:szCs w:val="24"/>
        </w:rPr>
        <w:t xml:space="preserve">  </w:t>
      </w:r>
    </w:p>
    <w:p w14:paraId="0C1C8E83" w14:textId="77777777" w:rsidR="000E37F4" w:rsidRPr="000E37F4" w:rsidRDefault="000E37F4" w:rsidP="000E37F4"/>
    <w:p w14:paraId="3E93E765"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 xml:space="preserve">Práce výchovného, kariérového a sociálního poradenství v uplynulém období školního roku </w:t>
      </w:r>
      <w:r w:rsidRPr="000E37F4">
        <w:rPr>
          <w:rFonts w:asciiTheme="minorHAnsi" w:hAnsiTheme="minorHAnsi" w:cstheme="minorHAnsi"/>
        </w:rPr>
        <w:br/>
        <w:t>2023/ 2024 probíhala podle plánu činností a týkala se oblasti konzultační, poradenské, intervenční, metodické a informační.</w:t>
      </w:r>
    </w:p>
    <w:p w14:paraId="4B20E32F"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 xml:space="preserve">V průběhu školního roku došlo v rámci </w:t>
      </w:r>
      <w:r w:rsidRPr="000E37F4">
        <w:rPr>
          <w:rFonts w:asciiTheme="minorHAnsi" w:hAnsiTheme="minorHAnsi" w:cstheme="minorHAnsi"/>
          <w:b/>
          <w:bCs/>
        </w:rPr>
        <w:t>výchovného poradenství</w:t>
      </w:r>
      <w:r w:rsidRPr="000E37F4">
        <w:rPr>
          <w:rFonts w:asciiTheme="minorHAnsi" w:hAnsiTheme="minorHAnsi" w:cstheme="minorHAnsi"/>
        </w:rPr>
        <w:t xml:space="preserve"> celkem k 285 individuálním jednáním a konzultacím s žáky, k šetření problematických vztahů žáků a k dalším navazujícím jednáním s rodiči, institucemi, OSPOD, PČR, výchovnými poradci základních škol v regionu, pedagogy </w:t>
      </w:r>
      <w:proofErr w:type="gramStart"/>
      <w:r w:rsidRPr="000E37F4">
        <w:rPr>
          <w:rFonts w:asciiTheme="minorHAnsi" w:hAnsiTheme="minorHAnsi" w:cstheme="minorHAnsi"/>
        </w:rPr>
        <w:t>školy,</w:t>
      </w:r>
      <w:proofErr w:type="gramEnd"/>
      <w:r w:rsidRPr="000E37F4">
        <w:rPr>
          <w:rFonts w:asciiTheme="minorHAnsi" w:hAnsiTheme="minorHAnsi" w:cstheme="minorHAnsi"/>
        </w:rPr>
        <w:t xml:space="preserve"> atd.</w:t>
      </w:r>
    </w:p>
    <w:p w14:paraId="47B86594"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Jednání se týkala problémů vzdělávacích, výchovných, osobních, vztahových, individuálního kariérního poradenství, plněním nastavených pravidel, efektivností podpůrných opatření, chování žáků ve třídách, agresivního chování, krizí vývojových i životních a podpora žáků se speciálními vzdělávacími potřebami apod. V roce 2023 ukončila výchovná poradkyně výcvik komplexní krizové intervence, kde získala odborné znalosti, dovednosti a techniky, které lze uplatnit při práci s lidmi v krizi, což často školní prostředí přináší. V rámci poradenství je nutné znát návaznou síť služeb, vybrat a doporučit konkrétní vhodnou službu pro žáky nebo rodiče.</w:t>
      </w:r>
    </w:p>
    <w:p w14:paraId="081DC100"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 xml:space="preserve">V posledních letech stoupá počet žáků s psychickými i psychiatrickými komplikacemi a práce s těmito žáky je jak časově náročná, tak vyžaduje odbornou </w:t>
      </w:r>
      <w:proofErr w:type="gramStart"/>
      <w:r w:rsidRPr="000E37F4">
        <w:rPr>
          <w:rFonts w:asciiTheme="minorHAnsi" w:hAnsiTheme="minorHAnsi" w:cstheme="minorHAnsi"/>
        </w:rPr>
        <w:t>způsobilost</w:t>
      </w:r>
      <w:proofErr w:type="gramEnd"/>
      <w:r w:rsidRPr="000E37F4">
        <w:rPr>
          <w:rFonts w:asciiTheme="minorHAnsi" w:hAnsiTheme="minorHAnsi" w:cstheme="minorHAnsi"/>
        </w:rPr>
        <w:t xml:space="preserve"> a i proto výchovné poradkyně zahájila výcvik – Práce s dětmi, třídami a rodinami zaměřená na řešení.</w:t>
      </w:r>
    </w:p>
    <w:p w14:paraId="7881D57E"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b/>
        </w:rPr>
        <w:t xml:space="preserve">Podpora žáků se speciálními vzdělávacími potřebami (SVP) </w:t>
      </w:r>
      <w:r w:rsidRPr="000E37F4">
        <w:rPr>
          <w:rFonts w:asciiTheme="minorHAnsi" w:hAnsiTheme="minorHAnsi" w:cstheme="minorHAnsi"/>
          <w:bCs/>
        </w:rPr>
        <w:t xml:space="preserve">je ve škole dlouhodobě nastavena </w:t>
      </w:r>
      <w:r w:rsidRPr="000E37F4">
        <w:rPr>
          <w:rFonts w:asciiTheme="minorHAnsi" w:hAnsiTheme="minorHAnsi" w:cstheme="minorHAnsi"/>
          <w:bCs/>
        </w:rPr>
        <w:br/>
        <w:t xml:space="preserve">a realizovaná. </w:t>
      </w:r>
      <w:r w:rsidRPr="000E37F4">
        <w:rPr>
          <w:rFonts w:asciiTheme="minorHAnsi" w:hAnsiTheme="minorHAnsi" w:cstheme="minorHAnsi"/>
        </w:rPr>
        <w:t xml:space="preserve">Podpůrná opatření spočívají v poradenské pomoci školy a školského poradenského zařízení, úpravě organizace, obsahu, hodnocení, forem a metod vzdělávání, používání kompenzačních pomůcek, speciálních učebnic a speciálních učebních pomůcek, vzdělávání podle individuálního vzdělávacího plánu (IVP) a poskytováním pedagogické intervence. </w:t>
      </w:r>
    </w:p>
    <w:p w14:paraId="27E84154"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Podpora žáků se SVP byla i formou doučování, které bylo individualizované a zaměřené na aktuální potřeby žáků. Ve školním roce 2023/2024 ve třech třídách působily asistentky pedagoga a v jedné třídě pracovala s neslyšícím žákem tlumočnice českého znakového jazyka. Jeden žák s personální podporou asistentky pedagoga ukončil v průběhu školního roku studium.</w:t>
      </w:r>
    </w:p>
    <w:p w14:paraId="141F056A"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 xml:space="preserve">Podpůrná opatření 1. stupně škola realizovala sama. Podpora spočívala v minimální úpravě metod, organizace a hodnocení vzdělávání a zapojení žáka do kolektivu. První stupeň podpory stanovuje škola, a to na základě vlastních pedagogicko-organizačních opatření. Učitelé vychází z pedagogické diagnostiky, která jim poskytne přehled o schopnostech žáků, jejich stylech učení, jejich osobnosti apod. Důležitá je také znalost zdravotního stavu žáků, situace ve třídě, rodinného prostředí a vlivu okolí, tedy faktorů, které ovlivňují žáky při jejich učení a školní úspěšnosti. </w:t>
      </w:r>
    </w:p>
    <w:p w14:paraId="051F7B71"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 xml:space="preserve">Vzdělávání žáků v oboru kategorie E – Stravovací a ubytovací služby probíhalo v běžných třídách </w:t>
      </w:r>
      <w:r w:rsidRPr="000E37F4">
        <w:rPr>
          <w:rFonts w:asciiTheme="minorHAnsi" w:hAnsiTheme="minorHAnsi" w:cstheme="minorHAnsi"/>
        </w:rPr>
        <w:br/>
        <w:t>1. a 2. ročníku. Žáci E oboru získali k vysvědčení i slovní hodnocení, což je významný motivační faktor.</w:t>
      </w:r>
    </w:p>
    <w:p w14:paraId="23CF5FEA"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b/>
        </w:rPr>
        <w:t xml:space="preserve">Podpora nadaných žáků </w:t>
      </w:r>
      <w:r w:rsidRPr="000E37F4">
        <w:rPr>
          <w:rFonts w:asciiTheme="minorHAnsi" w:hAnsiTheme="minorHAnsi" w:cstheme="minorHAnsi"/>
          <w:bCs/>
        </w:rPr>
        <w:t xml:space="preserve">je na naší škole realizovaná zejména přípravou a účastí na soutěžích, </w:t>
      </w:r>
      <w:r w:rsidRPr="000E37F4">
        <w:rPr>
          <w:rFonts w:asciiTheme="minorHAnsi" w:hAnsiTheme="minorHAnsi" w:cstheme="minorHAnsi"/>
          <w:bCs/>
        </w:rPr>
        <w:br/>
        <w:t>a to i v celostátních kolech.</w:t>
      </w:r>
    </w:p>
    <w:p w14:paraId="659F60E2"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b/>
        </w:rPr>
        <w:t>Sociální poradenství</w:t>
      </w:r>
      <w:r w:rsidRPr="000E37F4">
        <w:rPr>
          <w:rFonts w:asciiTheme="minorHAnsi" w:hAnsiTheme="minorHAnsi" w:cstheme="minorHAnsi"/>
        </w:rPr>
        <w:t xml:space="preserve"> je úzce provázáno se školním neúspěchem některých žáků a rodinným zázemím. Teprve komplexní informace o celém systému, ve kterém se žák pohybuje, pomohou efektivně nastavit podporu a tím zabránit například předčasných odchodům ze vzdělávání.</w:t>
      </w:r>
    </w:p>
    <w:p w14:paraId="2E54A5E1" w14:textId="1D6E5E14" w:rsidR="000E37F4" w:rsidRPr="000E37F4" w:rsidRDefault="000E37F4" w:rsidP="000E37F4">
      <w:pPr>
        <w:jc w:val="both"/>
        <w:rPr>
          <w:rFonts w:asciiTheme="minorHAnsi" w:hAnsiTheme="minorHAnsi" w:cstheme="minorHAnsi"/>
        </w:rPr>
      </w:pPr>
      <w:r w:rsidRPr="000E37F4">
        <w:rPr>
          <w:rFonts w:asciiTheme="minorHAnsi" w:hAnsiTheme="minorHAnsi" w:cstheme="minorHAnsi"/>
          <w:b/>
        </w:rPr>
        <w:t>Kariérové poradenství</w:t>
      </w:r>
      <w:r w:rsidRPr="000E37F4">
        <w:rPr>
          <w:rFonts w:asciiTheme="minorHAnsi" w:hAnsiTheme="minorHAnsi" w:cstheme="minorHAnsi"/>
        </w:rPr>
        <w:t xml:space="preserve"> probíhá zejména formou individuálních konzultací, skupinového poradenství i formou spolupráce s Úřadem práce ve Vsetíně. Individuální poradenství je často spjato se školním neúspěchem, nevhodným chováním a neomluvenou absencí žáků, které je zase úzce propojeno </w:t>
      </w:r>
      <w:r w:rsidRPr="000E37F4">
        <w:rPr>
          <w:rFonts w:asciiTheme="minorHAnsi" w:hAnsiTheme="minorHAnsi" w:cstheme="minorHAnsi"/>
        </w:rPr>
        <w:br/>
        <w:t xml:space="preserve">se sociálními problémy rodin žáků. Práce je zaměřena na prevenci a včasný záchyt možných potíží </w:t>
      </w:r>
      <w:r w:rsidRPr="000E37F4">
        <w:rPr>
          <w:rFonts w:asciiTheme="minorHAnsi" w:hAnsiTheme="minorHAnsi" w:cstheme="minorHAnsi"/>
        </w:rPr>
        <w:br/>
      </w:r>
      <w:r w:rsidRPr="000E37F4">
        <w:rPr>
          <w:rFonts w:asciiTheme="minorHAnsi" w:hAnsiTheme="minorHAnsi" w:cstheme="minorHAnsi"/>
        </w:rPr>
        <w:lastRenderedPageBreak/>
        <w:t xml:space="preserve">a jejich řešení, vše s cílem prevence a zabránění předčasného ukončení vzdělávání. Individuální konzultace se týkají také změny oboru studia, možnosti pokračování ve studiu na VŠ, orientaci </w:t>
      </w:r>
      <w:r>
        <w:rPr>
          <w:rFonts w:asciiTheme="minorHAnsi" w:hAnsiTheme="minorHAnsi" w:cstheme="minorHAnsi"/>
        </w:rPr>
        <w:br/>
      </w:r>
      <w:r w:rsidRPr="000E37F4">
        <w:rPr>
          <w:rFonts w:asciiTheme="minorHAnsi" w:hAnsiTheme="minorHAnsi" w:cstheme="minorHAnsi"/>
        </w:rPr>
        <w:t xml:space="preserve">na trhu práce sebepoznání, sebepojetí apod. </w:t>
      </w:r>
    </w:p>
    <w:p w14:paraId="006C722C"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Na našem typu školy je velmi úzce propojeno poradenství výchovné, sociální a kariérové.</w:t>
      </w:r>
    </w:p>
    <w:p w14:paraId="5B64B5C2"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b/>
          <w:bCs/>
        </w:rPr>
        <w:t>Žákům s odlišným mateřským jazykem (OMJ)</w:t>
      </w:r>
      <w:r w:rsidRPr="000E37F4">
        <w:rPr>
          <w:rFonts w:asciiTheme="minorHAnsi" w:hAnsiTheme="minorHAnsi" w:cstheme="minorHAnsi"/>
        </w:rPr>
        <w:t xml:space="preserve"> se věnuje Koordinátorka pro integraci cizinců </w:t>
      </w:r>
      <w:r w:rsidRPr="000E37F4">
        <w:rPr>
          <w:rFonts w:asciiTheme="minorHAnsi" w:hAnsiTheme="minorHAnsi" w:cstheme="minorHAnsi"/>
        </w:rPr>
        <w:br/>
        <w:t>ve vzdělávacím procesu a podporuje bezproblémové zařazení žáka cizince do vzdělávání. V uplynulém školním roce studovalo ve škole celkem 12 žáků cizinců (Moldávie, Ukrajina, Rusko, z toho 9 žáků spadá pod LEX Ukrajina). Jeden žák úspěšně ukončil 2.ročník nástavbového studia, získal maturitní vysvědčení a zvažuje i studium na vysoké škole. Jeden žák přestoupí na jinou školu a obor. Všichni žáci 1.ročníku posilovali výuku českého jazyka v rámci pedagogické intervence.</w:t>
      </w:r>
    </w:p>
    <w:p w14:paraId="419DC106"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b/>
          <w:bCs/>
        </w:rPr>
        <w:t>Výchovná komise (VK)</w:t>
      </w:r>
      <w:r w:rsidRPr="000E37F4">
        <w:rPr>
          <w:rFonts w:asciiTheme="minorHAnsi" w:hAnsiTheme="minorHAnsi" w:cstheme="minorHAnsi"/>
        </w:rPr>
        <w:t xml:space="preserve"> působí ve škole jako poradní orgán ředitele školy, jejímž hlavním cílem je důsledné řešení závažnějších problémů chování a prospěchu žáků, neomluvené absence žáků </w:t>
      </w:r>
      <w:r w:rsidRPr="000E37F4">
        <w:rPr>
          <w:rFonts w:asciiTheme="minorHAnsi" w:hAnsiTheme="minorHAnsi" w:cstheme="minorHAnsi"/>
        </w:rPr>
        <w:br/>
        <w:t xml:space="preserve">a rovněž nastavení preventivních opatření k minimalizaci výskytu rizikového chování žáků. Mezi další problémy, kterými se zabývala, </w:t>
      </w:r>
      <w:proofErr w:type="gramStart"/>
      <w:r w:rsidRPr="000E37F4">
        <w:rPr>
          <w:rFonts w:asciiTheme="minorHAnsi" w:hAnsiTheme="minorHAnsi" w:cstheme="minorHAnsi"/>
        </w:rPr>
        <w:t>patří</w:t>
      </w:r>
      <w:proofErr w:type="gramEnd"/>
      <w:r w:rsidRPr="000E37F4">
        <w:rPr>
          <w:rFonts w:asciiTheme="minorHAnsi" w:hAnsiTheme="minorHAnsi" w:cstheme="minorHAnsi"/>
        </w:rPr>
        <w:t xml:space="preserve"> šikana, zhoršení prospěchu z důvodu nepříznivé osobní situace žáků, nevhodné chování během vyučování, nevhodné chování ke spolužákům i vyučujícím. Výchovná komise projednávala v uplynulém školním roce 51 případů.</w:t>
      </w:r>
    </w:p>
    <w:p w14:paraId="5C02D78C" w14:textId="77777777" w:rsidR="000E37F4" w:rsidRPr="000E37F4" w:rsidRDefault="000E37F4" w:rsidP="000E37F4">
      <w:pPr>
        <w:jc w:val="both"/>
        <w:rPr>
          <w:rFonts w:asciiTheme="minorHAnsi" w:hAnsiTheme="minorHAnsi" w:cstheme="minorHAnsi"/>
        </w:rPr>
      </w:pPr>
      <w:r w:rsidRPr="000E37F4">
        <w:rPr>
          <w:rFonts w:asciiTheme="minorHAnsi" w:hAnsiTheme="minorHAnsi" w:cstheme="minorHAnsi"/>
        </w:rPr>
        <w:t xml:space="preserve">Pravidla a rutina působí na žáky jako bezpečí. Bezpečí a jistota je jedna ze základních potřeb, </w:t>
      </w:r>
      <w:r w:rsidRPr="000E37F4">
        <w:rPr>
          <w:rFonts w:asciiTheme="minorHAnsi" w:hAnsiTheme="minorHAnsi" w:cstheme="minorHAnsi"/>
        </w:rPr>
        <w:br/>
        <w:t xml:space="preserve">jejíž přiměřené uspokojení </w:t>
      </w:r>
      <w:proofErr w:type="gramStart"/>
      <w:r w:rsidRPr="000E37F4">
        <w:rPr>
          <w:rFonts w:asciiTheme="minorHAnsi" w:hAnsiTheme="minorHAnsi" w:cstheme="minorHAnsi"/>
        </w:rPr>
        <w:t>slouží</w:t>
      </w:r>
      <w:proofErr w:type="gramEnd"/>
      <w:r w:rsidRPr="000E37F4">
        <w:rPr>
          <w:rFonts w:asciiTheme="minorHAnsi" w:hAnsiTheme="minorHAnsi" w:cstheme="minorHAnsi"/>
        </w:rPr>
        <w:t xml:space="preserve"> k žádoucímu rozvoji každého žáka. Pokud není tato potřeba uspokojena, někteří žáci přestanou mít o učení zájem, ztrácejí sebedůvěru, nepříznivě hodnotí své schopnosti a odmítají formální i jakékoli jiné vzdělávání. Později může dojít k nevhodnému chování, kterým zakrývají svou vlastní nejistotu. Někteří žáci reagují pasivitou, smutkem, depresemi, úzkostmi, přehnanými strachy, ale také agresivitou a sebepoškozováním. Všechna výše zmíněna opatření a důsledné dodržování a řešení nevhodného chování vede k zajištění bezpečí, jako základní lidské potřeby, všech žáků i zaměstnanců školy. </w:t>
      </w:r>
    </w:p>
    <w:p w14:paraId="1BEA418E" w14:textId="77777777" w:rsidR="001C683D" w:rsidRPr="001C683D" w:rsidRDefault="001C683D" w:rsidP="001C683D"/>
    <w:p w14:paraId="04E1A255" w14:textId="77777777" w:rsidR="001C683D" w:rsidRPr="001C683D" w:rsidRDefault="001C683D" w:rsidP="001C683D">
      <w:pPr>
        <w:pStyle w:val="Nadpis2"/>
        <w:jc w:val="left"/>
        <w:rPr>
          <w:rFonts w:asciiTheme="minorHAnsi" w:eastAsiaTheme="minorEastAsia" w:hAnsiTheme="minorHAnsi" w:cstheme="minorHAnsi"/>
          <w:b w:val="0"/>
          <w:iCs/>
          <w:smallCaps w:val="0"/>
          <w:color w:val="auto"/>
          <w:sz w:val="24"/>
          <w:szCs w:val="24"/>
        </w:rPr>
      </w:pPr>
      <w:bookmarkStart w:id="28" w:name="_Toc463380928"/>
    </w:p>
    <w:p w14:paraId="5F1D3DC4" w14:textId="77777777" w:rsidR="001C683D" w:rsidRPr="001C683D" w:rsidRDefault="001C683D" w:rsidP="001C683D">
      <w:pPr>
        <w:pStyle w:val="Nadpis2"/>
        <w:jc w:val="left"/>
        <w:rPr>
          <w:rFonts w:asciiTheme="minorHAnsi" w:hAnsiTheme="minorHAnsi" w:cstheme="minorHAnsi"/>
          <w:caps/>
          <w:smallCaps w:val="0"/>
          <w:color w:val="auto"/>
          <w:sz w:val="24"/>
          <w:szCs w:val="24"/>
        </w:rPr>
      </w:pPr>
      <w:bookmarkStart w:id="29" w:name="_Toc141783103"/>
      <w:bookmarkEnd w:id="28"/>
      <w:r w:rsidRPr="001C683D">
        <w:rPr>
          <w:rFonts w:asciiTheme="minorHAnsi" w:hAnsiTheme="minorHAnsi" w:cstheme="minorHAnsi"/>
          <w:caps/>
          <w:smallCaps w:val="0"/>
          <w:color w:val="auto"/>
          <w:sz w:val="24"/>
          <w:szCs w:val="24"/>
        </w:rPr>
        <w:t>7.3</w:t>
      </w:r>
      <w:r w:rsidRPr="001C683D">
        <w:rPr>
          <w:rFonts w:asciiTheme="minorHAnsi" w:hAnsiTheme="minorHAnsi" w:cstheme="minorHAnsi"/>
          <w:caps/>
          <w:smallCaps w:val="0"/>
          <w:color w:val="auto"/>
          <w:sz w:val="24"/>
          <w:szCs w:val="24"/>
        </w:rPr>
        <w:tab/>
        <w:t>Školní poradenské pracoviště</w:t>
      </w:r>
      <w:bookmarkEnd w:id="29"/>
      <w:r w:rsidRPr="001C683D">
        <w:rPr>
          <w:rFonts w:asciiTheme="minorHAnsi" w:hAnsiTheme="minorHAnsi" w:cstheme="minorHAnsi"/>
          <w:caps/>
          <w:smallCaps w:val="0"/>
          <w:color w:val="auto"/>
          <w:sz w:val="24"/>
          <w:szCs w:val="24"/>
        </w:rPr>
        <w:t xml:space="preserve"> </w:t>
      </w:r>
    </w:p>
    <w:p w14:paraId="7FD76C74" w14:textId="77777777" w:rsidR="001C683D" w:rsidRPr="001C683D" w:rsidRDefault="001C683D" w:rsidP="001C683D">
      <w:pPr>
        <w:rPr>
          <w:rFonts w:asciiTheme="minorHAnsi" w:hAnsiTheme="minorHAnsi" w:cstheme="minorHAnsi"/>
        </w:rPr>
      </w:pPr>
    </w:p>
    <w:p w14:paraId="06689FB2" w14:textId="77777777" w:rsidR="001C683D" w:rsidRPr="001C683D" w:rsidRDefault="001C683D" w:rsidP="001C683D">
      <w:pPr>
        <w:pStyle w:val="Normlnweb"/>
        <w:spacing w:before="0" w:beforeAutospacing="0" w:after="0" w:afterAutospacing="0"/>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Ve školním roce 2023/2024 pokračovala činnost Školního poradenského pracoviště v rámci realizace projektu </w:t>
      </w:r>
      <w:proofErr w:type="gramStart"/>
      <w:r w:rsidRPr="001C683D">
        <w:rPr>
          <w:rFonts w:asciiTheme="minorHAnsi" w:eastAsiaTheme="minorEastAsia" w:hAnsiTheme="minorHAnsi" w:cstheme="minorHAnsi"/>
          <w:iCs/>
        </w:rPr>
        <w:t xml:space="preserve">„ </w:t>
      </w:r>
      <w:r w:rsidRPr="001C683D">
        <w:rPr>
          <w:rFonts w:asciiTheme="minorHAnsi" w:hAnsiTheme="minorHAnsi"/>
        </w:rPr>
        <w:t>Podpora</w:t>
      </w:r>
      <w:proofErr w:type="gramEnd"/>
      <w:r w:rsidRPr="001C683D">
        <w:rPr>
          <w:rFonts w:asciiTheme="minorHAnsi" w:hAnsiTheme="minorHAnsi"/>
        </w:rPr>
        <w:t xml:space="preserve"> vzdělávání pedagogů a spolupráce se zaměstnavateli III“.</w:t>
      </w:r>
    </w:p>
    <w:p w14:paraId="76C32562" w14:textId="155AE1E0" w:rsidR="001C683D" w:rsidRPr="001C683D" w:rsidRDefault="001C683D" w:rsidP="001C683D">
      <w:pPr>
        <w:pStyle w:val="Normlnweb"/>
        <w:spacing w:before="0" w:beforeAutospacing="0" w:after="0" w:afterAutospacing="0"/>
        <w:jc w:val="both"/>
        <w:rPr>
          <w:rFonts w:asciiTheme="minorHAnsi" w:eastAsiaTheme="minorEastAsia" w:hAnsiTheme="minorHAnsi" w:cstheme="minorHAnsi"/>
          <w:iCs/>
        </w:rPr>
      </w:pPr>
      <w:r w:rsidRPr="001C683D">
        <w:rPr>
          <w:rFonts w:asciiTheme="minorHAnsi" w:eastAsiaTheme="minorEastAsia" w:hAnsiTheme="minorHAnsi" w:cstheme="minorHAnsi"/>
          <w:iCs/>
        </w:rPr>
        <w:t>Školní poradenské pracoviště v uplynulém školním roce vykonávalo své pravidelné činnosti s cílem zabezpečit systematickou poradenskou podporu v oblasti integrace žáků se speciálními vzdělávacími potřebami, v oblasti prevence školní neúspěšnosti, předčasného odchodu žáků ze vzdělávání</w:t>
      </w:r>
      <w:r>
        <w:rPr>
          <w:rFonts w:asciiTheme="minorHAnsi" w:eastAsiaTheme="minorEastAsia" w:hAnsiTheme="minorHAnsi" w:cstheme="minorHAnsi"/>
          <w:iCs/>
        </w:rPr>
        <w:t>,</w:t>
      </w:r>
      <w:r w:rsidRPr="001C683D">
        <w:rPr>
          <w:rFonts w:asciiTheme="minorHAnsi" w:eastAsiaTheme="minorEastAsia" w:hAnsiTheme="minorHAnsi" w:cstheme="minorHAnsi"/>
          <w:iCs/>
        </w:rPr>
        <w:t xml:space="preserve"> </w:t>
      </w:r>
      <w:r>
        <w:rPr>
          <w:rFonts w:asciiTheme="minorHAnsi" w:eastAsiaTheme="minorEastAsia" w:hAnsiTheme="minorHAnsi" w:cstheme="minorHAnsi"/>
          <w:iCs/>
        </w:rPr>
        <w:br/>
      </w:r>
      <w:r w:rsidRPr="001C683D">
        <w:rPr>
          <w:rFonts w:asciiTheme="minorHAnsi" w:eastAsiaTheme="minorEastAsia" w:hAnsiTheme="minorHAnsi" w:cstheme="minorHAnsi"/>
          <w:iCs/>
        </w:rPr>
        <w:t xml:space="preserve">a také v oblasti prevence rizikového chování. </w:t>
      </w:r>
    </w:p>
    <w:p w14:paraId="377E29DF"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ŠPP poskytovalo dále podpůrné služby v oblasti kariérového rozhodování žáků v rámci skupinové práce zaměřené na následné uplatnění žáků na trhu práce. Odbornou poradenskou službu zabezpečovali po celý školní rok pracovníci ŠPP: školní psycholožka, výchovná poradkyně a školní metodik prevence. Školní psycholožka se pravidelně účastnila zasedání Žákovského parlamentu </w:t>
      </w:r>
      <w:r w:rsidRPr="001C683D">
        <w:rPr>
          <w:rFonts w:asciiTheme="minorHAnsi" w:eastAsiaTheme="minorEastAsia" w:hAnsiTheme="minorHAnsi" w:cstheme="minorHAnsi"/>
          <w:iCs/>
        </w:rPr>
        <w:br/>
        <w:t xml:space="preserve">i jednání Výchovné komise. </w:t>
      </w:r>
    </w:p>
    <w:p w14:paraId="7E1920DB" w14:textId="6B81183B" w:rsidR="001C683D" w:rsidRPr="001C683D" w:rsidRDefault="001C683D" w:rsidP="001C683D">
      <w:pPr>
        <w:shd w:val="clear" w:color="auto" w:fill="FFFFFF"/>
        <w:jc w:val="both"/>
        <w:rPr>
          <w:rFonts w:asciiTheme="minorHAnsi" w:hAnsiTheme="minorHAnsi" w:cstheme="minorHAnsi"/>
        </w:rPr>
      </w:pPr>
      <w:r w:rsidRPr="001C683D">
        <w:rPr>
          <w:rFonts w:asciiTheme="minorHAnsi" w:eastAsiaTheme="minorEastAsia" w:hAnsiTheme="minorHAnsi" w:cstheme="minorHAnsi"/>
          <w:iCs/>
        </w:rPr>
        <w:t xml:space="preserve">V letošním školním roce školní psycholožka absolvovala kurz od společnosti </w:t>
      </w:r>
      <w:proofErr w:type="spellStart"/>
      <w:r w:rsidRPr="001C683D">
        <w:rPr>
          <w:rFonts w:asciiTheme="minorHAnsi" w:eastAsiaTheme="minorEastAsia" w:hAnsiTheme="minorHAnsi" w:cstheme="minorHAnsi"/>
          <w:iCs/>
        </w:rPr>
        <w:t>Dalet</w:t>
      </w:r>
      <w:proofErr w:type="spellEnd"/>
      <w:r w:rsidRPr="001C683D">
        <w:rPr>
          <w:rFonts w:asciiTheme="minorHAnsi" w:eastAsiaTheme="minorEastAsia" w:hAnsiTheme="minorHAnsi" w:cstheme="minorHAnsi"/>
          <w:iCs/>
        </w:rPr>
        <w:t xml:space="preserve"> Olomouc – </w:t>
      </w:r>
      <w:r>
        <w:rPr>
          <w:rFonts w:asciiTheme="minorHAnsi" w:eastAsiaTheme="minorEastAsia" w:hAnsiTheme="minorHAnsi" w:cstheme="minorHAnsi"/>
          <w:iCs/>
        </w:rPr>
        <w:br/>
      </w:r>
      <w:r w:rsidRPr="001C683D">
        <w:rPr>
          <w:rFonts w:asciiTheme="minorHAnsi" w:eastAsiaTheme="minorEastAsia" w:hAnsiTheme="minorHAnsi" w:cstheme="minorHAnsi"/>
          <w:iCs/>
        </w:rPr>
        <w:t xml:space="preserve">Na řešení orientovaný přístup v celkovém rozsahu 160 hodin. Kurz je akreditován u MPSV ČR </w:t>
      </w:r>
      <w:r>
        <w:rPr>
          <w:rFonts w:asciiTheme="minorHAnsi" w:eastAsiaTheme="minorEastAsia" w:hAnsiTheme="minorHAnsi" w:cstheme="minorHAnsi"/>
          <w:iCs/>
        </w:rPr>
        <w:br/>
      </w:r>
      <w:r w:rsidRPr="001C683D">
        <w:rPr>
          <w:rFonts w:asciiTheme="minorHAnsi" w:eastAsiaTheme="minorEastAsia" w:hAnsiTheme="minorHAnsi" w:cstheme="minorHAnsi"/>
          <w:iCs/>
        </w:rPr>
        <w:t xml:space="preserve">pod číslem akreditace A2021/1193-SF. Psychoterapeutické vedení rozhovoru zaměřeného na řešení je přínosné při individuální práci se žáky i pro práci se skupinou a nové přístupy i metody přispívají ke zkvalitnění poskytovaných služeb. </w:t>
      </w:r>
      <w:r w:rsidRPr="001C683D">
        <w:rPr>
          <w:rFonts w:asciiTheme="minorHAnsi" w:hAnsiTheme="minorHAnsi" w:cstheme="minorHAnsi"/>
          <w:sz w:val="23"/>
          <w:szCs w:val="23"/>
        </w:rPr>
        <w:t xml:space="preserve">Školní psycholožka se účastnila také konference Křižovatky ADHD, dále kulatého stolu ve Zlíně na téma Jak ven ze současné krize </w:t>
      </w:r>
      <w:proofErr w:type="spellStart"/>
      <w:r w:rsidRPr="001C683D">
        <w:rPr>
          <w:rFonts w:asciiTheme="minorHAnsi" w:hAnsiTheme="minorHAnsi" w:cstheme="minorHAnsi"/>
          <w:sz w:val="23"/>
          <w:szCs w:val="23"/>
        </w:rPr>
        <w:t>pedopsychiatrie</w:t>
      </w:r>
      <w:proofErr w:type="spellEnd"/>
      <w:r>
        <w:rPr>
          <w:rFonts w:asciiTheme="minorHAnsi" w:hAnsiTheme="minorHAnsi" w:cstheme="minorHAnsi"/>
          <w:sz w:val="23"/>
          <w:szCs w:val="23"/>
        </w:rPr>
        <w:t>,</w:t>
      </w:r>
      <w:r w:rsidRPr="001C683D">
        <w:rPr>
          <w:rFonts w:asciiTheme="minorHAnsi" w:hAnsiTheme="minorHAnsi" w:cstheme="minorHAnsi"/>
          <w:sz w:val="23"/>
          <w:szCs w:val="23"/>
        </w:rPr>
        <w:t xml:space="preserve"> a také </w:t>
      </w:r>
      <w:r w:rsidRPr="001C683D">
        <w:rPr>
          <w:rFonts w:asciiTheme="minorHAnsi" w:hAnsiTheme="minorHAnsi" w:cstheme="minorHAnsi"/>
        </w:rPr>
        <w:t xml:space="preserve">školení </w:t>
      </w:r>
      <w:r w:rsidRPr="001C683D">
        <w:rPr>
          <w:rFonts w:ascii="Calibri" w:hAnsi="Calibri" w:cs="Calibri"/>
          <w:shd w:val="clear" w:color="auto" w:fill="FFFFFF"/>
        </w:rPr>
        <w:t xml:space="preserve">Včasná diagnostika a doporučení, jak pracovat s dospívajícími, kteří jsou ohroženi rizikovým nebo závislostním užíváním internetu, sociálních sítí nebo hraním digitálních her v Olomouci, kde škola získala i pracovní materiály pro přímou práci se žáky. </w:t>
      </w:r>
    </w:p>
    <w:p w14:paraId="250E7163"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Školní rok byl zahájen adaptačním kurzem, jehož průběh žáci hodnotili z </w:t>
      </w:r>
      <w:proofErr w:type="gramStart"/>
      <w:r w:rsidRPr="001C683D">
        <w:rPr>
          <w:rFonts w:asciiTheme="minorHAnsi" w:eastAsiaTheme="minorEastAsia" w:hAnsiTheme="minorHAnsi" w:cstheme="minorHAnsi"/>
          <w:iCs/>
        </w:rPr>
        <w:t>87%</w:t>
      </w:r>
      <w:proofErr w:type="gramEnd"/>
      <w:r w:rsidRPr="001C683D">
        <w:rPr>
          <w:rFonts w:asciiTheme="minorHAnsi" w:eastAsiaTheme="minorEastAsia" w:hAnsiTheme="minorHAnsi" w:cstheme="minorHAnsi"/>
          <w:iCs/>
        </w:rPr>
        <w:t xml:space="preserve"> jako dobrý a výborný. S lektory byli žáci spokojeni v </w:t>
      </w:r>
      <w:proofErr w:type="gramStart"/>
      <w:r w:rsidRPr="001C683D">
        <w:rPr>
          <w:rFonts w:asciiTheme="minorHAnsi" w:eastAsiaTheme="minorEastAsia" w:hAnsiTheme="minorHAnsi" w:cstheme="minorHAnsi"/>
          <w:iCs/>
        </w:rPr>
        <w:t>93%</w:t>
      </w:r>
      <w:proofErr w:type="gramEnd"/>
      <w:r w:rsidRPr="001C683D">
        <w:rPr>
          <w:rFonts w:asciiTheme="minorHAnsi" w:eastAsiaTheme="minorEastAsia" w:hAnsiTheme="minorHAnsi" w:cstheme="minorHAnsi"/>
          <w:iCs/>
        </w:rPr>
        <w:t xml:space="preserve"> a spokojenost se stmelením kolektivu byla 92%. S organizačním </w:t>
      </w:r>
      <w:r w:rsidRPr="001C683D">
        <w:rPr>
          <w:rFonts w:asciiTheme="minorHAnsi" w:eastAsiaTheme="minorEastAsia" w:hAnsiTheme="minorHAnsi" w:cstheme="minorHAnsi"/>
          <w:iCs/>
        </w:rPr>
        <w:lastRenderedPageBreak/>
        <w:t xml:space="preserve">zajištěním adaptačního kurzu bylo spokojeno </w:t>
      </w:r>
      <w:proofErr w:type="gramStart"/>
      <w:r w:rsidRPr="001C683D">
        <w:rPr>
          <w:rFonts w:asciiTheme="minorHAnsi" w:eastAsiaTheme="minorEastAsia" w:hAnsiTheme="minorHAnsi" w:cstheme="minorHAnsi"/>
          <w:iCs/>
        </w:rPr>
        <w:t>94%</w:t>
      </w:r>
      <w:proofErr w:type="gramEnd"/>
      <w:r w:rsidRPr="001C683D">
        <w:rPr>
          <w:rFonts w:asciiTheme="minorHAnsi" w:eastAsiaTheme="minorEastAsia" w:hAnsiTheme="minorHAnsi" w:cstheme="minorHAnsi"/>
          <w:iCs/>
        </w:rPr>
        <w:t xml:space="preserve"> žáků. Na adaptačním kurzu se podařilo velmi dobře nastartovat pozitivní vazby v kolektivech, posílit vztahy žáků s pedagogy i vztahy mezi pedagogy navzájem.  </w:t>
      </w:r>
    </w:p>
    <w:p w14:paraId="3620B84F"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Během celého školního roku prošlo ŠPP každý měsíc v rámci skupinové práce a individuálních konzultací od 200 do 400 žáků. Realizované činnosti byly zabezpečovány jednak dle plánovaného ročního programu ŠPP pro školní rok 2023/2024, ale z velké části bylo potřeba aktuálně reagovat </w:t>
      </w:r>
      <w:r w:rsidRPr="001C683D">
        <w:rPr>
          <w:rFonts w:asciiTheme="minorHAnsi" w:eastAsiaTheme="minorEastAsia" w:hAnsiTheme="minorHAnsi" w:cstheme="minorHAnsi"/>
          <w:iCs/>
        </w:rPr>
        <w:br/>
        <w:t>na vzniklé situace v jednotlivých třídách, nebo na měnící se psychický stav u jednotlivých žáků. Celkem proběhlo 61 skupinových setkání s jednotlivými třídami, kde se nejvíce řešily aktuální situace ve třídách.</w:t>
      </w:r>
    </w:p>
    <w:p w14:paraId="204B8445"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V tomto školním roce se žáci </w:t>
      </w:r>
      <w:proofErr w:type="gramStart"/>
      <w:r w:rsidRPr="001C683D">
        <w:rPr>
          <w:rFonts w:asciiTheme="minorHAnsi" w:eastAsiaTheme="minorEastAsia" w:hAnsiTheme="minorHAnsi" w:cstheme="minorHAnsi"/>
          <w:iCs/>
        </w:rPr>
        <w:t>na  ŠPP</w:t>
      </w:r>
      <w:proofErr w:type="gramEnd"/>
      <w:r w:rsidRPr="001C683D">
        <w:rPr>
          <w:rFonts w:asciiTheme="minorHAnsi" w:eastAsiaTheme="minorEastAsia" w:hAnsiTheme="minorHAnsi" w:cstheme="minorHAnsi"/>
          <w:iCs/>
        </w:rPr>
        <w:t xml:space="preserve"> obraceli  nejvíce s depresivními i úzkostnými stavy, rodinnými problémy a také s celkovou neschopností plnit školní povinnosti včetně denní docházky. Nejvíce problematické se i nadále jeví předávání žáků s psychickými obtížemi do péče dalším odborníkům (dětským psychiatrům a klinickým psychologům). </w:t>
      </w:r>
    </w:p>
    <w:p w14:paraId="0C1E0F2E" w14:textId="2CA5DC1A"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Z důvodu náročnosti řešených případů š</w:t>
      </w:r>
      <w:r w:rsidRPr="001C683D">
        <w:rPr>
          <w:rFonts w:asciiTheme="minorHAnsi" w:hAnsiTheme="minorHAnsi" w:cstheme="minorHAnsi"/>
        </w:rPr>
        <w:t>kolní</w:t>
      </w:r>
      <w:r w:rsidRPr="001C683D">
        <w:rPr>
          <w:rFonts w:asciiTheme="minorHAnsi" w:eastAsiaTheme="minorEastAsia" w:hAnsiTheme="minorHAnsi" w:cstheme="minorHAnsi"/>
          <w:iCs/>
        </w:rPr>
        <w:t xml:space="preserve"> poradenské pracoviště v letošním školním roce více spolupracovalo s OSPOD, KPPP, SPC, klinickými psychology i psychiatry. Velmi intenzivní spolupráce v tomto školním roce probíhala i s vychovatelkami z domova mládeže, kde jsou ubytováni naši žáci, kteří se potýkají s psychickými problémy. Péče o žáky s psychickými obtížemi je velmi složitá, </w:t>
      </w:r>
      <w:r>
        <w:rPr>
          <w:rFonts w:asciiTheme="minorHAnsi" w:eastAsiaTheme="minorEastAsia" w:hAnsiTheme="minorHAnsi" w:cstheme="minorHAnsi"/>
          <w:iCs/>
        </w:rPr>
        <w:br/>
      </w:r>
      <w:r w:rsidRPr="001C683D">
        <w:rPr>
          <w:rFonts w:asciiTheme="minorHAnsi" w:eastAsiaTheme="minorEastAsia" w:hAnsiTheme="minorHAnsi" w:cstheme="minorHAnsi"/>
          <w:iCs/>
        </w:rPr>
        <w:t xml:space="preserve">jelikož žáci zůstávají delší dobu bez potřebné akutní péče kvůli nedostatku </w:t>
      </w:r>
      <w:proofErr w:type="spellStart"/>
      <w:r w:rsidRPr="001C683D">
        <w:rPr>
          <w:rFonts w:asciiTheme="minorHAnsi" w:eastAsiaTheme="minorEastAsia" w:hAnsiTheme="minorHAnsi" w:cstheme="minorHAnsi"/>
          <w:iCs/>
        </w:rPr>
        <w:t>pedopsychiatrů</w:t>
      </w:r>
      <w:proofErr w:type="spellEnd"/>
      <w:r w:rsidRPr="001C683D">
        <w:rPr>
          <w:rFonts w:asciiTheme="minorHAnsi" w:eastAsiaTheme="minorEastAsia" w:hAnsiTheme="minorHAnsi" w:cstheme="minorHAnsi"/>
          <w:iCs/>
        </w:rPr>
        <w:t xml:space="preserve">. </w:t>
      </w:r>
    </w:p>
    <w:p w14:paraId="78390F74"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Individuálních konzultací s žáky proběhlo během školního roku 231, z toho mnozí žáci přicházeli opakovaně. Individuálních konzultací s rodiči nebo společných konzultací s rodiči a žáky proběhlo celkem 68. Komunikace s rodiči probíhala také na třídních schůzkách, kde se předávaly podrobné informace o fungování ŠPP. </w:t>
      </w:r>
    </w:p>
    <w:p w14:paraId="4012DABD" w14:textId="77777777" w:rsidR="001C683D" w:rsidRPr="001C683D" w:rsidRDefault="001C683D" w:rsidP="001C683D">
      <w:pPr>
        <w:jc w:val="both"/>
        <w:rPr>
          <w:rFonts w:asciiTheme="minorHAnsi" w:hAnsiTheme="minorHAnsi" w:cstheme="minorHAnsi"/>
        </w:rPr>
      </w:pPr>
      <w:r w:rsidRPr="001C683D">
        <w:rPr>
          <w:rFonts w:asciiTheme="minorHAnsi" w:eastAsiaTheme="minorEastAsia" w:hAnsiTheme="minorHAnsi" w:cstheme="minorHAnsi"/>
          <w:iCs/>
        </w:rPr>
        <w:t xml:space="preserve">V rámci plánovaných skupinových činností pro třídní kolektivy se jednalo především o systematickou práci s prvními ročníky zaměřenou na zvýšení koheze třídy a posilování pozitivní vztahové atmosféry, a také na prevenci šikany nebo zneužívání návykových látek. Program byl průběžně přizpůsobován, protože žáci chtěli řešit aktuální potíže a problémy vznikající v jednotlivých třídách. </w:t>
      </w:r>
    </w:p>
    <w:p w14:paraId="2E5E5968" w14:textId="5830B251" w:rsidR="001C683D" w:rsidRPr="001C683D" w:rsidRDefault="001C683D" w:rsidP="001C683D">
      <w:pPr>
        <w:jc w:val="both"/>
        <w:rPr>
          <w:rFonts w:asciiTheme="minorHAnsi" w:hAnsiTheme="minorHAnsi" w:cstheme="minorHAnsi"/>
        </w:rPr>
      </w:pPr>
      <w:r w:rsidRPr="001C683D">
        <w:rPr>
          <w:rFonts w:asciiTheme="minorHAnsi" w:eastAsiaTheme="minorEastAsia" w:hAnsiTheme="minorHAnsi" w:cstheme="minorHAnsi"/>
          <w:iCs/>
        </w:rPr>
        <w:t xml:space="preserve">Ve všech třídách </w:t>
      </w:r>
      <w:r>
        <w:rPr>
          <w:rFonts w:asciiTheme="minorHAnsi" w:eastAsiaTheme="minorEastAsia" w:hAnsiTheme="minorHAnsi" w:cstheme="minorHAnsi"/>
          <w:iCs/>
        </w:rPr>
        <w:t>1.</w:t>
      </w:r>
      <w:r w:rsidRPr="001C683D">
        <w:rPr>
          <w:rFonts w:asciiTheme="minorHAnsi" w:eastAsiaTheme="minorEastAsia" w:hAnsiTheme="minorHAnsi" w:cstheme="minorHAnsi"/>
          <w:iCs/>
        </w:rPr>
        <w:t xml:space="preserve"> ročníků bylo provedeno screeningové sociometrické šetření, díky kterému získali třídní učitelé podrobný obraz své třídy a byli upozorněni na ohrožené žáky i na žáky méně oblíbené. Potenciálně ohrožené žáky, ale i další žáky ohrožené školní neúspěšností nebo jinými problémy, ŠPP nadále sleduje a ve spolupráci s třídními učiteli a pedagogy jim poskytuje potřebnou podporu. </w:t>
      </w:r>
    </w:p>
    <w:p w14:paraId="7498AEF7"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Za velmi důležitou součást práce ŠPP považujeme i včasné řešení a intervence v případech, kdy je ve třídě odhalena šikana, případně mírnější vztahové potíže, ať už mezi žáky, nebo ve vztahu </w:t>
      </w:r>
      <w:proofErr w:type="gramStart"/>
      <w:r w:rsidRPr="001C683D">
        <w:rPr>
          <w:rFonts w:asciiTheme="minorHAnsi" w:eastAsiaTheme="minorEastAsia" w:hAnsiTheme="minorHAnsi" w:cstheme="minorHAnsi"/>
          <w:iCs/>
        </w:rPr>
        <w:t>k  pedagogům</w:t>
      </w:r>
      <w:proofErr w:type="gramEnd"/>
      <w:r w:rsidRPr="001C683D">
        <w:rPr>
          <w:rFonts w:asciiTheme="minorHAnsi" w:eastAsiaTheme="minorEastAsia" w:hAnsiTheme="minorHAnsi" w:cstheme="minorHAnsi"/>
          <w:iCs/>
        </w:rPr>
        <w:t xml:space="preserve">. V uplynulém školním roce jsme podobné situace řešili opakovaně s různými třídami. Následovala skupinová práce s jednotlivými třídami a jednotlivci, s cílem stabilizovat situaci ve třídě a s důrazem na prevenci výskytu nežádoucího chování.  </w:t>
      </w:r>
    </w:p>
    <w:p w14:paraId="207D1ED0"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V rámci spolupráce s dalšími pedagogickými pracovníky proběhlo 203 individuálních konzultací </w:t>
      </w:r>
      <w:proofErr w:type="gramStart"/>
      <w:r w:rsidRPr="001C683D">
        <w:rPr>
          <w:rFonts w:asciiTheme="minorHAnsi" w:eastAsiaTheme="minorEastAsia" w:hAnsiTheme="minorHAnsi" w:cstheme="minorHAnsi"/>
          <w:iCs/>
        </w:rPr>
        <w:t>s  pedagogy</w:t>
      </w:r>
      <w:proofErr w:type="gramEnd"/>
      <w:r w:rsidRPr="001C683D">
        <w:rPr>
          <w:rFonts w:asciiTheme="minorHAnsi" w:eastAsiaTheme="minorEastAsia" w:hAnsiTheme="minorHAnsi" w:cstheme="minorHAnsi"/>
          <w:iCs/>
        </w:rPr>
        <w:t xml:space="preserve"> v různých formách (rozhovor, dotazníkové šetření mezi žáky a následný rozbor, řešení aktuálně vzniklých situací ve třídě). Konzultace byly také zaměřeny na neprospívající žáky, měnící se atmosféru v třídních kolektivech, udělování výchovných opatření, zastavení nevhodného chování žáků třídy, styl a metody výuky, vedení třídy z pozice třídního učitele, problematickou komunikaci s rodiči atd. </w:t>
      </w:r>
    </w:p>
    <w:p w14:paraId="7B13C662"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V měsíci červnu probíhaly se žáky prvních ročníků závěrečné hodiny, kde žáci hodnotili celoroční program se školní psycholožkou. Z dotazníků vyplývá, že celoroční program hodnotili žáci velmi dobře nebo dobře z </w:t>
      </w:r>
      <w:proofErr w:type="gramStart"/>
      <w:r w:rsidRPr="001C683D">
        <w:rPr>
          <w:rFonts w:asciiTheme="minorHAnsi" w:eastAsiaTheme="minorEastAsia" w:hAnsiTheme="minorHAnsi" w:cstheme="minorHAnsi"/>
          <w:iCs/>
        </w:rPr>
        <w:t>92%</w:t>
      </w:r>
      <w:proofErr w:type="gramEnd"/>
      <w:r w:rsidRPr="001C683D">
        <w:rPr>
          <w:rFonts w:asciiTheme="minorHAnsi" w:eastAsiaTheme="minorEastAsia" w:hAnsiTheme="minorHAnsi" w:cstheme="minorHAnsi"/>
          <w:iCs/>
        </w:rPr>
        <w:t xml:space="preserve">, jako špatný nebo spíše špatný jej hodnotilo jen 8% žáků. Za psycholožkou by v případě potíží dokázalo jít </w:t>
      </w:r>
      <w:proofErr w:type="gramStart"/>
      <w:r w:rsidRPr="001C683D">
        <w:rPr>
          <w:rFonts w:asciiTheme="minorHAnsi" w:eastAsiaTheme="minorEastAsia" w:hAnsiTheme="minorHAnsi" w:cstheme="minorHAnsi"/>
          <w:iCs/>
        </w:rPr>
        <w:t>47%</w:t>
      </w:r>
      <w:proofErr w:type="gramEnd"/>
      <w:r w:rsidRPr="001C683D">
        <w:rPr>
          <w:rFonts w:asciiTheme="minorHAnsi" w:eastAsiaTheme="minorEastAsia" w:hAnsiTheme="minorHAnsi" w:cstheme="minorHAnsi"/>
          <w:iCs/>
        </w:rPr>
        <w:t xml:space="preserve"> žáků, 33% neví, 20% by se na něj spíš neobrátilo. Na otázku, jestli mají aktuálně nějaký školní problém, se kterým by mohli jít za psychologem, odpovědělo </w:t>
      </w:r>
      <w:proofErr w:type="gramStart"/>
      <w:r w:rsidRPr="001C683D">
        <w:rPr>
          <w:rFonts w:asciiTheme="minorHAnsi" w:eastAsiaTheme="minorEastAsia" w:hAnsiTheme="minorHAnsi" w:cstheme="minorHAnsi"/>
          <w:iCs/>
        </w:rPr>
        <w:t>25%</w:t>
      </w:r>
      <w:proofErr w:type="gramEnd"/>
      <w:r w:rsidRPr="001C683D">
        <w:rPr>
          <w:rFonts w:asciiTheme="minorHAnsi" w:eastAsiaTheme="minorEastAsia" w:hAnsiTheme="minorHAnsi" w:cstheme="minorHAnsi"/>
          <w:iCs/>
        </w:rPr>
        <w:t xml:space="preserve"> ano nebo spíše ano, 10% nevím a ne nebo spíše ne 65%. </w:t>
      </w:r>
    </w:p>
    <w:p w14:paraId="40AE9FFA" w14:textId="77777777" w:rsidR="001C683D" w:rsidRPr="001C683D" w:rsidRDefault="001C683D" w:rsidP="001C683D">
      <w:pPr>
        <w:jc w:val="both"/>
        <w:rPr>
          <w:rFonts w:asciiTheme="minorHAnsi" w:eastAsiaTheme="minorEastAsia" w:hAnsiTheme="minorHAnsi" w:cstheme="minorHAnsi"/>
          <w:iCs/>
        </w:rPr>
      </w:pPr>
      <w:r w:rsidRPr="001C683D">
        <w:rPr>
          <w:rFonts w:asciiTheme="minorHAnsi" w:eastAsiaTheme="minorEastAsia" w:hAnsiTheme="minorHAnsi" w:cstheme="minorHAnsi"/>
          <w:iCs/>
        </w:rPr>
        <w:t xml:space="preserve">Činnost ŠPP byla žáky v uplynulém roce opět velmi dobře hodnocena, a z tohoto hlediska ji lze považovat pro své preventivní působení pro žáky, rodiče i pedagogy jako velmi důležitou preventivní součást celkového fungování školy. </w:t>
      </w:r>
    </w:p>
    <w:p w14:paraId="2CD0F5F5" w14:textId="77777777" w:rsidR="005B3D0E" w:rsidRPr="005C10B3" w:rsidRDefault="005B3D0E" w:rsidP="005B3D0E">
      <w:pPr>
        <w:pStyle w:val="Nadpis1"/>
        <w:rPr>
          <w:rFonts w:asciiTheme="minorHAnsi" w:hAnsiTheme="minorHAnsi" w:cstheme="minorHAnsi"/>
          <w:color w:val="000000"/>
          <w:szCs w:val="28"/>
          <w14:textFill>
            <w14:solidFill>
              <w14:srgbClr w14:val="000000"/>
            </w14:solidFill>
          </w14:textFill>
        </w:rPr>
      </w:pPr>
      <w:bookmarkStart w:id="30" w:name="_Toc141783104"/>
      <w:bookmarkStart w:id="31" w:name="_Toc494991851"/>
      <w:r w:rsidRPr="005C10B3">
        <w:rPr>
          <w:rFonts w:asciiTheme="minorHAnsi" w:hAnsiTheme="minorHAnsi" w:cstheme="minorHAnsi"/>
          <w:color w:val="000000"/>
          <w:szCs w:val="28"/>
          <w14:textFill>
            <w14:solidFill>
              <w14:srgbClr w14:val="000000"/>
            </w14:solidFill>
          </w14:textFill>
        </w:rPr>
        <w:lastRenderedPageBreak/>
        <w:t>8.</w:t>
      </w:r>
      <w:r w:rsidRPr="005C10B3">
        <w:rPr>
          <w:rFonts w:asciiTheme="minorHAnsi" w:hAnsiTheme="minorHAnsi" w:cstheme="minorHAnsi"/>
          <w:color w:val="000000"/>
          <w:szCs w:val="28"/>
          <w14:textFill>
            <w14:solidFill>
              <w14:srgbClr w14:val="000000"/>
            </w14:solidFill>
          </w14:textFill>
        </w:rPr>
        <w:tab/>
        <w:t>základní informace o hospodaření</w:t>
      </w:r>
      <w:bookmarkEnd w:id="30"/>
      <w:r w:rsidRPr="005C10B3">
        <w:rPr>
          <w:rFonts w:asciiTheme="minorHAnsi" w:hAnsiTheme="minorHAnsi" w:cstheme="minorHAnsi"/>
          <w:color w:val="000000"/>
          <w:szCs w:val="28"/>
          <w14:textFill>
            <w14:solidFill>
              <w14:srgbClr w14:val="000000"/>
            </w14:solidFill>
          </w14:textFill>
        </w:rPr>
        <w:t xml:space="preserve"> </w:t>
      </w:r>
      <w:r w:rsidRPr="005C10B3">
        <w:rPr>
          <w:rFonts w:asciiTheme="minorHAnsi" w:hAnsiTheme="minorHAnsi" w:cstheme="minorHAnsi"/>
          <w:color w:val="000000"/>
          <w:szCs w:val="28"/>
          <w14:textFill>
            <w14:solidFill>
              <w14:srgbClr w14:val="000000"/>
            </w14:solidFill>
          </w14:textFill>
        </w:rPr>
        <w:tab/>
      </w:r>
    </w:p>
    <w:p w14:paraId="37CEBE09" w14:textId="77777777" w:rsidR="005C10B3" w:rsidRPr="005C10B3" w:rsidRDefault="005C10B3" w:rsidP="005C10B3">
      <w:pPr>
        <w:rPr>
          <w:rFonts w:asciiTheme="minorHAnsi" w:hAnsiTheme="minorHAnsi" w:cstheme="minorHAnsi"/>
        </w:rPr>
      </w:pPr>
      <w:bookmarkStart w:id="32" w:name="_Toc141783108"/>
    </w:p>
    <w:p w14:paraId="115D2D6C" w14:textId="77777777" w:rsidR="005C10B3" w:rsidRPr="005C10B3" w:rsidRDefault="005C10B3" w:rsidP="005C10B3">
      <w:pPr>
        <w:rPr>
          <w:rFonts w:asciiTheme="minorHAnsi" w:hAnsiTheme="minorHAnsi" w:cstheme="minorHAnsi"/>
        </w:rPr>
      </w:pPr>
    </w:p>
    <w:p w14:paraId="3EA44D05" w14:textId="77777777" w:rsidR="005C10B3" w:rsidRPr="005C10B3" w:rsidRDefault="005C10B3" w:rsidP="005C10B3">
      <w:pPr>
        <w:pStyle w:val="Nadpis2"/>
        <w:jc w:val="left"/>
        <w:rPr>
          <w:rFonts w:asciiTheme="minorHAnsi" w:hAnsiTheme="minorHAnsi" w:cstheme="minorHAnsi"/>
          <w:caps/>
          <w:smallCaps w:val="0"/>
          <w:color w:val="auto"/>
          <w:sz w:val="24"/>
          <w:szCs w:val="24"/>
        </w:rPr>
      </w:pPr>
      <w:bookmarkStart w:id="33" w:name="_Toc141783105"/>
      <w:r w:rsidRPr="005C10B3">
        <w:rPr>
          <w:rFonts w:asciiTheme="minorHAnsi" w:hAnsiTheme="minorHAnsi" w:cstheme="minorHAnsi"/>
          <w:caps/>
          <w:smallCaps w:val="0"/>
          <w:color w:val="auto"/>
          <w:sz w:val="24"/>
          <w:szCs w:val="24"/>
        </w:rPr>
        <w:t>8.1</w:t>
      </w:r>
      <w:r w:rsidRPr="005C10B3">
        <w:rPr>
          <w:rFonts w:asciiTheme="minorHAnsi" w:hAnsiTheme="minorHAnsi" w:cstheme="minorHAnsi"/>
          <w:caps/>
          <w:smallCaps w:val="0"/>
          <w:color w:val="auto"/>
          <w:sz w:val="24"/>
          <w:szCs w:val="24"/>
        </w:rPr>
        <w:tab/>
        <w:t>vyhodnocení závazných stanovených ukazatelů</w:t>
      </w:r>
      <w:bookmarkEnd w:id="33"/>
      <w:r w:rsidRPr="005C10B3">
        <w:rPr>
          <w:rFonts w:asciiTheme="minorHAnsi" w:hAnsiTheme="minorHAnsi" w:cstheme="minorHAnsi"/>
          <w:caps/>
          <w:smallCaps w:val="0"/>
          <w:color w:val="auto"/>
          <w:sz w:val="24"/>
          <w:szCs w:val="24"/>
        </w:rPr>
        <w:t xml:space="preserve"> </w:t>
      </w:r>
    </w:p>
    <w:p w14:paraId="402B88EA" w14:textId="77777777" w:rsidR="005C10B3" w:rsidRPr="005C10B3" w:rsidRDefault="005C10B3" w:rsidP="005C10B3">
      <w:pPr>
        <w:pStyle w:val="Nadpis2"/>
        <w:rPr>
          <w:rFonts w:asciiTheme="minorHAnsi" w:hAnsiTheme="minorHAnsi" w:cstheme="minorHAnsi"/>
          <w:color w:val="auto"/>
          <w:sz w:val="10"/>
          <w:szCs w:val="10"/>
        </w:rPr>
      </w:pPr>
    </w:p>
    <w:p w14:paraId="61305984" w14:textId="77777777" w:rsidR="005C10B3" w:rsidRPr="005C10B3" w:rsidRDefault="005C10B3" w:rsidP="005C10B3">
      <w:pPr>
        <w:jc w:val="both"/>
        <w:rPr>
          <w:rFonts w:asciiTheme="minorHAnsi" w:hAnsiTheme="minorHAnsi" w:cstheme="minorHAnsi"/>
          <w:b/>
        </w:rPr>
      </w:pPr>
      <w:r w:rsidRPr="005C10B3">
        <w:rPr>
          <w:rFonts w:asciiTheme="minorHAnsi" w:hAnsiTheme="minorHAnsi" w:cstheme="minorHAnsi"/>
          <w:b/>
        </w:rPr>
        <w:t>Závazné ukazatele rozpočtu pro rok 2023</w:t>
      </w:r>
    </w:p>
    <w:tbl>
      <w:tblPr>
        <w:tblW w:w="9574" w:type="dxa"/>
        <w:tblInd w:w="55" w:type="dxa"/>
        <w:tblCellMar>
          <w:left w:w="70" w:type="dxa"/>
          <w:right w:w="70" w:type="dxa"/>
        </w:tblCellMar>
        <w:tblLook w:val="0000" w:firstRow="0" w:lastRow="0" w:firstColumn="0" w:lastColumn="0" w:noHBand="0" w:noVBand="0"/>
      </w:tblPr>
      <w:tblGrid>
        <w:gridCol w:w="3369"/>
        <w:gridCol w:w="3229"/>
        <w:gridCol w:w="2976"/>
      </w:tblGrid>
      <w:tr w:rsidR="005C10B3" w:rsidRPr="005C10B3" w14:paraId="57A820B3" w14:textId="77777777" w:rsidTr="00C34952">
        <w:trPr>
          <w:trHeight w:val="290"/>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16E6F4FF" w14:textId="77777777" w:rsidR="005C10B3" w:rsidRPr="005C10B3" w:rsidRDefault="005C10B3" w:rsidP="00C34952">
            <w:pPr>
              <w:rPr>
                <w:rFonts w:asciiTheme="minorHAnsi" w:hAnsiTheme="minorHAnsi" w:cstheme="minorHAnsi"/>
                <w:b/>
                <w:bCs/>
              </w:rPr>
            </w:pPr>
            <w:r w:rsidRPr="005C10B3">
              <w:rPr>
                <w:rFonts w:asciiTheme="minorHAnsi" w:hAnsiTheme="minorHAnsi" w:cstheme="minorHAnsi"/>
                <w:b/>
                <w:bCs/>
              </w:rPr>
              <w:t>neinvestiční:</w:t>
            </w:r>
          </w:p>
        </w:tc>
        <w:tc>
          <w:tcPr>
            <w:tcW w:w="3229"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5519E86"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schválený rozpočet</w:t>
            </w:r>
          </w:p>
        </w:tc>
        <w:tc>
          <w:tcPr>
            <w:tcW w:w="2976" w:type="dxa"/>
            <w:tcBorders>
              <w:top w:val="single" w:sz="8" w:space="0" w:color="auto"/>
              <w:left w:val="nil"/>
              <w:bottom w:val="single" w:sz="8" w:space="0" w:color="auto"/>
              <w:right w:val="single" w:sz="8" w:space="0" w:color="auto"/>
            </w:tcBorders>
            <w:shd w:val="clear" w:color="auto" w:fill="auto"/>
            <w:noWrap/>
            <w:vAlign w:val="bottom"/>
          </w:tcPr>
          <w:p w14:paraId="173B43E3"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upravený rozpočet</w:t>
            </w:r>
          </w:p>
        </w:tc>
      </w:tr>
      <w:tr w:rsidR="005C10B3" w:rsidRPr="005C10B3" w14:paraId="6012DAE7" w14:textId="77777777" w:rsidTr="00C34952">
        <w:trPr>
          <w:trHeight w:val="274"/>
        </w:trPr>
        <w:tc>
          <w:tcPr>
            <w:tcW w:w="3369" w:type="dxa"/>
            <w:tcBorders>
              <w:top w:val="nil"/>
              <w:left w:val="single" w:sz="8" w:space="0" w:color="auto"/>
              <w:bottom w:val="single" w:sz="4" w:space="0" w:color="auto"/>
              <w:right w:val="nil"/>
            </w:tcBorders>
            <w:shd w:val="clear" w:color="auto" w:fill="auto"/>
            <w:noWrap/>
            <w:vAlign w:val="bottom"/>
          </w:tcPr>
          <w:p w14:paraId="67FB4692"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 xml:space="preserve">Platy </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2DCF3D2F"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54.303.418,00</w:t>
            </w:r>
          </w:p>
        </w:tc>
        <w:tc>
          <w:tcPr>
            <w:tcW w:w="2976" w:type="dxa"/>
            <w:tcBorders>
              <w:top w:val="nil"/>
              <w:left w:val="nil"/>
              <w:bottom w:val="single" w:sz="4" w:space="0" w:color="auto"/>
              <w:right w:val="single" w:sz="4" w:space="0" w:color="auto"/>
            </w:tcBorders>
            <w:shd w:val="clear" w:color="auto" w:fill="auto"/>
            <w:noWrap/>
            <w:vAlign w:val="bottom"/>
          </w:tcPr>
          <w:p w14:paraId="026B0E5E"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54.925.223,00</w:t>
            </w:r>
          </w:p>
        </w:tc>
      </w:tr>
      <w:tr w:rsidR="005C10B3" w:rsidRPr="005C10B3" w14:paraId="08923C83" w14:textId="77777777" w:rsidTr="00C34952">
        <w:trPr>
          <w:trHeight w:val="274"/>
        </w:trPr>
        <w:tc>
          <w:tcPr>
            <w:tcW w:w="3369" w:type="dxa"/>
            <w:tcBorders>
              <w:top w:val="nil"/>
              <w:left w:val="single" w:sz="8" w:space="0" w:color="auto"/>
              <w:bottom w:val="single" w:sz="4" w:space="0" w:color="auto"/>
              <w:right w:val="nil"/>
            </w:tcBorders>
            <w:shd w:val="clear" w:color="auto" w:fill="auto"/>
            <w:noWrap/>
            <w:vAlign w:val="bottom"/>
          </w:tcPr>
          <w:p w14:paraId="4E64B6F2"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 xml:space="preserve">Ostatní osobní náklady </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08CB4965"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244.320,00</w:t>
            </w:r>
          </w:p>
        </w:tc>
        <w:tc>
          <w:tcPr>
            <w:tcW w:w="2976" w:type="dxa"/>
            <w:tcBorders>
              <w:top w:val="nil"/>
              <w:left w:val="nil"/>
              <w:bottom w:val="single" w:sz="4" w:space="0" w:color="auto"/>
              <w:right w:val="single" w:sz="4" w:space="0" w:color="auto"/>
            </w:tcBorders>
            <w:shd w:val="clear" w:color="auto" w:fill="auto"/>
            <w:noWrap/>
            <w:vAlign w:val="bottom"/>
          </w:tcPr>
          <w:p w14:paraId="79CB553F"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484.320,00</w:t>
            </w:r>
          </w:p>
        </w:tc>
      </w:tr>
      <w:tr w:rsidR="005C10B3" w:rsidRPr="005C10B3" w14:paraId="03905A27" w14:textId="77777777" w:rsidTr="00C34952">
        <w:trPr>
          <w:trHeight w:val="274"/>
        </w:trPr>
        <w:tc>
          <w:tcPr>
            <w:tcW w:w="3369" w:type="dxa"/>
            <w:tcBorders>
              <w:top w:val="nil"/>
              <w:left w:val="single" w:sz="8" w:space="0" w:color="auto"/>
              <w:bottom w:val="single" w:sz="4" w:space="0" w:color="auto"/>
              <w:right w:val="nil"/>
            </w:tcBorders>
            <w:shd w:val="clear" w:color="auto" w:fill="auto"/>
            <w:noWrap/>
            <w:vAlign w:val="bottom"/>
          </w:tcPr>
          <w:p w14:paraId="6D283358"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ONIV přímé</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3A46BB4B"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22.450.442,00</w:t>
            </w:r>
          </w:p>
        </w:tc>
        <w:tc>
          <w:tcPr>
            <w:tcW w:w="2976" w:type="dxa"/>
            <w:tcBorders>
              <w:top w:val="nil"/>
              <w:left w:val="nil"/>
              <w:bottom w:val="single" w:sz="4" w:space="0" w:color="auto"/>
              <w:right w:val="single" w:sz="8" w:space="0" w:color="auto"/>
            </w:tcBorders>
            <w:shd w:val="clear" w:color="auto" w:fill="auto"/>
            <w:noWrap/>
            <w:vAlign w:val="bottom"/>
          </w:tcPr>
          <w:p w14:paraId="468BFDB1"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23.689.668,00</w:t>
            </w:r>
          </w:p>
        </w:tc>
      </w:tr>
      <w:tr w:rsidR="005C10B3" w:rsidRPr="005C10B3" w14:paraId="0DAC79DB" w14:textId="77777777" w:rsidTr="00C34952">
        <w:trPr>
          <w:trHeight w:val="274"/>
        </w:trPr>
        <w:tc>
          <w:tcPr>
            <w:tcW w:w="3369" w:type="dxa"/>
            <w:tcBorders>
              <w:top w:val="nil"/>
              <w:left w:val="single" w:sz="8" w:space="0" w:color="auto"/>
              <w:bottom w:val="single" w:sz="4" w:space="0" w:color="auto"/>
              <w:right w:val="nil"/>
            </w:tcBorders>
            <w:shd w:val="clear" w:color="auto" w:fill="auto"/>
            <w:noWrap/>
            <w:vAlign w:val="bottom"/>
          </w:tcPr>
          <w:p w14:paraId="53DF3E64"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ONIV provozní</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36697352"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11.902.000,00</w:t>
            </w:r>
          </w:p>
        </w:tc>
        <w:tc>
          <w:tcPr>
            <w:tcW w:w="2976" w:type="dxa"/>
            <w:tcBorders>
              <w:top w:val="nil"/>
              <w:left w:val="nil"/>
              <w:bottom w:val="single" w:sz="4" w:space="0" w:color="auto"/>
              <w:right w:val="single" w:sz="8" w:space="0" w:color="auto"/>
            </w:tcBorders>
            <w:shd w:val="clear" w:color="auto" w:fill="auto"/>
            <w:noWrap/>
            <w:vAlign w:val="bottom"/>
          </w:tcPr>
          <w:p w14:paraId="0679E756"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12.031.000,00</w:t>
            </w:r>
          </w:p>
        </w:tc>
      </w:tr>
      <w:tr w:rsidR="005C10B3" w:rsidRPr="005C10B3" w14:paraId="4D62E82C" w14:textId="77777777" w:rsidTr="00C34952">
        <w:trPr>
          <w:trHeight w:val="290"/>
        </w:trPr>
        <w:tc>
          <w:tcPr>
            <w:tcW w:w="3369" w:type="dxa"/>
            <w:tcBorders>
              <w:top w:val="nil"/>
              <w:left w:val="single" w:sz="8" w:space="0" w:color="auto"/>
              <w:bottom w:val="nil"/>
              <w:right w:val="nil"/>
            </w:tcBorders>
            <w:shd w:val="clear" w:color="auto" w:fill="auto"/>
            <w:noWrap/>
            <w:vAlign w:val="bottom"/>
          </w:tcPr>
          <w:p w14:paraId="2CCB6F19"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NIV ostatní</w:t>
            </w:r>
          </w:p>
        </w:tc>
        <w:tc>
          <w:tcPr>
            <w:tcW w:w="3229" w:type="dxa"/>
            <w:tcBorders>
              <w:top w:val="nil"/>
              <w:left w:val="single" w:sz="4" w:space="0" w:color="auto"/>
              <w:bottom w:val="nil"/>
              <w:right w:val="single" w:sz="4" w:space="0" w:color="auto"/>
            </w:tcBorders>
            <w:shd w:val="clear" w:color="auto" w:fill="auto"/>
            <w:noWrap/>
            <w:vAlign w:val="bottom"/>
          </w:tcPr>
          <w:p w14:paraId="1371CFD3"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c>
          <w:tcPr>
            <w:tcW w:w="2976" w:type="dxa"/>
            <w:tcBorders>
              <w:top w:val="nil"/>
              <w:left w:val="nil"/>
              <w:bottom w:val="nil"/>
              <w:right w:val="single" w:sz="8" w:space="0" w:color="auto"/>
            </w:tcBorders>
            <w:shd w:val="clear" w:color="auto" w:fill="auto"/>
            <w:noWrap/>
            <w:vAlign w:val="bottom"/>
          </w:tcPr>
          <w:p w14:paraId="103E9EE8"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463.000,00</w:t>
            </w:r>
          </w:p>
        </w:tc>
      </w:tr>
      <w:tr w:rsidR="005C10B3" w:rsidRPr="005C10B3" w14:paraId="77D9585E" w14:textId="77777777" w:rsidTr="00C34952">
        <w:trPr>
          <w:trHeight w:val="290"/>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6671BB2C" w14:textId="77777777" w:rsidR="005C10B3" w:rsidRPr="005C10B3" w:rsidRDefault="005C10B3" w:rsidP="00C34952">
            <w:pPr>
              <w:rPr>
                <w:rFonts w:asciiTheme="minorHAnsi" w:hAnsiTheme="minorHAnsi" w:cstheme="minorHAnsi"/>
                <w:b/>
                <w:bCs/>
              </w:rPr>
            </w:pPr>
            <w:r w:rsidRPr="005C10B3">
              <w:rPr>
                <w:rFonts w:asciiTheme="minorHAnsi" w:hAnsiTheme="minorHAnsi" w:cstheme="minorHAnsi"/>
                <w:b/>
                <w:bCs/>
              </w:rPr>
              <w:t>Celkem</w:t>
            </w:r>
          </w:p>
        </w:tc>
        <w:tc>
          <w:tcPr>
            <w:tcW w:w="3229"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42662FF"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88.900.180,00</w:t>
            </w:r>
          </w:p>
        </w:tc>
        <w:tc>
          <w:tcPr>
            <w:tcW w:w="2976" w:type="dxa"/>
            <w:tcBorders>
              <w:top w:val="single" w:sz="8" w:space="0" w:color="auto"/>
              <w:left w:val="nil"/>
              <w:bottom w:val="single" w:sz="8" w:space="0" w:color="auto"/>
              <w:right w:val="single" w:sz="8" w:space="0" w:color="auto"/>
            </w:tcBorders>
            <w:shd w:val="clear" w:color="auto" w:fill="auto"/>
            <w:noWrap/>
            <w:vAlign w:val="bottom"/>
          </w:tcPr>
          <w:p w14:paraId="3FB0AC93"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91.593.211,00</w:t>
            </w:r>
          </w:p>
        </w:tc>
      </w:tr>
    </w:tbl>
    <w:p w14:paraId="68200D99" w14:textId="77777777" w:rsidR="005C10B3" w:rsidRPr="005C10B3" w:rsidRDefault="005C10B3" w:rsidP="005C10B3">
      <w:pPr>
        <w:jc w:val="both"/>
        <w:rPr>
          <w:rFonts w:asciiTheme="minorHAnsi" w:hAnsiTheme="minorHAnsi" w:cstheme="minorHAnsi"/>
          <w:sz w:val="20"/>
          <w:szCs w:val="20"/>
        </w:rPr>
      </w:pPr>
    </w:p>
    <w:tbl>
      <w:tblPr>
        <w:tblW w:w="9574" w:type="dxa"/>
        <w:tblInd w:w="55" w:type="dxa"/>
        <w:tblCellMar>
          <w:left w:w="70" w:type="dxa"/>
          <w:right w:w="70" w:type="dxa"/>
        </w:tblCellMar>
        <w:tblLook w:val="0000" w:firstRow="0" w:lastRow="0" w:firstColumn="0" w:lastColumn="0" w:noHBand="0" w:noVBand="0"/>
      </w:tblPr>
      <w:tblGrid>
        <w:gridCol w:w="3369"/>
        <w:gridCol w:w="3229"/>
        <w:gridCol w:w="2976"/>
      </w:tblGrid>
      <w:tr w:rsidR="005C10B3" w:rsidRPr="005C10B3" w14:paraId="318A22B0" w14:textId="77777777" w:rsidTr="00C34952">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30B6A5BD" w14:textId="77777777" w:rsidR="005C10B3" w:rsidRPr="005C10B3" w:rsidRDefault="005C10B3" w:rsidP="00C34952">
            <w:pPr>
              <w:rPr>
                <w:rFonts w:asciiTheme="minorHAnsi" w:hAnsiTheme="minorHAnsi" w:cstheme="minorHAnsi"/>
                <w:b/>
                <w:bCs/>
              </w:rPr>
            </w:pPr>
            <w:r w:rsidRPr="005C10B3">
              <w:rPr>
                <w:rFonts w:asciiTheme="minorHAnsi" w:hAnsiTheme="minorHAnsi" w:cstheme="minorHAnsi"/>
                <w:b/>
                <w:bCs/>
              </w:rPr>
              <w:t>investiční:</w:t>
            </w:r>
          </w:p>
        </w:tc>
        <w:tc>
          <w:tcPr>
            <w:tcW w:w="3229" w:type="dxa"/>
            <w:tcBorders>
              <w:top w:val="single" w:sz="8" w:space="0" w:color="auto"/>
              <w:left w:val="single" w:sz="4" w:space="0" w:color="auto"/>
              <w:bottom w:val="single" w:sz="8" w:space="0" w:color="auto"/>
              <w:right w:val="single" w:sz="4" w:space="0" w:color="auto"/>
            </w:tcBorders>
            <w:shd w:val="clear" w:color="auto" w:fill="auto"/>
            <w:noWrap/>
            <w:vAlign w:val="bottom"/>
          </w:tcPr>
          <w:p w14:paraId="6A010080"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schválený rozpočet</w:t>
            </w:r>
          </w:p>
        </w:tc>
        <w:tc>
          <w:tcPr>
            <w:tcW w:w="2976" w:type="dxa"/>
            <w:tcBorders>
              <w:top w:val="single" w:sz="8" w:space="0" w:color="auto"/>
              <w:left w:val="nil"/>
              <w:bottom w:val="single" w:sz="8" w:space="0" w:color="auto"/>
              <w:right w:val="single" w:sz="8" w:space="0" w:color="auto"/>
            </w:tcBorders>
            <w:shd w:val="clear" w:color="auto" w:fill="auto"/>
            <w:noWrap/>
            <w:vAlign w:val="bottom"/>
          </w:tcPr>
          <w:p w14:paraId="437D1B39"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upravený rozpočet</w:t>
            </w:r>
          </w:p>
        </w:tc>
      </w:tr>
      <w:tr w:rsidR="005C10B3" w:rsidRPr="005C10B3" w14:paraId="31086DF9" w14:textId="77777777" w:rsidTr="00C34952">
        <w:trPr>
          <w:trHeight w:val="286"/>
        </w:trPr>
        <w:tc>
          <w:tcPr>
            <w:tcW w:w="3369" w:type="dxa"/>
            <w:tcBorders>
              <w:top w:val="nil"/>
              <w:left w:val="single" w:sz="8" w:space="0" w:color="auto"/>
              <w:bottom w:val="single" w:sz="4" w:space="0" w:color="auto"/>
              <w:right w:val="nil"/>
            </w:tcBorders>
            <w:shd w:val="clear" w:color="auto" w:fill="auto"/>
            <w:noWrap/>
            <w:vAlign w:val="bottom"/>
          </w:tcPr>
          <w:p w14:paraId="1B6190A2"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dotace od zřizovatele</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08F65066"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c>
          <w:tcPr>
            <w:tcW w:w="2976" w:type="dxa"/>
            <w:tcBorders>
              <w:top w:val="nil"/>
              <w:left w:val="nil"/>
              <w:bottom w:val="single" w:sz="4" w:space="0" w:color="auto"/>
              <w:right w:val="single" w:sz="8" w:space="0" w:color="auto"/>
            </w:tcBorders>
            <w:shd w:val="clear" w:color="auto" w:fill="auto"/>
            <w:noWrap/>
            <w:vAlign w:val="bottom"/>
          </w:tcPr>
          <w:p w14:paraId="6C771FB6"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r>
      <w:tr w:rsidR="005C10B3" w:rsidRPr="005C10B3" w14:paraId="2E11F771" w14:textId="77777777" w:rsidTr="00C34952">
        <w:trPr>
          <w:trHeight w:val="286"/>
        </w:trPr>
        <w:tc>
          <w:tcPr>
            <w:tcW w:w="3369" w:type="dxa"/>
            <w:tcBorders>
              <w:top w:val="nil"/>
              <w:left w:val="single" w:sz="8" w:space="0" w:color="auto"/>
              <w:bottom w:val="single" w:sz="4" w:space="0" w:color="auto"/>
              <w:right w:val="nil"/>
            </w:tcBorders>
            <w:shd w:val="clear" w:color="auto" w:fill="auto"/>
            <w:noWrap/>
            <w:vAlign w:val="bottom"/>
          </w:tcPr>
          <w:p w14:paraId="2B6FAFD1"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dotace ze státního rozpočtu</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76B8ADE7"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 xml:space="preserve">                0,00</w:t>
            </w:r>
          </w:p>
        </w:tc>
        <w:tc>
          <w:tcPr>
            <w:tcW w:w="2976" w:type="dxa"/>
            <w:tcBorders>
              <w:top w:val="nil"/>
              <w:left w:val="nil"/>
              <w:bottom w:val="single" w:sz="4" w:space="0" w:color="auto"/>
              <w:right w:val="single" w:sz="8" w:space="0" w:color="auto"/>
            </w:tcBorders>
            <w:shd w:val="clear" w:color="auto" w:fill="auto"/>
            <w:noWrap/>
            <w:vAlign w:val="bottom"/>
          </w:tcPr>
          <w:p w14:paraId="25F473FA"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r>
      <w:tr w:rsidR="005C10B3" w:rsidRPr="005C10B3" w14:paraId="0414F502" w14:textId="77777777" w:rsidTr="00C34952">
        <w:trPr>
          <w:trHeight w:val="286"/>
        </w:trPr>
        <w:tc>
          <w:tcPr>
            <w:tcW w:w="3369" w:type="dxa"/>
            <w:tcBorders>
              <w:top w:val="nil"/>
              <w:left w:val="single" w:sz="8" w:space="0" w:color="auto"/>
              <w:bottom w:val="single" w:sz="4" w:space="0" w:color="auto"/>
              <w:right w:val="nil"/>
            </w:tcBorders>
            <w:shd w:val="clear" w:color="auto" w:fill="auto"/>
            <w:noWrap/>
            <w:vAlign w:val="bottom"/>
          </w:tcPr>
          <w:p w14:paraId="024E77AE"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dotace v rámci ROP</w:t>
            </w:r>
          </w:p>
        </w:tc>
        <w:tc>
          <w:tcPr>
            <w:tcW w:w="3229" w:type="dxa"/>
            <w:tcBorders>
              <w:top w:val="nil"/>
              <w:left w:val="single" w:sz="4" w:space="0" w:color="auto"/>
              <w:bottom w:val="single" w:sz="4" w:space="0" w:color="auto"/>
              <w:right w:val="single" w:sz="4" w:space="0" w:color="auto"/>
            </w:tcBorders>
            <w:shd w:val="clear" w:color="auto" w:fill="auto"/>
            <w:noWrap/>
            <w:vAlign w:val="bottom"/>
          </w:tcPr>
          <w:p w14:paraId="17520895"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c>
          <w:tcPr>
            <w:tcW w:w="2976" w:type="dxa"/>
            <w:tcBorders>
              <w:top w:val="nil"/>
              <w:left w:val="nil"/>
              <w:bottom w:val="single" w:sz="4" w:space="0" w:color="auto"/>
              <w:right w:val="single" w:sz="8" w:space="0" w:color="auto"/>
            </w:tcBorders>
            <w:shd w:val="clear" w:color="auto" w:fill="auto"/>
            <w:noWrap/>
            <w:vAlign w:val="bottom"/>
          </w:tcPr>
          <w:p w14:paraId="412002B7"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r>
      <w:tr w:rsidR="005C10B3" w:rsidRPr="005C10B3" w14:paraId="62FB86EC" w14:textId="77777777" w:rsidTr="00C34952">
        <w:trPr>
          <w:trHeight w:val="303"/>
        </w:trPr>
        <w:tc>
          <w:tcPr>
            <w:tcW w:w="3369" w:type="dxa"/>
            <w:tcBorders>
              <w:top w:val="nil"/>
              <w:left w:val="single" w:sz="8" w:space="0" w:color="auto"/>
              <w:bottom w:val="nil"/>
              <w:right w:val="nil"/>
            </w:tcBorders>
            <w:shd w:val="clear" w:color="auto" w:fill="auto"/>
            <w:noWrap/>
            <w:vAlign w:val="bottom"/>
          </w:tcPr>
          <w:p w14:paraId="33080EFD"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dotace ze státních fondů</w:t>
            </w:r>
          </w:p>
        </w:tc>
        <w:tc>
          <w:tcPr>
            <w:tcW w:w="3229" w:type="dxa"/>
            <w:tcBorders>
              <w:top w:val="nil"/>
              <w:left w:val="single" w:sz="4" w:space="0" w:color="auto"/>
              <w:bottom w:val="nil"/>
              <w:right w:val="single" w:sz="4" w:space="0" w:color="auto"/>
            </w:tcBorders>
            <w:shd w:val="clear" w:color="auto" w:fill="auto"/>
            <w:noWrap/>
            <w:vAlign w:val="bottom"/>
          </w:tcPr>
          <w:p w14:paraId="5733E1C4"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c>
          <w:tcPr>
            <w:tcW w:w="2976" w:type="dxa"/>
            <w:tcBorders>
              <w:top w:val="nil"/>
              <w:left w:val="nil"/>
              <w:bottom w:val="nil"/>
              <w:right w:val="single" w:sz="8" w:space="0" w:color="auto"/>
            </w:tcBorders>
            <w:shd w:val="clear" w:color="auto" w:fill="auto"/>
            <w:noWrap/>
            <w:vAlign w:val="bottom"/>
          </w:tcPr>
          <w:p w14:paraId="7C68FE95" w14:textId="77777777" w:rsidR="005C10B3" w:rsidRPr="005C10B3" w:rsidRDefault="005C10B3" w:rsidP="00C34952">
            <w:pPr>
              <w:jc w:val="right"/>
              <w:rPr>
                <w:rFonts w:asciiTheme="minorHAnsi" w:hAnsiTheme="minorHAnsi" w:cstheme="minorHAnsi"/>
              </w:rPr>
            </w:pPr>
            <w:r w:rsidRPr="005C10B3">
              <w:rPr>
                <w:rFonts w:asciiTheme="minorHAnsi" w:hAnsiTheme="minorHAnsi" w:cstheme="minorHAnsi"/>
              </w:rPr>
              <w:t>0,00</w:t>
            </w:r>
          </w:p>
        </w:tc>
      </w:tr>
      <w:tr w:rsidR="005C10B3" w:rsidRPr="005C10B3" w14:paraId="633B9C85" w14:textId="77777777" w:rsidTr="00C34952">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6674020B" w14:textId="77777777" w:rsidR="005C10B3" w:rsidRPr="005C10B3" w:rsidRDefault="005C10B3" w:rsidP="00C34952">
            <w:pPr>
              <w:rPr>
                <w:rFonts w:asciiTheme="minorHAnsi" w:hAnsiTheme="minorHAnsi" w:cstheme="minorHAnsi"/>
                <w:b/>
                <w:bCs/>
              </w:rPr>
            </w:pPr>
            <w:r w:rsidRPr="005C10B3">
              <w:rPr>
                <w:rFonts w:asciiTheme="minorHAnsi" w:hAnsiTheme="minorHAnsi" w:cstheme="minorHAnsi"/>
                <w:b/>
                <w:bCs/>
              </w:rPr>
              <w:t>Celkem</w:t>
            </w:r>
          </w:p>
        </w:tc>
        <w:tc>
          <w:tcPr>
            <w:tcW w:w="3229" w:type="dxa"/>
            <w:tcBorders>
              <w:top w:val="single" w:sz="8" w:space="0" w:color="auto"/>
              <w:left w:val="single" w:sz="4" w:space="0" w:color="auto"/>
              <w:bottom w:val="single" w:sz="8" w:space="0" w:color="auto"/>
              <w:right w:val="single" w:sz="4" w:space="0" w:color="auto"/>
            </w:tcBorders>
            <w:shd w:val="clear" w:color="auto" w:fill="auto"/>
            <w:noWrap/>
            <w:vAlign w:val="bottom"/>
          </w:tcPr>
          <w:p w14:paraId="0B7F58EF"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0,00</w:t>
            </w:r>
          </w:p>
        </w:tc>
        <w:tc>
          <w:tcPr>
            <w:tcW w:w="2976" w:type="dxa"/>
            <w:tcBorders>
              <w:top w:val="single" w:sz="8" w:space="0" w:color="auto"/>
              <w:left w:val="nil"/>
              <w:bottom w:val="single" w:sz="8" w:space="0" w:color="auto"/>
              <w:right w:val="single" w:sz="8" w:space="0" w:color="auto"/>
            </w:tcBorders>
            <w:shd w:val="clear" w:color="auto" w:fill="auto"/>
            <w:noWrap/>
            <w:vAlign w:val="bottom"/>
          </w:tcPr>
          <w:p w14:paraId="2F8382BF"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0,00</w:t>
            </w:r>
          </w:p>
        </w:tc>
      </w:tr>
      <w:tr w:rsidR="005C10B3" w:rsidRPr="005C10B3" w14:paraId="450F19BF" w14:textId="77777777" w:rsidTr="00C34952">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00F090EF" w14:textId="77777777" w:rsidR="005C10B3" w:rsidRPr="005C10B3" w:rsidRDefault="005C10B3" w:rsidP="00C34952">
            <w:pPr>
              <w:rPr>
                <w:rFonts w:asciiTheme="minorHAnsi" w:hAnsiTheme="minorHAnsi" w:cstheme="minorHAnsi"/>
                <w:b/>
                <w:bCs/>
              </w:rPr>
            </w:pPr>
            <w:r w:rsidRPr="005C10B3">
              <w:rPr>
                <w:rFonts w:asciiTheme="minorHAnsi" w:hAnsiTheme="minorHAnsi" w:cstheme="minorHAnsi"/>
                <w:b/>
                <w:bCs/>
              </w:rPr>
              <w:t>Odvod z investičního fondu:</w:t>
            </w:r>
          </w:p>
        </w:tc>
        <w:tc>
          <w:tcPr>
            <w:tcW w:w="3229" w:type="dxa"/>
            <w:tcBorders>
              <w:top w:val="single" w:sz="8" w:space="0" w:color="auto"/>
              <w:left w:val="single" w:sz="4" w:space="0" w:color="auto"/>
              <w:bottom w:val="single" w:sz="8" w:space="0" w:color="auto"/>
              <w:right w:val="single" w:sz="4" w:space="0" w:color="auto"/>
            </w:tcBorders>
            <w:shd w:val="clear" w:color="auto" w:fill="auto"/>
            <w:noWrap/>
            <w:vAlign w:val="bottom"/>
          </w:tcPr>
          <w:p w14:paraId="27F4C28B"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1.500.000,00</w:t>
            </w:r>
          </w:p>
        </w:tc>
        <w:tc>
          <w:tcPr>
            <w:tcW w:w="2976" w:type="dxa"/>
            <w:tcBorders>
              <w:top w:val="single" w:sz="8" w:space="0" w:color="auto"/>
              <w:left w:val="nil"/>
              <w:bottom w:val="single" w:sz="8" w:space="0" w:color="auto"/>
              <w:right w:val="single" w:sz="8" w:space="0" w:color="auto"/>
            </w:tcBorders>
            <w:shd w:val="clear" w:color="auto" w:fill="auto"/>
            <w:noWrap/>
            <w:vAlign w:val="bottom"/>
          </w:tcPr>
          <w:p w14:paraId="73D81E4B"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1.500.000,00</w:t>
            </w:r>
          </w:p>
        </w:tc>
      </w:tr>
    </w:tbl>
    <w:p w14:paraId="6F5B853B" w14:textId="77777777" w:rsidR="005C10B3" w:rsidRPr="005C10B3" w:rsidRDefault="005C10B3" w:rsidP="005C10B3">
      <w:pPr>
        <w:rPr>
          <w:rFonts w:asciiTheme="minorHAnsi" w:hAnsiTheme="minorHAnsi" w:cstheme="minorHAnsi"/>
          <w:sz w:val="10"/>
          <w:szCs w:val="10"/>
        </w:rPr>
      </w:pPr>
    </w:p>
    <w:p w14:paraId="25132843"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Základní rozpočet školy byl v roce 2023 ze strany zřizovatele 9x upravován. Všechny závazné ukazatele rozpočtu v roce 2023 škola dodržela.</w:t>
      </w:r>
    </w:p>
    <w:p w14:paraId="6AFC67AE" w14:textId="77777777" w:rsidR="005C10B3" w:rsidRPr="005C10B3" w:rsidRDefault="005C10B3" w:rsidP="005C10B3">
      <w:pPr>
        <w:jc w:val="both"/>
        <w:rPr>
          <w:rFonts w:asciiTheme="minorHAnsi" w:hAnsiTheme="minorHAnsi" w:cstheme="minorHAnsi"/>
        </w:rPr>
      </w:pPr>
    </w:p>
    <w:p w14:paraId="70227A24" w14:textId="77777777" w:rsidR="005C10B3" w:rsidRPr="005C10B3" w:rsidRDefault="005C10B3" w:rsidP="005C10B3">
      <w:pPr>
        <w:rPr>
          <w:rFonts w:asciiTheme="minorHAnsi" w:hAnsiTheme="minorHAnsi" w:cstheme="minorHAnsi"/>
        </w:rPr>
      </w:pPr>
    </w:p>
    <w:tbl>
      <w:tblPr>
        <w:tblW w:w="9639" w:type="dxa"/>
        <w:tblCellMar>
          <w:left w:w="70" w:type="dxa"/>
          <w:right w:w="70" w:type="dxa"/>
        </w:tblCellMar>
        <w:tblLook w:val="04A0" w:firstRow="1" w:lastRow="0" w:firstColumn="1" w:lastColumn="0" w:noHBand="0" w:noVBand="1"/>
      </w:tblPr>
      <w:tblGrid>
        <w:gridCol w:w="9639"/>
      </w:tblGrid>
      <w:tr w:rsidR="005C10B3" w:rsidRPr="005C10B3" w14:paraId="2DAC3C26" w14:textId="77777777" w:rsidTr="00C34952">
        <w:trPr>
          <w:trHeight w:val="315"/>
        </w:trPr>
        <w:tc>
          <w:tcPr>
            <w:tcW w:w="9639" w:type="dxa"/>
            <w:tcBorders>
              <w:top w:val="nil"/>
              <w:left w:val="nil"/>
              <w:bottom w:val="nil"/>
              <w:right w:val="nil"/>
            </w:tcBorders>
            <w:shd w:val="clear" w:color="auto" w:fill="auto"/>
            <w:noWrap/>
            <w:vAlign w:val="bottom"/>
            <w:hideMark/>
          </w:tcPr>
          <w:p w14:paraId="75B4A1B3" w14:textId="77777777" w:rsidR="005C10B3" w:rsidRPr="005C10B3" w:rsidRDefault="005C10B3" w:rsidP="00C34952">
            <w:pPr>
              <w:pStyle w:val="Nadpis2"/>
              <w:jc w:val="left"/>
              <w:rPr>
                <w:rFonts w:asciiTheme="minorHAnsi" w:hAnsiTheme="minorHAnsi" w:cstheme="minorHAnsi"/>
                <w:caps/>
                <w:smallCaps w:val="0"/>
                <w:color w:val="auto"/>
                <w:sz w:val="24"/>
                <w:szCs w:val="24"/>
              </w:rPr>
            </w:pPr>
            <w:bookmarkStart w:id="34" w:name="_Toc141783106"/>
            <w:r w:rsidRPr="005C10B3">
              <w:rPr>
                <w:rFonts w:asciiTheme="minorHAnsi" w:hAnsiTheme="minorHAnsi" w:cstheme="minorHAnsi"/>
                <w:caps/>
                <w:smallCaps w:val="0"/>
                <w:color w:val="auto"/>
                <w:sz w:val="24"/>
                <w:szCs w:val="24"/>
              </w:rPr>
              <w:t>8.2       Vyhodnocení doplňkové činnosti podle jednotlivých činností za rok 202</w:t>
            </w:r>
            <w:bookmarkEnd w:id="34"/>
            <w:r w:rsidRPr="005C10B3">
              <w:rPr>
                <w:rFonts w:asciiTheme="minorHAnsi" w:hAnsiTheme="minorHAnsi" w:cstheme="minorHAnsi"/>
                <w:caps/>
                <w:smallCaps w:val="0"/>
                <w:color w:val="auto"/>
                <w:sz w:val="24"/>
                <w:szCs w:val="24"/>
              </w:rPr>
              <w:t>3</w:t>
            </w:r>
          </w:p>
        </w:tc>
      </w:tr>
    </w:tbl>
    <w:p w14:paraId="438C5BD7" w14:textId="77777777" w:rsidR="005C10B3" w:rsidRPr="005C10B3" w:rsidRDefault="005C10B3" w:rsidP="005C10B3">
      <w:pPr>
        <w:jc w:val="both"/>
        <w:rPr>
          <w:rFonts w:asciiTheme="minorHAnsi" w:hAnsiTheme="minorHAnsi" w:cstheme="minorHAnsi"/>
          <w:sz w:val="10"/>
          <w:szCs w:val="10"/>
        </w:rPr>
      </w:pPr>
    </w:p>
    <w:tbl>
      <w:tblPr>
        <w:tblW w:w="9639" w:type="dxa"/>
        <w:tblInd w:w="-10" w:type="dxa"/>
        <w:tblCellMar>
          <w:left w:w="70" w:type="dxa"/>
          <w:right w:w="70" w:type="dxa"/>
        </w:tblCellMar>
        <w:tblLook w:val="04A0" w:firstRow="1" w:lastRow="0" w:firstColumn="1" w:lastColumn="0" w:noHBand="0" w:noVBand="1"/>
      </w:tblPr>
      <w:tblGrid>
        <w:gridCol w:w="2268"/>
        <w:gridCol w:w="992"/>
        <w:gridCol w:w="1276"/>
        <w:gridCol w:w="1276"/>
        <w:gridCol w:w="1701"/>
        <w:gridCol w:w="2126"/>
      </w:tblGrid>
      <w:tr w:rsidR="005C10B3" w:rsidRPr="005C10B3" w14:paraId="6510D3DF" w14:textId="77777777" w:rsidTr="00C34952">
        <w:trPr>
          <w:trHeight w:val="694"/>
        </w:trPr>
        <w:tc>
          <w:tcPr>
            <w:tcW w:w="226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AC1F5E" w14:textId="77777777" w:rsidR="005C10B3" w:rsidRPr="005C10B3" w:rsidRDefault="005C10B3" w:rsidP="00C34952">
            <w:pPr>
              <w:jc w:val="center"/>
              <w:rPr>
                <w:rFonts w:asciiTheme="minorHAnsi" w:hAnsiTheme="minorHAnsi" w:cstheme="minorHAnsi"/>
                <w:b/>
                <w:bCs/>
                <w:sz w:val="20"/>
                <w:szCs w:val="20"/>
              </w:rPr>
            </w:pPr>
            <w:r w:rsidRPr="005C10B3">
              <w:rPr>
                <w:rFonts w:asciiTheme="minorHAnsi" w:hAnsiTheme="minorHAnsi" w:cstheme="minorHAnsi"/>
                <w:b/>
                <w:bCs/>
                <w:sz w:val="20"/>
                <w:szCs w:val="20"/>
              </w:rPr>
              <w:t>Činnost</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83C584D" w14:textId="77777777" w:rsidR="005C10B3" w:rsidRPr="005C10B3" w:rsidRDefault="005C10B3" w:rsidP="00C34952">
            <w:pPr>
              <w:jc w:val="center"/>
              <w:rPr>
                <w:rFonts w:asciiTheme="minorHAnsi" w:hAnsiTheme="minorHAnsi" w:cstheme="minorHAnsi"/>
                <w:b/>
                <w:bCs/>
                <w:sz w:val="20"/>
                <w:szCs w:val="20"/>
              </w:rPr>
            </w:pPr>
            <w:r w:rsidRPr="005C10B3">
              <w:rPr>
                <w:rFonts w:asciiTheme="minorHAnsi" w:hAnsiTheme="minorHAnsi" w:cstheme="minorHAnsi"/>
                <w:b/>
                <w:bCs/>
                <w:sz w:val="20"/>
                <w:szCs w:val="20"/>
              </w:rPr>
              <w:t>Středisko</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E146540" w14:textId="77777777" w:rsidR="005C10B3" w:rsidRPr="005C10B3" w:rsidRDefault="005C10B3" w:rsidP="00C34952">
            <w:pPr>
              <w:jc w:val="center"/>
              <w:rPr>
                <w:rFonts w:asciiTheme="minorHAnsi" w:hAnsiTheme="minorHAnsi" w:cstheme="minorHAnsi"/>
                <w:b/>
                <w:bCs/>
                <w:sz w:val="20"/>
                <w:szCs w:val="20"/>
              </w:rPr>
            </w:pPr>
            <w:r w:rsidRPr="005C10B3">
              <w:rPr>
                <w:rFonts w:asciiTheme="minorHAnsi" w:hAnsiTheme="minorHAnsi" w:cstheme="minorHAnsi"/>
                <w:b/>
                <w:bCs/>
                <w:sz w:val="20"/>
                <w:szCs w:val="20"/>
              </w:rPr>
              <w:t>Náklady</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F7D3BF0" w14:textId="77777777" w:rsidR="005C10B3" w:rsidRPr="005C10B3" w:rsidRDefault="005C10B3" w:rsidP="00C34952">
            <w:pPr>
              <w:jc w:val="center"/>
              <w:rPr>
                <w:rFonts w:asciiTheme="minorHAnsi" w:hAnsiTheme="minorHAnsi" w:cstheme="minorHAnsi"/>
                <w:b/>
                <w:bCs/>
                <w:sz w:val="20"/>
                <w:szCs w:val="20"/>
              </w:rPr>
            </w:pPr>
            <w:r w:rsidRPr="005C10B3">
              <w:rPr>
                <w:rFonts w:asciiTheme="minorHAnsi" w:hAnsiTheme="minorHAnsi" w:cstheme="minorHAnsi"/>
                <w:b/>
                <w:bCs/>
                <w:sz w:val="20"/>
                <w:szCs w:val="20"/>
              </w:rPr>
              <w:t>Výnosy</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2715169" w14:textId="77777777" w:rsidR="005C10B3" w:rsidRPr="005C10B3" w:rsidRDefault="005C10B3" w:rsidP="00C34952">
            <w:pPr>
              <w:jc w:val="center"/>
              <w:rPr>
                <w:rFonts w:asciiTheme="minorHAnsi" w:hAnsiTheme="minorHAnsi" w:cstheme="minorHAnsi"/>
                <w:b/>
                <w:bCs/>
                <w:sz w:val="20"/>
                <w:szCs w:val="20"/>
              </w:rPr>
            </w:pPr>
            <w:r w:rsidRPr="005C10B3">
              <w:rPr>
                <w:rFonts w:asciiTheme="minorHAnsi" w:hAnsiTheme="minorHAnsi" w:cstheme="minorHAnsi"/>
                <w:b/>
                <w:bCs/>
                <w:sz w:val="20"/>
                <w:szCs w:val="20"/>
              </w:rPr>
              <w:t>Výsledek hospodaření</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404D0049" w14:textId="77777777" w:rsidR="005C10B3" w:rsidRPr="005C10B3" w:rsidRDefault="005C10B3" w:rsidP="00C34952">
            <w:pPr>
              <w:jc w:val="center"/>
              <w:rPr>
                <w:rFonts w:asciiTheme="minorHAnsi" w:hAnsiTheme="minorHAnsi" w:cstheme="minorHAnsi"/>
                <w:b/>
                <w:bCs/>
                <w:iCs/>
                <w:sz w:val="20"/>
                <w:szCs w:val="20"/>
              </w:rPr>
            </w:pPr>
            <w:r w:rsidRPr="005C10B3">
              <w:rPr>
                <w:rFonts w:asciiTheme="minorHAnsi" w:hAnsiTheme="minorHAnsi" w:cstheme="minorHAnsi"/>
                <w:b/>
                <w:bCs/>
                <w:iCs/>
                <w:sz w:val="20"/>
                <w:szCs w:val="20"/>
              </w:rPr>
              <w:t xml:space="preserve">Rentabilita nákladů DČ </w:t>
            </w:r>
          </w:p>
        </w:tc>
      </w:tr>
      <w:tr w:rsidR="005C10B3" w:rsidRPr="005C10B3" w14:paraId="7989F42F" w14:textId="77777777" w:rsidTr="00C34952">
        <w:trPr>
          <w:trHeight w:val="255"/>
        </w:trPr>
        <w:tc>
          <w:tcPr>
            <w:tcW w:w="2268" w:type="dxa"/>
            <w:tcBorders>
              <w:top w:val="nil"/>
              <w:left w:val="single" w:sz="8" w:space="0" w:color="auto"/>
              <w:bottom w:val="nil"/>
              <w:right w:val="single" w:sz="4" w:space="0" w:color="auto"/>
            </w:tcBorders>
            <w:shd w:val="clear" w:color="auto" w:fill="auto"/>
            <w:noWrap/>
            <w:vAlign w:val="bottom"/>
            <w:hideMark/>
          </w:tcPr>
          <w:p w14:paraId="519D0CAB" w14:textId="77777777" w:rsidR="005C10B3" w:rsidRPr="005C10B3" w:rsidRDefault="005C10B3" w:rsidP="00C34952">
            <w:pPr>
              <w:rPr>
                <w:rFonts w:asciiTheme="minorHAnsi" w:hAnsiTheme="minorHAnsi" w:cstheme="minorHAnsi"/>
                <w:sz w:val="20"/>
                <w:szCs w:val="20"/>
              </w:rPr>
            </w:pPr>
            <w:proofErr w:type="gramStart"/>
            <w:r w:rsidRPr="005C10B3">
              <w:rPr>
                <w:rFonts w:asciiTheme="minorHAnsi" w:hAnsiTheme="minorHAnsi" w:cstheme="minorHAnsi"/>
                <w:sz w:val="20"/>
                <w:szCs w:val="20"/>
              </w:rPr>
              <w:t>pohostinství - pivnice</w:t>
            </w:r>
            <w:proofErr w:type="gramEnd"/>
          </w:p>
        </w:tc>
        <w:tc>
          <w:tcPr>
            <w:tcW w:w="992" w:type="dxa"/>
            <w:tcBorders>
              <w:top w:val="nil"/>
              <w:left w:val="nil"/>
              <w:bottom w:val="nil"/>
              <w:right w:val="single" w:sz="4" w:space="0" w:color="auto"/>
            </w:tcBorders>
            <w:shd w:val="clear" w:color="auto" w:fill="auto"/>
            <w:noWrap/>
            <w:vAlign w:val="center"/>
            <w:hideMark/>
          </w:tcPr>
          <w:p w14:paraId="10FBE33A" w14:textId="77777777" w:rsidR="005C10B3" w:rsidRPr="005C10B3" w:rsidRDefault="005C10B3" w:rsidP="00C34952">
            <w:pPr>
              <w:jc w:val="center"/>
              <w:rPr>
                <w:rFonts w:asciiTheme="minorHAnsi" w:hAnsiTheme="minorHAnsi" w:cstheme="minorHAnsi"/>
                <w:sz w:val="20"/>
                <w:szCs w:val="20"/>
              </w:rPr>
            </w:pPr>
            <w:r w:rsidRPr="005C10B3">
              <w:rPr>
                <w:rFonts w:asciiTheme="minorHAnsi" w:hAnsiTheme="minorHAnsi" w:cstheme="minorHAnsi"/>
                <w:sz w:val="20"/>
                <w:szCs w:val="20"/>
              </w:rPr>
              <w:t>20</w:t>
            </w:r>
          </w:p>
        </w:tc>
        <w:tc>
          <w:tcPr>
            <w:tcW w:w="1276" w:type="dxa"/>
            <w:tcBorders>
              <w:top w:val="nil"/>
              <w:left w:val="nil"/>
              <w:bottom w:val="nil"/>
              <w:right w:val="single" w:sz="4" w:space="0" w:color="auto"/>
            </w:tcBorders>
            <w:shd w:val="clear" w:color="auto" w:fill="auto"/>
            <w:noWrap/>
            <w:vAlign w:val="bottom"/>
            <w:hideMark/>
          </w:tcPr>
          <w:p w14:paraId="2A48D926"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3.097.398,15</w:t>
            </w:r>
          </w:p>
        </w:tc>
        <w:tc>
          <w:tcPr>
            <w:tcW w:w="1276" w:type="dxa"/>
            <w:tcBorders>
              <w:top w:val="nil"/>
              <w:left w:val="nil"/>
              <w:bottom w:val="nil"/>
              <w:right w:val="single" w:sz="4" w:space="0" w:color="auto"/>
            </w:tcBorders>
            <w:shd w:val="clear" w:color="auto" w:fill="auto"/>
            <w:noWrap/>
            <w:vAlign w:val="bottom"/>
            <w:hideMark/>
          </w:tcPr>
          <w:p w14:paraId="47BF5FAB"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3.157.171,78</w:t>
            </w:r>
          </w:p>
        </w:tc>
        <w:tc>
          <w:tcPr>
            <w:tcW w:w="1701" w:type="dxa"/>
            <w:tcBorders>
              <w:top w:val="nil"/>
              <w:left w:val="nil"/>
              <w:bottom w:val="nil"/>
              <w:right w:val="single" w:sz="8" w:space="0" w:color="auto"/>
            </w:tcBorders>
            <w:shd w:val="clear" w:color="auto" w:fill="auto"/>
            <w:noWrap/>
            <w:vAlign w:val="bottom"/>
            <w:hideMark/>
          </w:tcPr>
          <w:p w14:paraId="13C60D4C"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59.773,63</w:t>
            </w:r>
          </w:p>
        </w:tc>
        <w:tc>
          <w:tcPr>
            <w:tcW w:w="2126" w:type="dxa"/>
            <w:tcBorders>
              <w:top w:val="nil"/>
              <w:left w:val="nil"/>
              <w:bottom w:val="nil"/>
              <w:right w:val="single" w:sz="8" w:space="0" w:color="auto"/>
            </w:tcBorders>
            <w:shd w:val="clear" w:color="auto" w:fill="auto"/>
            <w:noWrap/>
            <w:vAlign w:val="bottom"/>
            <w:hideMark/>
          </w:tcPr>
          <w:p w14:paraId="2FF8DED9" w14:textId="77777777" w:rsidR="005C10B3" w:rsidRPr="005C10B3" w:rsidRDefault="005C10B3" w:rsidP="00C34952">
            <w:pPr>
              <w:jc w:val="right"/>
              <w:rPr>
                <w:rFonts w:asciiTheme="minorHAnsi" w:hAnsiTheme="minorHAnsi" w:cstheme="minorHAnsi"/>
                <w:iCs/>
                <w:sz w:val="18"/>
                <w:szCs w:val="18"/>
              </w:rPr>
            </w:pPr>
            <w:proofErr w:type="gramStart"/>
            <w:r w:rsidRPr="005C10B3">
              <w:rPr>
                <w:rFonts w:asciiTheme="minorHAnsi" w:hAnsiTheme="minorHAnsi" w:cstheme="minorHAnsi"/>
                <w:iCs/>
                <w:sz w:val="18"/>
                <w:szCs w:val="18"/>
              </w:rPr>
              <w:t>1,93%</w:t>
            </w:r>
            <w:proofErr w:type="gramEnd"/>
          </w:p>
        </w:tc>
      </w:tr>
      <w:tr w:rsidR="005C10B3" w:rsidRPr="005C10B3" w14:paraId="5B078E3E" w14:textId="77777777" w:rsidTr="00C34952">
        <w:trPr>
          <w:trHeight w:val="255"/>
        </w:trPr>
        <w:tc>
          <w:tcPr>
            <w:tcW w:w="2268" w:type="dxa"/>
            <w:tcBorders>
              <w:top w:val="nil"/>
              <w:left w:val="single" w:sz="8" w:space="0" w:color="auto"/>
              <w:bottom w:val="nil"/>
              <w:right w:val="single" w:sz="4" w:space="0" w:color="auto"/>
            </w:tcBorders>
            <w:shd w:val="clear" w:color="auto" w:fill="auto"/>
            <w:noWrap/>
            <w:vAlign w:val="bottom"/>
            <w:hideMark/>
          </w:tcPr>
          <w:p w14:paraId="3C69A89C" w14:textId="77777777" w:rsidR="005C10B3" w:rsidRPr="005C10B3" w:rsidRDefault="005C10B3" w:rsidP="00C34952">
            <w:pPr>
              <w:rPr>
                <w:rFonts w:asciiTheme="minorHAnsi" w:hAnsiTheme="minorHAnsi" w:cstheme="minorHAnsi"/>
                <w:sz w:val="20"/>
                <w:szCs w:val="20"/>
              </w:rPr>
            </w:pPr>
            <w:r w:rsidRPr="005C10B3">
              <w:rPr>
                <w:rFonts w:asciiTheme="minorHAnsi" w:hAnsiTheme="minorHAnsi" w:cstheme="minorHAnsi"/>
                <w:sz w:val="20"/>
                <w:szCs w:val="20"/>
              </w:rPr>
              <w:t>autodoprava</w:t>
            </w:r>
          </w:p>
        </w:tc>
        <w:tc>
          <w:tcPr>
            <w:tcW w:w="992" w:type="dxa"/>
            <w:tcBorders>
              <w:top w:val="nil"/>
              <w:left w:val="nil"/>
              <w:bottom w:val="nil"/>
              <w:right w:val="single" w:sz="4" w:space="0" w:color="auto"/>
            </w:tcBorders>
            <w:shd w:val="clear" w:color="auto" w:fill="auto"/>
            <w:noWrap/>
            <w:vAlign w:val="center"/>
            <w:hideMark/>
          </w:tcPr>
          <w:p w14:paraId="3C763420" w14:textId="77777777" w:rsidR="005C10B3" w:rsidRPr="005C10B3" w:rsidRDefault="005C10B3" w:rsidP="00C34952">
            <w:pPr>
              <w:jc w:val="center"/>
              <w:rPr>
                <w:rFonts w:asciiTheme="minorHAnsi" w:hAnsiTheme="minorHAnsi" w:cstheme="minorHAnsi"/>
                <w:sz w:val="20"/>
                <w:szCs w:val="20"/>
              </w:rPr>
            </w:pPr>
            <w:r w:rsidRPr="005C10B3">
              <w:rPr>
                <w:rFonts w:asciiTheme="minorHAnsi" w:hAnsiTheme="minorHAnsi" w:cstheme="minorHAnsi"/>
                <w:sz w:val="20"/>
                <w:szCs w:val="20"/>
              </w:rPr>
              <w:t>21</w:t>
            </w:r>
          </w:p>
        </w:tc>
        <w:tc>
          <w:tcPr>
            <w:tcW w:w="1276" w:type="dxa"/>
            <w:tcBorders>
              <w:top w:val="nil"/>
              <w:left w:val="nil"/>
              <w:bottom w:val="nil"/>
              <w:right w:val="single" w:sz="4" w:space="0" w:color="auto"/>
            </w:tcBorders>
            <w:shd w:val="clear" w:color="auto" w:fill="auto"/>
            <w:noWrap/>
            <w:vAlign w:val="bottom"/>
            <w:hideMark/>
          </w:tcPr>
          <w:p w14:paraId="1DBA8618"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72.166,22</w:t>
            </w:r>
          </w:p>
        </w:tc>
        <w:tc>
          <w:tcPr>
            <w:tcW w:w="1276" w:type="dxa"/>
            <w:tcBorders>
              <w:top w:val="nil"/>
              <w:left w:val="nil"/>
              <w:bottom w:val="nil"/>
              <w:right w:val="single" w:sz="4" w:space="0" w:color="auto"/>
            </w:tcBorders>
            <w:shd w:val="clear" w:color="auto" w:fill="auto"/>
            <w:noWrap/>
            <w:vAlign w:val="bottom"/>
            <w:hideMark/>
          </w:tcPr>
          <w:p w14:paraId="17B711BA"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49.373,20</w:t>
            </w:r>
          </w:p>
        </w:tc>
        <w:tc>
          <w:tcPr>
            <w:tcW w:w="1701" w:type="dxa"/>
            <w:tcBorders>
              <w:top w:val="nil"/>
              <w:left w:val="nil"/>
              <w:bottom w:val="nil"/>
              <w:right w:val="single" w:sz="8" w:space="0" w:color="auto"/>
            </w:tcBorders>
            <w:shd w:val="clear" w:color="auto" w:fill="auto"/>
            <w:noWrap/>
            <w:vAlign w:val="bottom"/>
            <w:hideMark/>
          </w:tcPr>
          <w:p w14:paraId="652FB93A"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-22.793,02</w:t>
            </w:r>
          </w:p>
        </w:tc>
        <w:tc>
          <w:tcPr>
            <w:tcW w:w="2126" w:type="dxa"/>
            <w:tcBorders>
              <w:top w:val="nil"/>
              <w:left w:val="nil"/>
              <w:bottom w:val="nil"/>
              <w:right w:val="single" w:sz="8" w:space="0" w:color="auto"/>
            </w:tcBorders>
            <w:shd w:val="clear" w:color="auto" w:fill="auto"/>
            <w:noWrap/>
            <w:vAlign w:val="bottom"/>
            <w:hideMark/>
          </w:tcPr>
          <w:p w14:paraId="72E1C9CC" w14:textId="77777777" w:rsidR="005C10B3" w:rsidRPr="005C10B3" w:rsidRDefault="005C10B3" w:rsidP="00C34952">
            <w:pPr>
              <w:jc w:val="right"/>
              <w:rPr>
                <w:rFonts w:asciiTheme="minorHAnsi" w:hAnsiTheme="minorHAnsi" w:cstheme="minorHAnsi"/>
                <w:iCs/>
                <w:sz w:val="18"/>
                <w:szCs w:val="18"/>
              </w:rPr>
            </w:pPr>
            <w:r w:rsidRPr="005C10B3">
              <w:rPr>
                <w:rFonts w:asciiTheme="minorHAnsi" w:hAnsiTheme="minorHAnsi" w:cstheme="minorHAnsi"/>
                <w:iCs/>
                <w:sz w:val="18"/>
                <w:szCs w:val="18"/>
              </w:rPr>
              <w:t>-</w:t>
            </w:r>
            <w:proofErr w:type="gramStart"/>
            <w:r w:rsidRPr="005C10B3">
              <w:rPr>
                <w:rFonts w:asciiTheme="minorHAnsi" w:hAnsiTheme="minorHAnsi" w:cstheme="minorHAnsi"/>
                <w:iCs/>
                <w:sz w:val="18"/>
                <w:szCs w:val="18"/>
              </w:rPr>
              <w:t>31,58%</w:t>
            </w:r>
            <w:proofErr w:type="gramEnd"/>
          </w:p>
        </w:tc>
      </w:tr>
      <w:tr w:rsidR="005C10B3" w:rsidRPr="005C10B3" w14:paraId="1D04EB74" w14:textId="77777777" w:rsidTr="00C34952">
        <w:trPr>
          <w:trHeight w:val="255"/>
        </w:trPr>
        <w:tc>
          <w:tcPr>
            <w:tcW w:w="2268" w:type="dxa"/>
            <w:tcBorders>
              <w:top w:val="nil"/>
              <w:left w:val="single" w:sz="8" w:space="0" w:color="auto"/>
              <w:bottom w:val="nil"/>
              <w:right w:val="single" w:sz="4" w:space="0" w:color="auto"/>
            </w:tcBorders>
            <w:shd w:val="clear" w:color="auto" w:fill="auto"/>
            <w:noWrap/>
            <w:vAlign w:val="bottom"/>
            <w:hideMark/>
          </w:tcPr>
          <w:p w14:paraId="4BE8D988" w14:textId="77777777" w:rsidR="005C10B3" w:rsidRPr="005C10B3" w:rsidRDefault="005C10B3" w:rsidP="00C34952">
            <w:pPr>
              <w:rPr>
                <w:rFonts w:asciiTheme="minorHAnsi" w:hAnsiTheme="minorHAnsi" w:cstheme="minorHAnsi"/>
                <w:sz w:val="20"/>
                <w:szCs w:val="20"/>
              </w:rPr>
            </w:pPr>
            <w:r w:rsidRPr="005C10B3">
              <w:rPr>
                <w:rFonts w:asciiTheme="minorHAnsi" w:hAnsiTheme="minorHAnsi" w:cstheme="minorHAnsi"/>
                <w:sz w:val="20"/>
                <w:szCs w:val="20"/>
              </w:rPr>
              <w:t>školení, kurzy</w:t>
            </w:r>
          </w:p>
        </w:tc>
        <w:tc>
          <w:tcPr>
            <w:tcW w:w="992" w:type="dxa"/>
            <w:tcBorders>
              <w:top w:val="nil"/>
              <w:left w:val="nil"/>
              <w:bottom w:val="nil"/>
              <w:right w:val="single" w:sz="4" w:space="0" w:color="auto"/>
            </w:tcBorders>
            <w:shd w:val="clear" w:color="auto" w:fill="auto"/>
            <w:noWrap/>
            <w:vAlign w:val="center"/>
            <w:hideMark/>
          </w:tcPr>
          <w:p w14:paraId="3EEE1DA8" w14:textId="77777777" w:rsidR="005C10B3" w:rsidRPr="005C10B3" w:rsidRDefault="005C10B3" w:rsidP="00C34952">
            <w:pPr>
              <w:jc w:val="center"/>
              <w:rPr>
                <w:rFonts w:asciiTheme="minorHAnsi" w:hAnsiTheme="minorHAnsi" w:cstheme="minorHAnsi"/>
                <w:sz w:val="20"/>
                <w:szCs w:val="20"/>
              </w:rPr>
            </w:pPr>
            <w:r w:rsidRPr="005C10B3">
              <w:rPr>
                <w:rFonts w:asciiTheme="minorHAnsi" w:hAnsiTheme="minorHAnsi" w:cstheme="minorHAnsi"/>
                <w:sz w:val="20"/>
                <w:szCs w:val="20"/>
              </w:rPr>
              <w:t>23</w:t>
            </w:r>
          </w:p>
        </w:tc>
        <w:tc>
          <w:tcPr>
            <w:tcW w:w="1276" w:type="dxa"/>
            <w:tcBorders>
              <w:top w:val="nil"/>
              <w:left w:val="nil"/>
              <w:bottom w:val="nil"/>
              <w:right w:val="single" w:sz="4" w:space="0" w:color="auto"/>
            </w:tcBorders>
            <w:shd w:val="clear" w:color="auto" w:fill="auto"/>
            <w:noWrap/>
            <w:vAlign w:val="bottom"/>
            <w:hideMark/>
          </w:tcPr>
          <w:p w14:paraId="4FF49B69"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92.502,86</w:t>
            </w:r>
          </w:p>
        </w:tc>
        <w:tc>
          <w:tcPr>
            <w:tcW w:w="1276" w:type="dxa"/>
            <w:tcBorders>
              <w:top w:val="nil"/>
              <w:left w:val="nil"/>
              <w:bottom w:val="nil"/>
              <w:right w:val="single" w:sz="4" w:space="0" w:color="auto"/>
            </w:tcBorders>
            <w:shd w:val="clear" w:color="auto" w:fill="auto"/>
            <w:noWrap/>
            <w:vAlign w:val="bottom"/>
            <w:hideMark/>
          </w:tcPr>
          <w:p w14:paraId="75FADBC4"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93.631,41</w:t>
            </w:r>
          </w:p>
        </w:tc>
        <w:tc>
          <w:tcPr>
            <w:tcW w:w="1701" w:type="dxa"/>
            <w:tcBorders>
              <w:top w:val="nil"/>
              <w:left w:val="nil"/>
              <w:bottom w:val="nil"/>
              <w:right w:val="single" w:sz="8" w:space="0" w:color="auto"/>
            </w:tcBorders>
            <w:shd w:val="clear" w:color="auto" w:fill="auto"/>
            <w:noWrap/>
            <w:vAlign w:val="bottom"/>
            <w:hideMark/>
          </w:tcPr>
          <w:p w14:paraId="33CDD920"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1.128,55</w:t>
            </w:r>
          </w:p>
        </w:tc>
        <w:tc>
          <w:tcPr>
            <w:tcW w:w="2126" w:type="dxa"/>
            <w:tcBorders>
              <w:top w:val="nil"/>
              <w:left w:val="nil"/>
              <w:bottom w:val="nil"/>
              <w:right w:val="single" w:sz="8" w:space="0" w:color="auto"/>
            </w:tcBorders>
            <w:shd w:val="clear" w:color="auto" w:fill="auto"/>
            <w:noWrap/>
            <w:vAlign w:val="bottom"/>
            <w:hideMark/>
          </w:tcPr>
          <w:p w14:paraId="7B0F8241" w14:textId="77777777" w:rsidR="005C10B3" w:rsidRPr="005C10B3" w:rsidRDefault="005C10B3" w:rsidP="00C34952">
            <w:pPr>
              <w:jc w:val="right"/>
              <w:rPr>
                <w:rFonts w:asciiTheme="minorHAnsi" w:hAnsiTheme="minorHAnsi" w:cstheme="minorHAnsi"/>
                <w:iCs/>
                <w:sz w:val="18"/>
                <w:szCs w:val="18"/>
              </w:rPr>
            </w:pPr>
            <w:proofErr w:type="gramStart"/>
            <w:r w:rsidRPr="005C10B3">
              <w:rPr>
                <w:rFonts w:asciiTheme="minorHAnsi" w:hAnsiTheme="minorHAnsi" w:cstheme="minorHAnsi"/>
                <w:iCs/>
                <w:sz w:val="18"/>
                <w:szCs w:val="18"/>
              </w:rPr>
              <w:t>1,22%</w:t>
            </w:r>
            <w:proofErr w:type="gramEnd"/>
          </w:p>
        </w:tc>
      </w:tr>
      <w:tr w:rsidR="005C10B3" w:rsidRPr="005C10B3" w14:paraId="3A610C8C" w14:textId="77777777" w:rsidTr="00C34952">
        <w:trPr>
          <w:trHeight w:val="270"/>
        </w:trPr>
        <w:tc>
          <w:tcPr>
            <w:tcW w:w="2268" w:type="dxa"/>
            <w:tcBorders>
              <w:top w:val="nil"/>
              <w:left w:val="single" w:sz="8" w:space="0" w:color="auto"/>
              <w:bottom w:val="nil"/>
              <w:right w:val="single" w:sz="4" w:space="0" w:color="auto"/>
            </w:tcBorders>
            <w:shd w:val="clear" w:color="auto" w:fill="auto"/>
            <w:noWrap/>
            <w:vAlign w:val="bottom"/>
          </w:tcPr>
          <w:p w14:paraId="60C99416" w14:textId="77777777" w:rsidR="005C10B3" w:rsidRPr="005C10B3" w:rsidRDefault="005C10B3" w:rsidP="00C34952">
            <w:pPr>
              <w:rPr>
                <w:rFonts w:asciiTheme="minorHAnsi" w:hAnsiTheme="minorHAnsi" w:cstheme="minorHAnsi"/>
                <w:sz w:val="20"/>
                <w:szCs w:val="20"/>
              </w:rPr>
            </w:pPr>
            <w:r w:rsidRPr="005C10B3">
              <w:rPr>
                <w:rFonts w:asciiTheme="minorHAnsi" w:hAnsiTheme="minorHAnsi" w:cstheme="minorHAnsi"/>
                <w:sz w:val="20"/>
                <w:szCs w:val="20"/>
              </w:rPr>
              <w:t>pohostinství – stravování</w:t>
            </w:r>
          </w:p>
        </w:tc>
        <w:tc>
          <w:tcPr>
            <w:tcW w:w="992" w:type="dxa"/>
            <w:tcBorders>
              <w:top w:val="nil"/>
              <w:left w:val="nil"/>
              <w:bottom w:val="nil"/>
              <w:right w:val="single" w:sz="4" w:space="0" w:color="auto"/>
            </w:tcBorders>
            <w:shd w:val="clear" w:color="auto" w:fill="auto"/>
            <w:noWrap/>
            <w:vAlign w:val="center"/>
          </w:tcPr>
          <w:p w14:paraId="3042ECC1" w14:textId="77777777" w:rsidR="005C10B3" w:rsidRPr="005C10B3" w:rsidRDefault="005C10B3" w:rsidP="00C34952">
            <w:pPr>
              <w:jc w:val="center"/>
              <w:rPr>
                <w:rFonts w:asciiTheme="minorHAnsi" w:hAnsiTheme="minorHAnsi" w:cstheme="minorHAnsi"/>
                <w:sz w:val="20"/>
                <w:szCs w:val="20"/>
              </w:rPr>
            </w:pPr>
            <w:r w:rsidRPr="005C10B3">
              <w:rPr>
                <w:rFonts w:asciiTheme="minorHAnsi" w:hAnsiTheme="minorHAnsi" w:cstheme="minorHAnsi"/>
                <w:sz w:val="20"/>
                <w:szCs w:val="20"/>
              </w:rPr>
              <w:t>24</w:t>
            </w:r>
          </w:p>
        </w:tc>
        <w:tc>
          <w:tcPr>
            <w:tcW w:w="1276" w:type="dxa"/>
            <w:tcBorders>
              <w:top w:val="nil"/>
              <w:left w:val="nil"/>
              <w:bottom w:val="nil"/>
              <w:right w:val="single" w:sz="4" w:space="0" w:color="auto"/>
            </w:tcBorders>
            <w:shd w:val="clear" w:color="auto" w:fill="auto"/>
            <w:noWrap/>
            <w:vAlign w:val="bottom"/>
          </w:tcPr>
          <w:p w14:paraId="12817D03"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1.814.879,56</w:t>
            </w:r>
          </w:p>
        </w:tc>
        <w:tc>
          <w:tcPr>
            <w:tcW w:w="1276" w:type="dxa"/>
            <w:tcBorders>
              <w:top w:val="nil"/>
              <w:left w:val="nil"/>
              <w:bottom w:val="nil"/>
              <w:right w:val="single" w:sz="4" w:space="0" w:color="auto"/>
            </w:tcBorders>
            <w:shd w:val="clear" w:color="auto" w:fill="auto"/>
            <w:noWrap/>
            <w:vAlign w:val="bottom"/>
          </w:tcPr>
          <w:p w14:paraId="0CA587DA"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1.872.046,00</w:t>
            </w:r>
          </w:p>
        </w:tc>
        <w:tc>
          <w:tcPr>
            <w:tcW w:w="1701" w:type="dxa"/>
            <w:tcBorders>
              <w:top w:val="nil"/>
              <w:left w:val="nil"/>
              <w:bottom w:val="nil"/>
              <w:right w:val="single" w:sz="8" w:space="0" w:color="auto"/>
            </w:tcBorders>
            <w:shd w:val="clear" w:color="auto" w:fill="auto"/>
            <w:noWrap/>
            <w:vAlign w:val="bottom"/>
          </w:tcPr>
          <w:p w14:paraId="45596CAB"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57.166,44</w:t>
            </w:r>
          </w:p>
        </w:tc>
        <w:tc>
          <w:tcPr>
            <w:tcW w:w="2126" w:type="dxa"/>
            <w:tcBorders>
              <w:top w:val="nil"/>
              <w:left w:val="nil"/>
              <w:bottom w:val="nil"/>
              <w:right w:val="single" w:sz="8" w:space="0" w:color="auto"/>
            </w:tcBorders>
            <w:shd w:val="clear" w:color="auto" w:fill="auto"/>
            <w:noWrap/>
            <w:vAlign w:val="bottom"/>
          </w:tcPr>
          <w:p w14:paraId="12AAB7FC" w14:textId="77777777" w:rsidR="005C10B3" w:rsidRPr="005C10B3" w:rsidRDefault="005C10B3" w:rsidP="00C34952">
            <w:pPr>
              <w:jc w:val="right"/>
              <w:rPr>
                <w:rFonts w:asciiTheme="minorHAnsi" w:hAnsiTheme="minorHAnsi" w:cstheme="minorHAnsi"/>
                <w:iCs/>
                <w:sz w:val="18"/>
                <w:szCs w:val="18"/>
              </w:rPr>
            </w:pPr>
            <w:proofErr w:type="gramStart"/>
            <w:r w:rsidRPr="005C10B3">
              <w:rPr>
                <w:rFonts w:asciiTheme="minorHAnsi" w:hAnsiTheme="minorHAnsi" w:cstheme="minorHAnsi"/>
                <w:iCs/>
                <w:sz w:val="18"/>
                <w:szCs w:val="18"/>
              </w:rPr>
              <w:t>3,15%</w:t>
            </w:r>
            <w:proofErr w:type="gramEnd"/>
          </w:p>
        </w:tc>
      </w:tr>
      <w:tr w:rsidR="005C10B3" w:rsidRPr="005C10B3" w14:paraId="59D9A115" w14:textId="77777777" w:rsidTr="00C34952">
        <w:trPr>
          <w:trHeight w:val="270"/>
        </w:trPr>
        <w:tc>
          <w:tcPr>
            <w:tcW w:w="2268" w:type="dxa"/>
            <w:tcBorders>
              <w:top w:val="nil"/>
              <w:left w:val="single" w:sz="8" w:space="0" w:color="auto"/>
              <w:bottom w:val="nil"/>
              <w:right w:val="single" w:sz="4" w:space="0" w:color="auto"/>
            </w:tcBorders>
            <w:shd w:val="clear" w:color="auto" w:fill="auto"/>
            <w:noWrap/>
            <w:vAlign w:val="bottom"/>
            <w:hideMark/>
          </w:tcPr>
          <w:p w14:paraId="382B3412" w14:textId="77777777" w:rsidR="005C10B3" w:rsidRPr="005C10B3" w:rsidRDefault="005C10B3" w:rsidP="00C34952">
            <w:pPr>
              <w:rPr>
                <w:rFonts w:asciiTheme="minorHAnsi" w:hAnsiTheme="minorHAnsi" w:cstheme="minorHAnsi"/>
                <w:sz w:val="20"/>
                <w:szCs w:val="20"/>
              </w:rPr>
            </w:pPr>
            <w:r w:rsidRPr="005C10B3">
              <w:rPr>
                <w:rFonts w:asciiTheme="minorHAnsi" w:hAnsiTheme="minorHAnsi" w:cstheme="minorHAnsi"/>
                <w:sz w:val="20"/>
                <w:szCs w:val="20"/>
              </w:rPr>
              <w:t>nájmy</w:t>
            </w:r>
          </w:p>
        </w:tc>
        <w:tc>
          <w:tcPr>
            <w:tcW w:w="992" w:type="dxa"/>
            <w:tcBorders>
              <w:top w:val="nil"/>
              <w:left w:val="nil"/>
              <w:bottom w:val="nil"/>
              <w:right w:val="single" w:sz="4" w:space="0" w:color="auto"/>
            </w:tcBorders>
            <w:shd w:val="clear" w:color="auto" w:fill="auto"/>
            <w:noWrap/>
            <w:vAlign w:val="center"/>
            <w:hideMark/>
          </w:tcPr>
          <w:p w14:paraId="6C796EE1" w14:textId="77777777" w:rsidR="005C10B3" w:rsidRPr="005C10B3" w:rsidRDefault="005C10B3" w:rsidP="00C34952">
            <w:pPr>
              <w:jc w:val="center"/>
              <w:rPr>
                <w:rFonts w:asciiTheme="minorHAnsi" w:hAnsiTheme="minorHAnsi" w:cstheme="minorHAnsi"/>
                <w:sz w:val="20"/>
                <w:szCs w:val="20"/>
              </w:rPr>
            </w:pPr>
            <w:r w:rsidRPr="005C10B3">
              <w:rPr>
                <w:rFonts w:asciiTheme="minorHAnsi" w:hAnsiTheme="minorHAnsi" w:cstheme="minorHAnsi"/>
                <w:sz w:val="20"/>
                <w:szCs w:val="20"/>
              </w:rPr>
              <w:t>30</w:t>
            </w:r>
          </w:p>
        </w:tc>
        <w:tc>
          <w:tcPr>
            <w:tcW w:w="1276" w:type="dxa"/>
            <w:tcBorders>
              <w:top w:val="nil"/>
              <w:left w:val="nil"/>
              <w:bottom w:val="nil"/>
              <w:right w:val="single" w:sz="4" w:space="0" w:color="auto"/>
            </w:tcBorders>
            <w:shd w:val="clear" w:color="auto" w:fill="auto"/>
            <w:noWrap/>
            <w:vAlign w:val="bottom"/>
            <w:hideMark/>
          </w:tcPr>
          <w:p w14:paraId="099F8D80"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1.338.326,04</w:t>
            </w:r>
          </w:p>
        </w:tc>
        <w:tc>
          <w:tcPr>
            <w:tcW w:w="1276" w:type="dxa"/>
            <w:tcBorders>
              <w:top w:val="nil"/>
              <w:left w:val="nil"/>
              <w:bottom w:val="nil"/>
              <w:right w:val="single" w:sz="4" w:space="0" w:color="auto"/>
            </w:tcBorders>
            <w:shd w:val="clear" w:color="auto" w:fill="auto"/>
            <w:noWrap/>
            <w:vAlign w:val="bottom"/>
            <w:hideMark/>
          </w:tcPr>
          <w:p w14:paraId="4904205F"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1.359.095,36</w:t>
            </w:r>
          </w:p>
        </w:tc>
        <w:tc>
          <w:tcPr>
            <w:tcW w:w="1701" w:type="dxa"/>
            <w:tcBorders>
              <w:top w:val="nil"/>
              <w:left w:val="nil"/>
              <w:bottom w:val="nil"/>
              <w:right w:val="single" w:sz="8" w:space="0" w:color="auto"/>
            </w:tcBorders>
            <w:shd w:val="clear" w:color="auto" w:fill="auto"/>
            <w:noWrap/>
            <w:vAlign w:val="bottom"/>
            <w:hideMark/>
          </w:tcPr>
          <w:p w14:paraId="3E5AB12E" w14:textId="77777777" w:rsidR="005C10B3" w:rsidRPr="005C10B3" w:rsidRDefault="005C10B3" w:rsidP="00C34952">
            <w:pPr>
              <w:jc w:val="right"/>
              <w:rPr>
                <w:rFonts w:asciiTheme="minorHAnsi" w:hAnsiTheme="minorHAnsi" w:cstheme="minorHAnsi"/>
                <w:sz w:val="20"/>
                <w:szCs w:val="20"/>
              </w:rPr>
            </w:pPr>
            <w:r w:rsidRPr="005C10B3">
              <w:rPr>
                <w:rFonts w:asciiTheme="minorHAnsi" w:hAnsiTheme="minorHAnsi" w:cstheme="minorHAnsi"/>
                <w:sz w:val="20"/>
                <w:szCs w:val="20"/>
              </w:rPr>
              <w:t>20.769,32</w:t>
            </w:r>
          </w:p>
        </w:tc>
        <w:tc>
          <w:tcPr>
            <w:tcW w:w="2126" w:type="dxa"/>
            <w:tcBorders>
              <w:top w:val="nil"/>
              <w:left w:val="nil"/>
              <w:bottom w:val="nil"/>
              <w:right w:val="single" w:sz="8" w:space="0" w:color="auto"/>
            </w:tcBorders>
            <w:shd w:val="clear" w:color="auto" w:fill="auto"/>
            <w:noWrap/>
            <w:vAlign w:val="bottom"/>
            <w:hideMark/>
          </w:tcPr>
          <w:p w14:paraId="384C154B" w14:textId="77777777" w:rsidR="005C10B3" w:rsidRPr="005C10B3" w:rsidRDefault="005C10B3" w:rsidP="00C34952">
            <w:pPr>
              <w:jc w:val="right"/>
              <w:rPr>
                <w:rFonts w:asciiTheme="minorHAnsi" w:hAnsiTheme="minorHAnsi" w:cstheme="minorHAnsi"/>
                <w:iCs/>
                <w:sz w:val="18"/>
                <w:szCs w:val="18"/>
              </w:rPr>
            </w:pPr>
            <w:proofErr w:type="gramStart"/>
            <w:r w:rsidRPr="005C10B3">
              <w:rPr>
                <w:rFonts w:asciiTheme="minorHAnsi" w:hAnsiTheme="minorHAnsi" w:cstheme="minorHAnsi"/>
                <w:iCs/>
                <w:sz w:val="18"/>
                <w:szCs w:val="18"/>
              </w:rPr>
              <w:t>1,55%</w:t>
            </w:r>
            <w:proofErr w:type="gramEnd"/>
          </w:p>
        </w:tc>
      </w:tr>
      <w:tr w:rsidR="005C10B3" w:rsidRPr="005C10B3" w14:paraId="75CEB1D1" w14:textId="77777777" w:rsidTr="00C34952">
        <w:trPr>
          <w:trHeight w:val="270"/>
        </w:trPr>
        <w:tc>
          <w:tcPr>
            <w:tcW w:w="22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057D5F" w14:textId="77777777" w:rsidR="005C10B3" w:rsidRPr="005C10B3" w:rsidRDefault="005C10B3" w:rsidP="00C34952">
            <w:pPr>
              <w:rPr>
                <w:rFonts w:asciiTheme="minorHAnsi" w:hAnsiTheme="minorHAnsi" w:cstheme="minorHAnsi"/>
                <w:b/>
                <w:bCs/>
                <w:sz w:val="20"/>
                <w:szCs w:val="20"/>
              </w:rPr>
            </w:pPr>
            <w:r w:rsidRPr="005C10B3">
              <w:rPr>
                <w:rFonts w:asciiTheme="minorHAnsi" w:hAnsiTheme="minorHAnsi" w:cstheme="minorHAnsi"/>
                <w:b/>
                <w:bCs/>
                <w:sz w:val="20"/>
                <w:szCs w:val="20"/>
              </w:rPr>
              <w:t>Celkem za DČ</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6A757B7" w14:textId="77777777" w:rsidR="005C10B3" w:rsidRPr="005C10B3" w:rsidRDefault="005C10B3" w:rsidP="00C34952">
            <w:pPr>
              <w:jc w:val="center"/>
              <w:rPr>
                <w:rFonts w:asciiTheme="minorHAnsi" w:hAnsiTheme="minorHAnsi" w:cstheme="minorHAnsi"/>
                <w:b/>
                <w:bCs/>
                <w:sz w:val="20"/>
                <w:szCs w:val="20"/>
              </w:rPr>
            </w:pPr>
            <w:r w:rsidRPr="005C10B3">
              <w:rPr>
                <w:rFonts w:asciiTheme="minorHAnsi" w:hAnsiTheme="minorHAnsi" w:cstheme="minorHAnsi"/>
                <w:b/>
                <w:bCs/>
                <w:sz w:val="20"/>
                <w:szCs w:val="20"/>
              </w:rPr>
              <w:t> </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7CDCD5C7" w14:textId="77777777" w:rsidR="005C10B3" w:rsidRPr="005C10B3" w:rsidRDefault="005C10B3" w:rsidP="00C34952">
            <w:pPr>
              <w:jc w:val="right"/>
              <w:rPr>
                <w:rFonts w:asciiTheme="minorHAnsi" w:hAnsiTheme="minorHAnsi" w:cstheme="minorHAnsi"/>
                <w:b/>
                <w:bCs/>
                <w:sz w:val="20"/>
                <w:szCs w:val="20"/>
              </w:rPr>
            </w:pPr>
            <w:r w:rsidRPr="005C10B3">
              <w:rPr>
                <w:rFonts w:asciiTheme="minorHAnsi" w:hAnsiTheme="minorHAnsi" w:cstheme="minorHAnsi"/>
                <w:b/>
                <w:bCs/>
                <w:sz w:val="20"/>
                <w:szCs w:val="20"/>
              </w:rPr>
              <w:t>6.415.272,83</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3F022C61" w14:textId="77777777" w:rsidR="005C10B3" w:rsidRPr="005C10B3" w:rsidRDefault="005C10B3" w:rsidP="00C34952">
            <w:pPr>
              <w:jc w:val="right"/>
              <w:rPr>
                <w:rFonts w:asciiTheme="minorHAnsi" w:hAnsiTheme="minorHAnsi" w:cstheme="minorHAnsi"/>
                <w:b/>
                <w:bCs/>
                <w:sz w:val="20"/>
                <w:szCs w:val="20"/>
              </w:rPr>
            </w:pPr>
            <w:r w:rsidRPr="005C10B3">
              <w:rPr>
                <w:rFonts w:asciiTheme="minorHAnsi" w:hAnsiTheme="minorHAnsi" w:cstheme="minorHAnsi"/>
                <w:b/>
                <w:bCs/>
                <w:sz w:val="20"/>
                <w:szCs w:val="20"/>
              </w:rPr>
              <w:t>6.531.317,75</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516D4D18" w14:textId="77777777" w:rsidR="005C10B3" w:rsidRPr="005C10B3" w:rsidRDefault="005C10B3" w:rsidP="00C34952">
            <w:pPr>
              <w:jc w:val="right"/>
              <w:rPr>
                <w:rFonts w:asciiTheme="minorHAnsi" w:hAnsiTheme="minorHAnsi" w:cstheme="minorHAnsi"/>
                <w:b/>
                <w:bCs/>
                <w:sz w:val="20"/>
                <w:szCs w:val="20"/>
              </w:rPr>
            </w:pPr>
            <w:r w:rsidRPr="005C10B3">
              <w:rPr>
                <w:rFonts w:asciiTheme="minorHAnsi" w:hAnsiTheme="minorHAnsi" w:cstheme="minorHAnsi"/>
                <w:b/>
                <w:bCs/>
                <w:sz w:val="20"/>
                <w:szCs w:val="20"/>
              </w:rPr>
              <w:t>116.044,92</w:t>
            </w:r>
          </w:p>
        </w:tc>
        <w:tc>
          <w:tcPr>
            <w:tcW w:w="2126" w:type="dxa"/>
            <w:tcBorders>
              <w:top w:val="single" w:sz="8" w:space="0" w:color="auto"/>
              <w:left w:val="nil"/>
              <w:bottom w:val="single" w:sz="8" w:space="0" w:color="auto"/>
              <w:right w:val="single" w:sz="8" w:space="0" w:color="auto"/>
            </w:tcBorders>
            <w:shd w:val="clear" w:color="auto" w:fill="auto"/>
            <w:noWrap/>
            <w:vAlign w:val="bottom"/>
            <w:hideMark/>
          </w:tcPr>
          <w:p w14:paraId="693372F9" w14:textId="77777777" w:rsidR="005C10B3" w:rsidRPr="005C10B3" w:rsidRDefault="005C10B3" w:rsidP="00C34952">
            <w:pPr>
              <w:jc w:val="right"/>
              <w:rPr>
                <w:rFonts w:asciiTheme="minorHAnsi" w:hAnsiTheme="minorHAnsi" w:cstheme="minorHAnsi"/>
                <w:b/>
                <w:bCs/>
                <w:iCs/>
                <w:sz w:val="18"/>
                <w:szCs w:val="18"/>
              </w:rPr>
            </w:pPr>
            <w:proofErr w:type="gramStart"/>
            <w:r w:rsidRPr="005C10B3">
              <w:rPr>
                <w:rFonts w:asciiTheme="minorHAnsi" w:hAnsiTheme="minorHAnsi" w:cstheme="minorHAnsi"/>
                <w:b/>
                <w:bCs/>
                <w:iCs/>
                <w:sz w:val="18"/>
                <w:szCs w:val="18"/>
              </w:rPr>
              <w:t>1,81%</w:t>
            </w:r>
            <w:proofErr w:type="gramEnd"/>
          </w:p>
        </w:tc>
      </w:tr>
    </w:tbl>
    <w:p w14:paraId="15888654" w14:textId="77777777" w:rsidR="005C10B3" w:rsidRPr="005C10B3" w:rsidRDefault="005C10B3" w:rsidP="005C10B3">
      <w:pPr>
        <w:jc w:val="both"/>
        <w:rPr>
          <w:rFonts w:asciiTheme="minorHAnsi" w:hAnsiTheme="minorHAnsi" w:cstheme="minorHAnsi"/>
          <w:sz w:val="10"/>
          <w:szCs w:val="10"/>
        </w:rPr>
      </w:pPr>
    </w:p>
    <w:p w14:paraId="31961178"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Na základě zřizovací listiny, živnostenského oprávnění a v souladu s vydanou směrnicí prováděla škola v roce 2023 následující druhy doplňkové činnosti:</w:t>
      </w:r>
    </w:p>
    <w:p w14:paraId="6528F0F9" w14:textId="77777777" w:rsidR="005C10B3" w:rsidRPr="005C10B3" w:rsidRDefault="005C10B3" w:rsidP="005C10B3">
      <w:pPr>
        <w:pStyle w:val="Odstavecseseznamem"/>
        <w:numPr>
          <w:ilvl w:val="0"/>
          <w:numId w:val="19"/>
        </w:numPr>
        <w:spacing w:after="0" w:line="240" w:lineRule="auto"/>
        <w:jc w:val="both"/>
        <w:rPr>
          <w:rFonts w:asciiTheme="minorHAnsi" w:hAnsiTheme="minorHAnsi" w:cstheme="minorHAnsi"/>
          <w:sz w:val="24"/>
          <w:szCs w:val="24"/>
        </w:rPr>
      </w:pPr>
      <w:r w:rsidRPr="005C10B3">
        <w:rPr>
          <w:rFonts w:asciiTheme="minorHAnsi" w:hAnsiTheme="minorHAnsi" w:cstheme="minorHAnsi"/>
          <w:sz w:val="24"/>
          <w:szCs w:val="24"/>
        </w:rPr>
        <w:t>Hostinská činnost</w:t>
      </w:r>
    </w:p>
    <w:p w14:paraId="6EB16C20" w14:textId="77777777" w:rsidR="005C10B3" w:rsidRPr="005C10B3" w:rsidRDefault="005C10B3" w:rsidP="005C10B3">
      <w:pPr>
        <w:pStyle w:val="Odstavecseseznamem"/>
        <w:numPr>
          <w:ilvl w:val="0"/>
          <w:numId w:val="19"/>
        </w:numPr>
        <w:spacing w:after="0" w:line="240" w:lineRule="auto"/>
        <w:jc w:val="both"/>
        <w:rPr>
          <w:rFonts w:asciiTheme="minorHAnsi" w:hAnsiTheme="minorHAnsi" w:cstheme="minorHAnsi"/>
          <w:sz w:val="24"/>
          <w:szCs w:val="24"/>
        </w:rPr>
      </w:pPr>
      <w:r w:rsidRPr="005C10B3">
        <w:rPr>
          <w:rFonts w:asciiTheme="minorHAnsi" w:hAnsiTheme="minorHAnsi" w:cstheme="minorHAnsi"/>
          <w:sz w:val="24"/>
          <w:szCs w:val="24"/>
        </w:rPr>
        <w:t>Autodoprava</w:t>
      </w:r>
    </w:p>
    <w:p w14:paraId="278E0881" w14:textId="77777777" w:rsidR="005C10B3" w:rsidRPr="005C10B3" w:rsidRDefault="005C10B3" w:rsidP="005C10B3">
      <w:pPr>
        <w:pStyle w:val="Odstavecseseznamem"/>
        <w:numPr>
          <w:ilvl w:val="0"/>
          <w:numId w:val="19"/>
        </w:numPr>
        <w:spacing w:after="0" w:line="240" w:lineRule="auto"/>
        <w:jc w:val="both"/>
        <w:rPr>
          <w:rFonts w:asciiTheme="minorHAnsi" w:hAnsiTheme="minorHAnsi" w:cstheme="minorHAnsi"/>
          <w:sz w:val="24"/>
          <w:szCs w:val="24"/>
        </w:rPr>
      </w:pPr>
      <w:r w:rsidRPr="005C10B3">
        <w:rPr>
          <w:rFonts w:asciiTheme="minorHAnsi" w:hAnsiTheme="minorHAnsi" w:cstheme="minorHAnsi"/>
          <w:sz w:val="24"/>
          <w:szCs w:val="24"/>
        </w:rPr>
        <w:t>Nájemné</w:t>
      </w:r>
    </w:p>
    <w:p w14:paraId="0EE90087" w14:textId="77777777" w:rsidR="005C10B3" w:rsidRPr="005C10B3" w:rsidRDefault="005C10B3" w:rsidP="005C10B3">
      <w:pPr>
        <w:pStyle w:val="Odstavecseseznamem"/>
        <w:numPr>
          <w:ilvl w:val="0"/>
          <w:numId w:val="19"/>
        </w:numPr>
        <w:spacing w:after="0" w:line="240" w:lineRule="auto"/>
        <w:jc w:val="both"/>
        <w:rPr>
          <w:rFonts w:asciiTheme="minorHAnsi" w:hAnsiTheme="minorHAnsi" w:cstheme="minorHAnsi"/>
          <w:sz w:val="24"/>
          <w:szCs w:val="24"/>
        </w:rPr>
      </w:pPr>
      <w:r w:rsidRPr="005C10B3">
        <w:rPr>
          <w:rFonts w:asciiTheme="minorHAnsi" w:hAnsiTheme="minorHAnsi" w:cstheme="minorHAnsi"/>
          <w:sz w:val="24"/>
          <w:szCs w:val="24"/>
        </w:rPr>
        <w:t>Školení, rekvalifikace, pořádání kurzů</w:t>
      </w:r>
    </w:p>
    <w:p w14:paraId="1BC5EF58"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Doplňková činnost byla prováděna pouze v době volných kapacit školy.</w:t>
      </w:r>
    </w:p>
    <w:p w14:paraId="137BD492" w14:textId="735A02AF" w:rsidR="005C10B3" w:rsidRPr="005C10B3" w:rsidRDefault="005C10B3" w:rsidP="005C10B3">
      <w:pPr>
        <w:jc w:val="both"/>
        <w:rPr>
          <w:rFonts w:asciiTheme="minorHAnsi" w:hAnsiTheme="minorHAnsi" w:cstheme="minorHAnsi"/>
        </w:rPr>
      </w:pPr>
      <w:r w:rsidRPr="005C10B3">
        <w:rPr>
          <w:rFonts w:asciiTheme="minorHAnsi" w:hAnsiTheme="minorHAnsi" w:cstheme="minorHAnsi"/>
        </w:rPr>
        <w:t xml:space="preserve">V doplňkové činnosti dosáhla škola v roce 2023 výnosů ve výši 6.531.317,75 Kč. Ve srovnání s rokem 2022 (5.994.587,23 Kč) došlo ke zvýšení tržeb z doplňkové činnosti o 8,22 %, tj. o 536.730,52 Kč. Navýšení výnosů je zapříčiněno zájmem cizích strávníků o stravování, hostů o restaurační zařízení </w:t>
      </w:r>
      <w:r w:rsidRPr="005C10B3">
        <w:rPr>
          <w:rFonts w:asciiTheme="minorHAnsi" w:hAnsiTheme="minorHAnsi" w:cstheme="minorHAnsi"/>
        </w:rPr>
        <w:br/>
        <w:t>a pravidelným dovozem stravy do Domova Jitka pro seniory.</w:t>
      </w:r>
    </w:p>
    <w:p w14:paraId="1096911A"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 xml:space="preserve">Tržby z hostinské činnosti v celkové výši 5.029.217,78 Kč jsou o 8,06 % vyšší než v předchozím roce. Organizace provozuje hostinskou činnost, jedná se o provoz pivnice, stravování – vaření obědů </w:t>
      </w:r>
      <w:r w:rsidRPr="005C10B3">
        <w:rPr>
          <w:rFonts w:asciiTheme="minorHAnsi" w:hAnsiTheme="minorHAnsi" w:cstheme="minorHAnsi"/>
        </w:rPr>
        <w:br/>
      </w:r>
      <w:r w:rsidRPr="005C10B3">
        <w:rPr>
          <w:rFonts w:asciiTheme="minorHAnsi" w:hAnsiTheme="minorHAnsi" w:cstheme="minorHAnsi"/>
        </w:rPr>
        <w:lastRenderedPageBreak/>
        <w:t>pro cizí strávníky. Organizace v rámci doplňkové činnosti uvařila celkem 24.358 ks porcí. Cena obědu pro cizí strávníky činila 104,- Kč včetně DPH.</w:t>
      </w:r>
    </w:p>
    <w:p w14:paraId="7B493E6D"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Tržby z autodopravy ve výši 49.373,20 Kč jsou o 22,85 % nižší než v předchozím roce. V roce 2023 se pouze dovážela strava pro strávníky Domovu Jitka a žádný jiný dovoz se nekonal jako v předchozím roce.</w:t>
      </w:r>
    </w:p>
    <w:p w14:paraId="43ECCD57"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 xml:space="preserve">Tržby z pronájmu ve výši 1.359.095,36 Kč jsou o 6,42 % vyšší než v předchozím roce. </w:t>
      </w:r>
      <w:r w:rsidRPr="005C10B3">
        <w:rPr>
          <w:rFonts w:asciiTheme="minorHAnsi" w:hAnsiTheme="minorHAnsi" w:cstheme="minorHAnsi"/>
        </w:rPr>
        <w:br/>
        <w:t>Škola pronajímá své volné nebytové prostory zejména kanceláře, garáže, pozemky a tělocvičnu.</w:t>
      </w:r>
    </w:p>
    <w:p w14:paraId="6E8E5240" w14:textId="4E6A8696" w:rsidR="005C10B3" w:rsidRPr="005C10B3" w:rsidRDefault="005C10B3" w:rsidP="005C10B3">
      <w:pPr>
        <w:jc w:val="both"/>
        <w:rPr>
          <w:rFonts w:asciiTheme="minorHAnsi" w:hAnsiTheme="minorHAnsi" w:cstheme="minorHAnsi"/>
        </w:rPr>
      </w:pPr>
      <w:r w:rsidRPr="005C10B3">
        <w:rPr>
          <w:rFonts w:asciiTheme="minorHAnsi" w:hAnsiTheme="minorHAnsi" w:cstheme="minorHAnsi"/>
        </w:rPr>
        <w:t xml:space="preserve">Tržby ze školení, pořádání kurzů, rekvalifikací ve výši 93.631,41 Kč jsou o 59,22 % vyšší </w:t>
      </w:r>
      <w:r w:rsidRPr="005C10B3">
        <w:rPr>
          <w:rFonts w:asciiTheme="minorHAnsi" w:hAnsiTheme="minorHAnsi" w:cstheme="minorHAnsi"/>
        </w:rPr>
        <w:br/>
        <w:t xml:space="preserve">než v předchozím roce. Škola realizuje kurzy, školení či rekvalifikace prostřednictvím svářečské školy a dalších oborů. </w:t>
      </w:r>
    </w:p>
    <w:p w14:paraId="64F664AC"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 xml:space="preserve">V roce 2023 vykázala škola z doplňkové činnosti zisk ve výši 116.044,92 Kč, což je proti roku 2022 pokles o 325.220,95 Kč. Tento pokles je způsobený špatnou tržní situací v ČR, je znát postupný pokles tržeb a nárůst nutných komodit, ale i přesto zůstala celková doplňková činnost zisková. Rentabilita všech druhů doplňkové činnosti je ve výši 1,81 %. </w:t>
      </w:r>
    </w:p>
    <w:p w14:paraId="5B810B66" w14:textId="77777777" w:rsidR="005C10B3" w:rsidRPr="005C10B3" w:rsidRDefault="005C10B3" w:rsidP="005C10B3">
      <w:pPr>
        <w:rPr>
          <w:rFonts w:asciiTheme="minorHAnsi" w:hAnsiTheme="minorHAnsi" w:cstheme="minorHAnsi"/>
        </w:rPr>
      </w:pPr>
      <w:r w:rsidRPr="005C10B3">
        <w:rPr>
          <w:rFonts w:asciiTheme="minorHAnsi" w:hAnsiTheme="minorHAnsi" w:cstheme="minorHAnsi"/>
        </w:rPr>
        <w:t xml:space="preserve">Prostředky získané doplňkovou činností škola použila k částečnému krytí nákladů na provoz školy </w:t>
      </w:r>
      <w:proofErr w:type="gramStart"/>
      <w:r w:rsidRPr="005C10B3">
        <w:rPr>
          <w:rFonts w:asciiTheme="minorHAnsi" w:hAnsiTheme="minorHAnsi" w:cstheme="minorHAnsi"/>
        </w:rPr>
        <w:t>a  odloučených</w:t>
      </w:r>
      <w:proofErr w:type="gramEnd"/>
      <w:r w:rsidRPr="005C10B3">
        <w:rPr>
          <w:rFonts w:asciiTheme="minorHAnsi" w:hAnsiTheme="minorHAnsi" w:cstheme="minorHAnsi"/>
        </w:rPr>
        <w:t xml:space="preserve"> pracovišť.</w:t>
      </w:r>
    </w:p>
    <w:p w14:paraId="009F3DFF" w14:textId="77777777" w:rsidR="005C10B3" w:rsidRPr="005C10B3" w:rsidRDefault="005C10B3" w:rsidP="005C10B3">
      <w:pPr>
        <w:rPr>
          <w:rFonts w:asciiTheme="minorHAnsi" w:hAnsiTheme="minorHAnsi" w:cstheme="minorHAnsi"/>
        </w:rPr>
      </w:pPr>
    </w:p>
    <w:p w14:paraId="781A0F5D" w14:textId="77777777" w:rsidR="005C10B3" w:rsidRPr="005C10B3" w:rsidRDefault="005C10B3" w:rsidP="005C10B3">
      <w:pPr>
        <w:rPr>
          <w:rFonts w:asciiTheme="minorHAnsi" w:hAnsiTheme="minorHAnsi" w:cstheme="minorHAnsi"/>
        </w:rPr>
      </w:pPr>
    </w:p>
    <w:p w14:paraId="1ACC57AD" w14:textId="77777777" w:rsidR="005C10B3" w:rsidRPr="005C10B3" w:rsidRDefault="005C10B3" w:rsidP="005C10B3">
      <w:pPr>
        <w:pStyle w:val="Nadpis2"/>
        <w:jc w:val="left"/>
        <w:rPr>
          <w:rFonts w:asciiTheme="minorHAnsi" w:hAnsiTheme="minorHAnsi" w:cstheme="minorHAnsi"/>
          <w:caps/>
          <w:smallCaps w:val="0"/>
          <w:color w:val="auto"/>
          <w:sz w:val="24"/>
          <w:szCs w:val="24"/>
        </w:rPr>
      </w:pPr>
      <w:bookmarkStart w:id="35" w:name="_Toc141783107"/>
      <w:r w:rsidRPr="005C10B3">
        <w:rPr>
          <w:rFonts w:asciiTheme="minorHAnsi" w:hAnsiTheme="minorHAnsi" w:cstheme="minorHAnsi"/>
          <w:caps/>
          <w:smallCaps w:val="0"/>
          <w:color w:val="auto"/>
          <w:sz w:val="24"/>
          <w:szCs w:val="24"/>
        </w:rPr>
        <w:t>8.3     Tvorba a čerpání fondů v roce 202</w:t>
      </w:r>
      <w:bookmarkEnd w:id="35"/>
      <w:r w:rsidRPr="005C10B3">
        <w:rPr>
          <w:rFonts w:asciiTheme="minorHAnsi" w:hAnsiTheme="minorHAnsi" w:cstheme="minorHAnsi"/>
          <w:caps/>
          <w:smallCaps w:val="0"/>
          <w:color w:val="auto"/>
          <w:sz w:val="24"/>
          <w:szCs w:val="24"/>
        </w:rPr>
        <w:t>3</w:t>
      </w:r>
    </w:p>
    <w:tbl>
      <w:tblPr>
        <w:tblW w:w="9639" w:type="dxa"/>
        <w:tblCellMar>
          <w:left w:w="70" w:type="dxa"/>
          <w:right w:w="70" w:type="dxa"/>
        </w:tblCellMar>
        <w:tblLook w:val="04A0" w:firstRow="1" w:lastRow="0" w:firstColumn="1" w:lastColumn="0" w:noHBand="0" w:noVBand="1"/>
      </w:tblPr>
      <w:tblGrid>
        <w:gridCol w:w="2268"/>
        <w:gridCol w:w="2127"/>
        <w:gridCol w:w="1559"/>
        <w:gridCol w:w="1559"/>
        <w:gridCol w:w="2126"/>
      </w:tblGrid>
      <w:tr w:rsidR="005C10B3" w:rsidRPr="005C10B3" w14:paraId="57EE2B38" w14:textId="77777777" w:rsidTr="00C34952">
        <w:trPr>
          <w:trHeight w:val="99"/>
        </w:trPr>
        <w:tc>
          <w:tcPr>
            <w:tcW w:w="2268" w:type="dxa"/>
            <w:tcBorders>
              <w:top w:val="nil"/>
              <w:left w:val="nil"/>
              <w:bottom w:val="nil"/>
              <w:right w:val="nil"/>
            </w:tcBorders>
            <w:shd w:val="clear" w:color="auto" w:fill="auto"/>
            <w:noWrap/>
            <w:vAlign w:val="center"/>
            <w:hideMark/>
          </w:tcPr>
          <w:p w14:paraId="2C4C54A7" w14:textId="77777777" w:rsidR="005C10B3" w:rsidRPr="005C10B3" w:rsidRDefault="005C10B3" w:rsidP="00C34952">
            <w:pPr>
              <w:jc w:val="center"/>
              <w:rPr>
                <w:rFonts w:asciiTheme="minorHAnsi" w:hAnsiTheme="minorHAnsi" w:cstheme="minorHAnsi"/>
                <w:b/>
                <w:bCs/>
                <w:sz w:val="10"/>
                <w:szCs w:val="10"/>
              </w:rPr>
            </w:pPr>
          </w:p>
        </w:tc>
        <w:tc>
          <w:tcPr>
            <w:tcW w:w="2127" w:type="dxa"/>
            <w:tcBorders>
              <w:top w:val="nil"/>
              <w:left w:val="nil"/>
              <w:bottom w:val="nil"/>
              <w:right w:val="nil"/>
            </w:tcBorders>
            <w:shd w:val="clear" w:color="auto" w:fill="auto"/>
            <w:noWrap/>
            <w:vAlign w:val="center"/>
            <w:hideMark/>
          </w:tcPr>
          <w:p w14:paraId="0758451E" w14:textId="77777777" w:rsidR="005C10B3" w:rsidRPr="005C10B3" w:rsidRDefault="005C10B3" w:rsidP="00C34952">
            <w:pPr>
              <w:rPr>
                <w:rFonts w:asciiTheme="minorHAnsi" w:hAnsiTheme="minorHAnsi" w:cstheme="minorHAnsi"/>
                <w:sz w:val="10"/>
                <w:szCs w:val="10"/>
              </w:rPr>
            </w:pPr>
          </w:p>
        </w:tc>
        <w:tc>
          <w:tcPr>
            <w:tcW w:w="1559" w:type="dxa"/>
            <w:tcBorders>
              <w:top w:val="nil"/>
              <w:left w:val="nil"/>
              <w:bottom w:val="nil"/>
              <w:right w:val="nil"/>
            </w:tcBorders>
            <w:shd w:val="clear" w:color="auto" w:fill="auto"/>
            <w:noWrap/>
            <w:vAlign w:val="center"/>
            <w:hideMark/>
          </w:tcPr>
          <w:p w14:paraId="60603716" w14:textId="77777777" w:rsidR="005C10B3" w:rsidRPr="005C10B3" w:rsidRDefault="005C10B3" w:rsidP="00C34952">
            <w:pPr>
              <w:rPr>
                <w:rFonts w:asciiTheme="minorHAnsi" w:hAnsiTheme="minorHAnsi" w:cstheme="minorHAnsi"/>
                <w:sz w:val="10"/>
                <w:szCs w:val="10"/>
              </w:rPr>
            </w:pPr>
          </w:p>
        </w:tc>
        <w:tc>
          <w:tcPr>
            <w:tcW w:w="1559" w:type="dxa"/>
            <w:tcBorders>
              <w:top w:val="nil"/>
              <w:left w:val="nil"/>
              <w:bottom w:val="nil"/>
              <w:right w:val="nil"/>
            </w:tcBorders>
            <w:shd w:val="clear" w:color="auto" w:fill="auto"/>
            <w:noWrap/>
            <w:vAlign w:val="center"/>
            <w:hideMark/>
          </w:tcPr>
          <w:p w14:paraId="662E20C1" w14:textId="77777777" w:rsidR="005C10B3" w:rsidRPr="005C10B3" w:rsidRDefault="005C10B3" w:rsidP="00C34952">
            <w:pPr>
              <w:rPr>
                <w:rFonts w:asciiTheme="minorHAnsi" w:hAnsiTheme="minorHAnsi" w:cstheme="minorHAnsi"/>
              </w:rPr>
            </w:pPr>
          </w:p>
        </w:tc>
        <w:tc>
          <w:tcPr>
            <w:tcW w:w="2126" w:type="dxa"/>
            <w:tcBorders>
              <w:top w:val="nil"/>
              <w:left w:val="nil"/>
              <w:bottom w:val="nil"/>
              <w:right w:val="nil"/>
            </w:tcBorders>
            <w:shd w:val="clear" w:color="auto" w:fill="auto"/>
            <w:noWrap/>
            <w:vAlign w:val="center"/>
            <w:hideMark/>
          </w:tcPr>
          <w:p w14:paraId="12AB7D2F" w14:textId="77777777" w:rsidR="005C10B3" w:rsidRPr="005C10B3" w:rsidRDefault="005C10B3" w:rsidP="00C34952">
            <w:pPr>
              <w:jc w:val="right"/>
              <w:rPr>
                <w:rFonts w:asciiTheme="minorHAnsi" w:hAnsiTheme="minorHAnsi" w:cstheme="minorHAnsi"/>
                <w:b/>
                <w:bCs/>
              </w:rPr>
            </w:pPr>
            <w:r w:rsidRPr="005C10B3">
              <w:rPr>
                <w:rFonts w:asciiTheme="minorHAnsi" w:hAnsiTheme="minorHAnsi" w:cstheme="minorHAnsi"/>
                <w:b/>
                <w:bCs/>
              </w:rPr>
              <w:t>(v Kč)</w:t>
            </w:r>
          </w:p>
        </w:tc>
      </w:tr>
      <w:tr w:rsidR="005C10B3" w:rsidRPr="005C10B3" w14:paraId="39713CA9" w14:textId="77777777" w:rsidTr="00C34952">
        <w:trPr>
          <w:trHeight w:val="405"/>
        </w:trPr>
        <w:tc>
          <w:tcPr>
            <w:tcW w:w="2268"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14:paraId="66FCF78E" w14:textId="77777777" w:rsidR="005C10B3" w:rsidRPr="005C10B3" w:rsidRDefault="005C10B3" w:rsidP="00C34952">
            <w:pPr>
              <w:rPr>
                <w:rFonts w:asciiTheme="minorHAnsi" w:hAnsiTheme="minorHAnsi" w:cstheme="minorHAnsi"/>
              </w:rPr>
            </w:pPr>
            <w:r w:rsidRPr="005C10B3">
              <w:rPr>
                <w:rFonts w:asciiTheme="minorHAnsi" w:hAnsiTheme="minorHAnsi" w:cstheme="minorHAnsi"/>
              </w:rPr>
              <w:t> </w:t>
            </w:r>
          </w:p>
        </w:tc>
        <w:tc>
          <w:tcPr>
            <w:tcW w:w="2127" w:type="dxa"/>
            <w:tcBorders>
              <w:top w:val="single" w:sz="12" w:space="0" w:color="auto"/>
              <w:left w:val="nil"/>
              <w:bottom w:val="single" w:sz="8" w:space="0" w:color="auto"/>
              <w:right w:val="single" w:sz="4" w:space="0" w:color="auto"/>
            </w:tcBorders>
            <w:shd w:val="clear" w:color="auto" w:fill="auto"/>
            <w:noWrap/>
            <w:vAlign w:val="center"/>
            <w:hideMark/>
          </w:tcPr>
          <w:p w14:paraId="11B1F83A"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Stav k 31. 12. 2022</w:t>
            </w:r>
          </w:p>
        </w:tc>
        <w:tc>
          <w:tcPr>
            <w:tcW w:w="1559" w:type="dxa"/>
            <w:tcBorders>
              <w:top w:val="single" w:sz="12" w:space="0" w:color="auto"/>
              <w:left w:val="nil"/>
              <w:bottom w:val="single" w:sz="8" w:space="0" w:color="auto"/>
              <w:right w:val="single" w:sz="4" w:space="0" w:color="auto"/>
            </w:tcBorders>
            <w:shd w:val="clear" w:color="auto" w:fill="auto"/>
            <w:noWrap/>
            <w:vAlign w:val="center"/>
            <w:hideMark/>
          </w:tcPr>
          <w:p w14:paraId="738C8349"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Tvorba v r. 2023</w:t>
            </w:r>
          </w:p>
        </w:tc>
        <w:tc>
          <w:tcPr>
            <w:tcW w:w="1559" w:type="dxa"/>
            <w:tcBorders>
              <w:top w:val="single" w:sz="12" w:space="0" w:color="auto"/>
              <w:left w:val="nil"/>
              <w:bottom w:val="single" w:sz="8" w:space="0" w:color="auto"/>
              <w:right w:val="single" w:sz="4" w:space="0" w:color="auto"/>
            </w:tcBorders>
            <w:shd w:val="clear" w:color="auto" w:fill="auto"/>
            <w:noWrap/>
            <w:vAlign w:val="center"/>
            <w:hideMark/>
          </w:tcPr>
          <w:p w14:paraId="70958CE4"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Čerpání v r. 2023</w:t>
            </w:r>
          </w:p>
        </w:tc>
        <w:tc>
          <w:tcPr>
            <w:tcW w:w="2126" w:type="dxa"/>
            <w:tcBorders>
              <w:top w:val="single" w:sz="12" w:space="0" w:color="auto"/>
              <w:left w:val="nil"/>
              <w:bottom w:val="single" w:sz="8" w:space="0" w:color="auto"/>
              <w:right w:val="single" w:sz="12" w:space="0" w:color="auto"/>
            </w:tcBorders>
            <w:shd w:val="clear" w:color="auto" w:fill="auto"/>
            <w:noWrap/>
            <w:vAlign w:val="center"/>
            <w:hideMark/>
          </w:tcPr>
          <w:p w14:paraId="344AECF5"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Stav k 31.12.2023</w:t>
            </w:r>
          </w:p>
        </w:tc>
      </w:tr>
      <w:tr w:rsidR="005C10B3" w:rsidRPr="005C10B3" w14:paraId="0908E7FB" w14:textId="77777777" w:rsidTr="00C34952">
        <w:trPr>
          <w:trHeight w:val="305"/>
        </w:trPr>
        <w:tc>
          <w:tcPr>
            <w:tcW w:w="226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30E813"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Fond odměn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7440216"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167.433,00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10D006"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72.000,00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B093B57"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0,00</w:t>
            </w:r>
          </w:p>
        </w:tc>
        <w:tc>
          <w:tcPr>
            <w:tcW w:w="2126" w:type="dxa"/>
            <w:tcBorders>
              <w:top w:val="single" w:sz="4" w:space="0" w:color="auto"/>
              <w:left w:val="nil"/>
              <w:bottom w:val="single" w:sz="4" w:space="0" w:color="auto"/>
              <w:right w:val="single" w:sz="12" w:space="0" w:color="auto"/>
            </w:tcBorders>
            <w:shd w:val="clear" w:color="auto" w:fill="auto"/>
            <w:noWrap/>
            <w:vAlign w:val="center"/>
            <w:hideMark/>
          </w:tcPr>
          <w:p w14:paraId="3C36452F"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239.433,00</w:t>
            </w:r>
          </w:p>
        </w:tc>
      </w:tr>
      <w:tr w:rsidR="005C10B3" w:rsidRPr="005C10B3" w14:paraId="7F8C634C" w14:textId="77777777" w:rsidTr="00C34952">
        <w:trPr>
          <w:trHeight w:val="307"/>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35B83BBC"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FKSP</w:t>
            </w:r>
          </w:p>
        </w:tc>
        <w:tc>
          <w:tcPr>
            <w:tcW w:w="2127" w:type="dxa"/>
            <w:tcBorders>
              <w:top w:val="nil"/>
              <w:left w:val="nil"/>
              <w:bottom w:val="single" w:sz="4" w:space="0" w:color="auto"/>
              <w:right w:val="single" w:sz="4" w:space="0" w:color="auto"/>
            </w:tcBorders>
            <w:shd w:val="clear" w:color="auto" w:fill="auto"/>
            <w:noWrap/>
            <w:vAlign w:val="center"/>
            <w:hideMark/>
          </w:tcPr>
          <w:p w14:paraId="77D873EF"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194.534,68</w:t>
            </w:r>
          </w:p>
        </w:tc>
        <w:tc>
          <w:tcPr>
            <w:tcW w:w="1559" w:type="dxa"/>
            <w:tcBorders>
              <w:top w:val="nil"/>
              <w:left w:val="nil"/>
              <w:bottom w:val="single" w:sz="4" w:space="0" w:color="auto"/>
              <w:right w:val="single" w:sz="4" w:space="0" w:color="auto"/>
            </w:tcBorders>
            <w:shd w:val="clear" w:color="auto" w:fill="auto"/>
            <w:noWrap/>
            <w:vAlign w:val="center"/>
            <w:hideMark/>
          </w:tcPr>
          <w:p w14:paraId="45E49375"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1.126.941,84</w:t>
            </w:r>
          </w:p>
        </w:tc>
        <w:tc>
          <w:tcPr>
            <w:tcW w:w="1559" w:type="dxa"/>
            <w:tcBorders>
              <w:top w:val="nil"/>
              <w:left w:val="nil"/>
              <w:bottom w:val="single" w:sz="4" w:space="0" w:color="auto"/>
              <w:right w:val="single" w:sz="4" w:space="0" w:color="auto"/>
            </w:tcBorders>
            <w:shd w:val="clear" w:color="auto" w:fill="auto"/>
            <w:noWrap/>
            <w:vAlign w:val="center"/>
            <w:hideMark/>
          </w:tcPr>
          <w:p w14:paraId="6CF9BE40"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1.014.849,17</w:t>
            </w:r>
          </w:p>
        </w:tc>
        <w:tc>
          <w:tcPr>
            <w:tcW w:w="2126" w:type="dxa"/>
            <w:tcBorders>
              <w:top w:val="nil"/>
              <w:left w:val="nil"/>
              <w:bottom w:val="single" w:sz="4" w:space="0" w:color="auto"/>
              <w:right w:val="single" w:sz="12" w:space="0" w:color="auto"/>
            </w:tcBorders>
            <w:shd w:val="clear" w:color="auto" w:fill="auto"/>
            <w:noWrap/>
            <w:vAlign w:val="center"/>
            <w:hideMark/>
          </w:tcPr>
          <w:p w14:paraId="440499C8"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306.627,35</w:t>
            </w:r>
          </w:p>
        </w:tc>
      </w:tr>
      <w:tr w:rsidR="005C10B3" w:rsidRPr="005C10B3" w14:paraId="4E52F9BC" w14:textId="77777777" w:rsidTr="00C34952">
        <w:trPr>
          <w:trHeight w:val="312"/>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47CA4C0D"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Fond investic</w:t>
            </w:r>
          </w:p>
        </w:tc>
        <w:tc>
          <w:tcPr>
            <w:tcW w:w="2127" w:type="dxa"/>
            <w:tcBorders>
              <w:top w:val="nil"/>
              <w:left w:val="nil"/>
              <w:bottom w:val="single" w:sz="4" w:space="0" w:color="auto"/>
              <w:right w:val="single" w:sz="4" w:space="0" w:color="auto"/>
            </w:tcBorders>
            <w:shd w:val="clear" w:color="auto" w:fill="auto"/>
            <w:noWrap/>
            <w:vAlign w:val="center"/>
            <w:hideMark/>
          </w:tcPr>
          <w:p w14:paraId="36D468DD"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3.207.911,39</w:t>
            </w:r>
          </w:p>
        </w:tc>
        <w:tc>
          <w:tcPr>
            <w:tcW w:w="1559" w:type="dxa"/>
            <w:tcBorders>
              <w:top w:val="nil"/>
              <w:left w:val="nil"/>
              <w:bottom w:val="single" w:sz="4" w:space="0" w:color="auto"/>
              <w:right w:val="single" w:sz="4" w:space="0" w:color="auto"/>
            </w:tcBorders>
            <w:shd w:val="clear" w:color="auto" w:fill="auto"/>
            <w:noWrap/>
            <w:vAlign w:val="center"/>
            <w:hideMark/>
          </w:tcPr>
          <w:p w14:paraId="0DC7AD78"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5.967.954,00</w:t>
            </w:r>
          </w:p>
        </w:tc>
        <w:tc>
          <w:tcPr>
            <w:tcW w:w="1559" w:type="dxa"/>
            <w:tcBorders>
              <w:top w:val="nil"/>
              <w:left w:val="nil"/>
              <w:bottom w:val="single" w:sz="4" w:space="0" w:color="auto"/>
              <w:right w:val="single" w:sz="4" w:space="0" w:color="auto"/>
            </w:tcBorders>
            <w:shd w:val="clear" w:color="auto" w:fill="auto"/>
            <w:noWrap/>
            <w:vAlign w:val="center"/>
            <w:hideMark/>
          </w:tcPr>
          <w:p w14:paraId="40569D80"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6.082.594,33</w:t>
            </w:r>
          </w:p>
        </w:tc>
        <w:tc>
          <w:tcPr>
            <w:tcW w:w="2126" w:type="dxa"/>
            <w:tcBorders>
              <w:top w:val="nil"/>
              <w:left w:val="nil"/>
              <w:bottom w:val="single" w:sz="4" w:space="0" w:color="auto"/>
              <w:right w:val="single" w:sz="12" w:space="0" w:color="auto"/>
            </w:tcBorders>
            <w:shd w:val="clear" w:color="auto" w:fill="auto"/>
            <w:noWrap/>
            <w:vAlign w:val="center"/>
            <w:hideMark/>
          </w:tcPr>
          <w:p w14:paraId="55E50739"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3.093.271,06</w:t>
            </w:r>
          </w:p>
        </w:tc>
      </w:tr>
      <w:tr w:rsidR="005C10B3" w:rsidRPr="005C10B3" w14:paraId="1B5041ED" w14:textId="77777777" w:rsidTr="00C34952">
        <w:trPr>
          <w:trHeight w:val="333"/>
        </w:trPr>
        <w:tc>
          <w:tcPr>
            <w:tcW w:w="2268" w:type="dxa"/>
            <w:tcBorders>
              <w:top w:val="nil"/>
              <w:left w:val="single" w:sz="12" w:space="0" w:color="auto"/>
              <w:bottom w:val="nil"/>
              <w:right w:val="single" w:sz="4" w:space="0" w:color="auto"/>
            </w:tcBorders>
            <w:shd w:val="clear" w:color="auto" w:fill="auto"/>
            <w:noWrap/>
            <w:vAlign w:val="center"/>
            <w:hideMark/>
          </w:tcPr>
          <w:p w14:paraId="60438DF1"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Rezervní fond (413)</w:t>
            </w:r>
          </w:p>
        </w:tc>
        <w:tc>
          <w:tcPr>
            <w:tcW w:w="2127" w:type="dxa"/>
            <w:tcBorders>
              <w:top w:val="nil"/>
              <w:left w:val="nil"/>
              <w:bottom w:val="nil"/>
              <w:right w:val="single" w:sz="4" w:space="0" w:color="auto"/>
            </w:tcBorders>
            <w:shd w:val="clear" w:color="auto" w:fill="auto"/>
            <w:noWrap/>
            <w:vAlign w:val="center"/>
            <w:hideMark/>
          </w:tcPr>
          <w:p w14:paraId="1AA93EEE"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240.853,99</w:t>
            </w:r>
          </w:p>
        </w:tc>
        <w:tc>
          <w:tcPr>
            <w:tcW w:w="1559" w:type="dxa"/>
            <w:tcBorders>
              <w:top w:val="nil"/>
              <w:left w:val="nil"/>
              <w:bottom w:val="nil"/>
              <w:right w:val="single" w:sz="4" w:space="0" w:color="auto"/>
            </w:tcBorders>
            <w:shd w:val="clear" w:color="auto" w:fill="auto"/>
            <w:noWrap/>
            <w:vAlign w:val="center"/>
            <w:hideMark/>
          </w:tcPr>
          <w:p w14:paraId="69DFE4E9"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387.519,46</w:t>
            </w:r>
          </w:p>
        </w:tc>
        <w:tc>
          <w:tcPr>
            <w:tcW w:w="1559" w:type="dxa"/>
            <w:tcBorders>
              <w:top w:val="nil"/>
              <w:left w:val="nil"/>
              <w:bottom w:val="nil"/>
              <w:right w:val="single" w:sz="4" w:space="0" w:color="auto"/>
            </w:tcBorders>
            <w:shd w:val="clear" w:color="auto" w:fill="auto"/>
            <w:noWrap/>
            <w:vAlign w:val="center"/>
            <w:hideMark/>
          </w:tcPr>
          <w:p w14:paraId="4D5D9E2D"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10.000,00</w:t>
            </w:r>
          </w:p>
        </w:tc>
        <w:tc>
          <w:tcPr>
            <w:tcW w:w="2126" w:type="dxa"/>
            <w:tcBorders>
              <w:top w:val="nil"/>
              <w:left w:val="nil"/>
              <w:bottom w:val="nil"/>
              <w:right w:val="single" w:sz="12" w:space="0" w:color="auto"/>
            </w:tcBorders>
            <w:shd w:val="clear" w:color="auto" w:fill="auto"/>
            <w:noWrap/>
            <w:vAlign w:val="center"/>
            <w:hideMark/>
          </w:tcPr>
          <w:p w14:paraId="1B8A14E4"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618.373,45</w:t>
            </w:r>
          </w:p>
        </w:tc>
      </w:tr>
      <w:tr w:rsidR="005C10B3" w:rsidRPr="005C10B3" w14:paraId="548CD33F" w14:textId="77777777" w:rsidTr="00C34952">
        <w:trPr>
          <w:trHeight w:val="339"/>
        </w:trPr>
        <w:tc>
          <w:tcPr>
            <w:tcW w:w="2268"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0FDE56E" w14:textId="77777777" w:rsidR="005C10B3" w:rsidRPr="005C10B3" w:rsidRDefault="005C10B3" w:rsidP="00C34952">
            <w:pPr>
              <w:jc w:val="center"/>
              <w:rPr>
                <w:rFonts w:asciiTheme="minorHAnsi" w:hAnsiTheme="minorHAnsi" w:cstheme="minorHAnsi"/>
                <w:b/>
                <w:bCs/>
              </w:rPr>
            </w:pPr>
            <w:r w:rsidRPr="005C10B3">
              <w:rPr>
                <w:rFonts w:asciiTheme="minorHAnsi" w:hAnsiTheme="minorHAnsi" w:cstheme="minorHAnsi"/>
                <w:b/>
                <w:bCs/>
              </w:rPr>
              <w:t>Rezervní fond (414)</w:t>
            </w:r>
          </w:p>
        </w:tc>
        <w:tc>
          <w:tcPr>
            <w:tcW w:w="2127" w:type="dxa"/>
            <w:tcBorders>
              <w:top w:val="single" w:sz="4" w:space="0" w:color="auto"/>
              <w:left w:val="nil"/>
              <w:bottom w:val="single" w:sz="12" w:space="0" w:color="auto"/>
              <w:right w:val="single" w:sz="4" w:space="0" w:color="auto"/>
            </w:tcBorders>
            <w:shd w:val="clear" w:color="auto" w:fill="auto"/>
            <w:noWrap/>
            <w:vAlign w:val="center"/>
            <w:hideMark/>
          </w:tcPr>
          <w:p w14:paraId="57579FFA"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1.060.449,73</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57A10CC4"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582.600,57</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587397F7"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474.086,10</w:t>
            </w:r>
          </w:p>
        </w:tc>
        <w:tc>
          <w:tcPr>
            <w:tcW w:w="2126" w:type="dxa"/>
            <w:tcBorders>
              <w:top w:val="single" w:sz="4" w:space="0" w:color="auto"/>
              <w:left w:val="nil"/>
              <w:bottom w:val="single" w:sz="12" w:space="0" w:color="auto"/>
              <w:right w:val="single" w:sz="12" w:space="0" w:color="auto"/>
            </w:tcBorders>
            <w:shd w:val="clear" w:color="auto" w:fill="auto"/>
            <w:noWrap/>
            <w:vAlign w:val="center"/>
            <w:hideMark/>
          </w:tcPr>
          <w:p w14:paraId="6599B39F" w14:textId="77777777" w:rsidR="005C10B3" w:rsidRPr="005C10B3" w:rsidRDefault="005C10B3" w:rsidP="00C34952">
            <w:pPr>
              <w:jc w:val="center"/>
              <w:rPr>
                <w:rFonts w:asciiTheme="minorHAnsi" w:hAnsiTheme="minorHAnsi" w:cstheme="minorHAnsi"/>
              </w:rPr>
            </w:pPr>
            <w:r w:rsidRPr="005C10B3">
              <w:rPr>
                <w:rFonts w:asciiTheme="minorHAnsi" w:hAnsiTheme="minorHAnsi" w:cstheme="minorHAnsi"/>
              </w:rPr>
              <w:t>1.168.964,20</w:t>
            </w:r>
          </w:p>
        </w:tc>
      </w:tr>
    </w:tbl>
    <w:p w14:paraId="3990F4B9" w14:textId="77777777" w:rsidR="005C10B3" w:rsidRPr="005C10B3" w:rsidRDefault="005C10B3" w:rsidP="005C10B3">
      <w:pPr>
        <w:rPr>
          <w:rFonts w:asciiTheme="minorHAnsi" w:hAnsiTheme="minorHAnsi" w:cstheme="minorHAnsi"/>
          <w:sz w:val="10"/>
          <w:szCs w:val="10"/>
        </w:rPr>
      </w:pPr>
    </w:p>
    <w:p w14:paraId="09093913"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Fondy byly tvořeny a čerpány v souladu s jejich schválenými plány. K 31. 12. 2023 byly uvedené peněžní fondy kryty finančními prostředky bankovních účtů. Rozdíl byl vykazován u FKSP, v souvislosti s proúčtováním zákonného přídělu a čerpání za měsíc prosinec 2023, který byl skutečně naplněn a kryt až v měsíci lednu 2024.</w:t>
      </w:r>
    </w:p>
    <w:p w14:paraId="41DF358A" w14:textId="77777777" w:rsidR="005C10B3" w:rsidRPr="005C10B3" w:rsidRDefault="005C10B3" w:rsidP="005C10B3">
      <w:pPr>
        <w:rPr>
          <w:rFonts w:asciiTheme="minorHAnsi" w:hAnsiTheme="minorHAnsi" w:cstheme="minorHAnsi"/>
          <w:sz w:val="10"/>
          <w:szCs w:val="10"/>
        </w:rPr>
      </w:pPr>
    </w:p>
    <w:p w14:paraId="2B15CC58" w14:textId="77777777" w:rsidR="005C10B3" w:rsidRPr="005C10B3" w:rsidRDefault="005C10B3" w:rsidP="005C10B3">
      <w:pPr>
        <w:rPr>
          <w:rFonts w:asciiTheme="minorHAnsi" w:hAnsiTheme="minorHAnsi" w:cstheme="minorHAnsi"/>
          <w:b/>
          <w:bCs/>
        </w:rPr>
      </w:pPr>
      <w:r w:rsidRPr="005C10B3">
        <w:rPr>
          <w:rFonts w:asciiTheme="minorHAnsi" w:hAnsiTheme="minorHAnsi" w:cstheme="minorHAnsi"/>
          <w:b/>
          <w:bCs/>
        </w:rPr>
        <w:t>Výnosy:</w:t>
      </w:r>
    </w:p>
    <w:p w14:paraId="7E4D244E" w14:textId="77777777" w:rsidR="005C10B3" w:rsidRPr="005C10B3" w:rsidRDefault="005C10B3" w:rsidP="005C10B3">
      <w:pPr>
        <w:numPr>
          <w:ilvl w:val="0"/>
          <w:numId w:val="21"/>
        </w:numPr>
        <w:jc w:val="both"/>
        <w:rPr>
          <w:rFonts w:asciiTheme="minorHAnsi" w:hAnsiTheme="minorHAnsi" w:cstheme="minorHAnsi"/>
        </w:rPr>
      </w:pPr>
      <w:r w:rsidRPr="005C10B3">
        <w:rPr>
          <w:rFonts w:asciiTheme="minorHAnsi" w:hAnsiTheme="minorHAnsi" w:cstheme="minorHAnsi"/>
        </w:rPr>
        <w:t xml:space="preserve">z hlavní činnosti byly v roce 2023 </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celkem   10.102.281,81 Kč</w:t>
      </w:r>
    </w:p>
    <w:p w14:paraId="7076CA74" w14:textId="77777777" w:rsidR="005C10B3" w:rsidRPr="005C10B3" w:rsidRDefault="005C10B3" w:rsidP="005C10B3">
      <w:pPr>
        <w:numPr>
          <w:ilvl w:val="0"/>
          <w:numId w:val="21"/>
        </w:numPr>
        <w:jc w:val="both"/>
        <w:rPr>
          <w:rFonts w:asciiTheme="minorHAnsi" w:hAnsiTheme="minorHAnsi" w:cstheme="minorHAnsi"/>
        </w:rPr>
      </w:pPr>
      <w:r w:rsidRPr="005C10B3">
        <w:rPr>
          <w:rFonts w:asciiTheme="minorHAnsi" w:hAnsiTheme="minorHAnsi" w:cstheme="minorHAnsi"/>
        </w:rPr>
        <w:t xml:space="preserve">transfery (od zřizovatele, </w:t>
      </w:r>
      <w:proofErr w:type="gramStart"/>
      <w:r w:rsidRPr="005C10B3">
        <w:rPr>
          <w:rFonts w:asciiTheme="minorHAnsi" w:hAnsiTheme="minorHAnsi" w:cstheme="minorHAnsi"/>
        </w:rPr>
        <w:t>MŠMT,…</w:t>
      </w:r>
      <w:proofErr w:type="gramEnd"/>
      <w:r w:rsidRPr="005C10B3">
        <w:rPr>
          <w:rFonts w:asciiTheme="minorHAnsi" w:hAnsiTheme="minorHAnsi" w:cstheme="minorHAnsi"/>
        </w:rPr>
        <w:t xml:space="preserve">) </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celkem   99.033.253,10 Kč</w:t>
      </w:r>
    </w:p>
    <w:p w14:paraId="1841C9BE" w14:textId="77777777" w:rsidR="005C10B3" w:rsidRPr="005C10B3" w:rsidRDefault="005C10B3" w:rsidP="005C10B3">
      <w:pPr>
        <w:numPr>
          <w:ilvl w:val="0"/>
          <w:numId w:val="21"/>
        </w:numPr>
        <w:jc w:val="both"/>
        <w:rPr>
          <w:rFonts w:asciiTheme="minorHAnsi" w:hAnsiTheme="minorHAnsi" w:cstheme="minorHAnsi"/>
        </w:rPr>
      </w:pPr>
      <w:r w:rsidRPr="005C10B3">
        <w:rPr>
          <w:rFonts w:asciiTheme="minorHAnsi" w:hAnsiTheme="minorHAnsi" w:cstheme="minorHAnsi"/>
        </w:rPr>
        <w:t xml:space="preserve">hospodářská – doplňková činnost </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celkem     6.531.317,75 Kč</w:t>
      </w:r>
    </w:p>
    <w:p w14:paraId="2EE52C68" w14:textId="77777777" w:rsidR="005C10B3" w:rsidRPr="005C10B3" w:rsidRDefault="005C10B3" w:rsidP="005C10B3">
      <w:pPr>
        <w:jc w:val="both"/>
        <w:rPr>
          <w:rFonts w:asciiTheme="minorHAnsi" w:hAnsiTheme="minorHAnsi" w:cstheme="minorHAnsi"/>
          <w:sz w:val="10"/>
          <w:szCs w:val="10"/>
        </w:rPr>
      </w:pPr>
    </w:p>
    <w:p w14:paraId="28E555F8" w14:textId="77777777" w:rsidR="005C10B3" w:rsidRPr="005C10B3" w:rsidRDefault="005C10B3" w:rsidP="005C10B3">
      <w:pPr>
        <w:jc w:val="both"/>
        <w:rPr>
          <w:rFonts w:asciiTheme="minorHAnsi" w:hAnsiTheme="minorHAnsi" w:cstheme="minorHAnsi"/>
          <w:b/>
          <w:bCs/>
        </w:rPr>
      </w:pPr>
      <w:r w:rsidRPr="005C10B3">
        <w:rPr>
          <w:rFonts w:asciiTheme="minorHAnsi" w:hAnsiTheme="minorHAnsi" w:cstheme="minorHAnsi"/>
          <w:b/>
          <w:bCs/>
        </w:rPr>
        <w:t>Náklady:</w:t>
      </w:r>
    </w:p>
    <w:p w14:paraId="011FC9D0" w14:textId="77777777" w:rsidR="005C10B3" w:rsidRPr="005C10B3" w:rsidRDefault="005C10B3" w:rsidP="005C10B3">
      <w:pPr>
        <w:jc w:val="both"/>
        <w:rPr>
          <w:rFonts w:asciiTheme="minorHAnsi" w:hAnsiTheme="minorHAnsi" w:cstheme="minorHAnsi"/>
          <w:u w:val="single"/>
        </w:rPr>
      </w:pPr>
      <w:r w:rsidRPr="005C10B3">
        <w:rPr>
          <w:rFonts w:asciiTheme="minorHAnsi" w:hAnsiTheme="minorHAnsi" w:cstheme="minorHAnsi"/>
          <w:u w:val="single"/>
        </w:rPr>
        <w:t>1) z hlavní činnosti školy celkem:</w:t>
      </w:r>
      <w:r w:rsidRPr="005C10B3">
        <w:rPr>
          <w:rFonts w:asciiTheme="minorHAnsi" w:hAnsiTheme="minorHAnsi" w:cstheme="minorHAnsi"/>
          <w:u w:val="single"/>
        </w:rPr>
        <w:tab/>
      </w:r>
      <w:r w:rsidRPr="005C10B3">
        <w:rPr>
          <w:rFonts w:asciiTheme="minorHAnsi" w:hAnsiTheme="minorHAnsi" w:cstheme="minorHAnsi"/>
          <w:u w:val="single"/>
        </w:rPr>
        <w:tab/>
        <w:t>109.108.034,91 Kč</w:t>
      </w:r>
    </w:p>
    <w:p w14:paraId="3B8DE550"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vybrané nejvýznamnější náklady:</w:t>
      </w:r>
    </w:p>
    <w:p w14:paraId="4DA3031B"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a) spotřeba materiálu</w:t>
      </w:r>
      <w:r w:rsidRPr="005C10B3">
        <w:rPr>
          <w:rFonts w:asciiTheme="minorHAnsi" w:hAnsiTheme="minorHAnsi" w:cstheme="minorHAnsi"/>
        </w:rPr>
        <w:tab/>
      </w:r>
      <w:r w:rsidRPr="005C10B3">
        <w:rPr>
          <w:rFonts w:asciiTheme="minorHAnsi" w:hAnsiTheme="minorHAnsi" w:cstheme="minorHAnsi"/>
        </w:rPr>
        <w:tab/>
      </w:r>
      <w:proofErr w:type="gramStart"/>
      <w:r w:rsidRPr="005C10B3">
        <w:rPr>
          <w:rFonts w:asciiTheme="minorHAnsi" w:hAnsiTheme="minorHAnsi" w:cstheme="minorHAnsi"/>
        </w:rPr>
        <w:tab/>
        <w:t xml:space="preserve">  </w:t>
      </w:r>
      <w:r w:rsidRPr="005C10B3">
        <w:rPr>
          <w:rFonts w:asciiTheme="minorHAnsi" w:hAnsiTheme="minorHAnsi" w:cstheme="minorHAnsi"/>
        </w:rPr>
        <w:tab/>
      </w:r>
      <w:proofErr w:type="gramEnd"/>
      <w:r w:rsidRPr="005C10B3">
        <w:rPr>
          <w:rFonts w:asciiTheme="minorHAnsi" w:hAnsiTheme="minorHAnsi" w:cstheme="minorHAnsi"/>
        </w:rPr>
        <w:t>7.225.465,03 Kč</w:t>
      </w:r>
    </w:p>
    <w:p w14:paraId="01BB0E56"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b) spotřeba energie</w:t>
      </w:r>
      <w:r w:rsidRPr="005C10B3">
        <w:rPr>
          <w:rFonts w:asciiTheme="minorHAnsi" w:hAnsiTheme="minorHAnsi" w:cstheme="minorHAnsi"/>
        </w:rPr>
        <w:tab/>
      </w:r>
      <w:r w:rsidRPr="005C10B3">
        <w:rPr>
          <w:rFonts w:asciiTheme="minorHAnsi" w:hAnsiTheme="minorHAnsi" w:cstheme="minorHAnsi"/>
        </w:rPr>
        <w:tab/>
      </w:r>
      <w:proofErr w:type="gramStart"/>
      <w:r w:rsidRPr="005C10B3">
        <w:rPr>
          <w:rFonts w:asciiTheme="minorHAnsi" w:hAnsiTheme="minorHAnsi" w:cstheme="minorHAnsi"/>
        </w:rPr>
        <w:tab/>
        <w:t xml:space="preserve">  </w:t>
      </w:r>
      <w:r w:rsidRPr="005C10B3">
        <w:rPr>
          <w:rFonts w:asciiTheme="minorHAnsi" w:hAnsiTheme="minorHAnsi" w:cstheme="minorHAnsi"/>
        </w:rPr>
        <w:tab/>
      </w:r>
      <w:proofErr w:type="gramEnd"/>
      <w:r w:rsidRPr="005C10B3">
        <w:rPr>
          <w:rFonts w:asciiTheme="minorHAnsi" w:hAnsiTheme="minorHAnsi" w:cstheme="minorHAnsi"/>
        </w:rPr>
        <w:t>1.622.033,50 Kč</w:t>
      </w:r>
    </w:p>
    <w:p w14:paraId="00219F76"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c) spotřeba jiných nesklad. dodávek</w:t>
      </w:r>
      <w:proofErr w:type="gramStart"/>
      <w:r w:rsidRPr="005C10B3">
        <w:rPr>
          <w:rFonts w:asciiTheme="minorHAnsi" w:hAnsiTheme="minorHAnsi" w:cstheme="minorHAnsi"/>
        </w:rPr>
        <w:tab/>
        <w:t xml:space="preserve">  </w:t>
      </w:r>
      <w:r w:rsidRPr="005C10B3">
        <w:rPr>
          <w:rFonts w:asciiTheme="minorHAnsi" w:hAnsiTheme="minorHAnsi" w:cstheme="minorHAnsi"/>
        </w:rPr>
        <w:tab/>
      </w:r>
      <w:proofErr w:type="gramEnd"/>
      <w:r w:rsidRPr="005C10B3">
        <w:rPr>
          <w:rFonts w:asciiTheme="minorHAnsi" w:hAnsiTheme="minorHAnsi" w:cstheme="minorHAnsi"/>
        </w:rPr>
        <w:t>2.942.899,67 Kč</w:t>
      </w:r>
    </w:p>
    <w:p w14:paraId="24EF1769"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d) prodané zboží</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 xml:space="preserve">    </w:t>
      </w:r>
      <w:r w:rsidRPr="005C10B3">
        <w:rPr>
          <w:rFonts w:asciiTheme="minorHAnsi" w:hAnsiTheme="minorHAnsi" w:cstheme="minorHAnsi"/>
        </w:rPr>
        <w:tab/>
        <w:t xml:space="preserve">   239.644,01 Kč</w:t>
      </w:r>
    </w:p>
    <w:p w14:paraId="0361E1B2"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e) opravy a udržování</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 xml:space="preserve">             1.608.297,78 Kč</w:t>
      </w:r>
    </w:p>
    <w:p w14:paraId="5D1C28FA"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f) mzdové náklady</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 xml:space="preserve">           57.696.786,00 Kč</w:t>
      </w:r>
    </w:p>
    <w:p w14:paraId="1C5CEB52"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g) ostatní služby</w:t>
      </w:r>
      <w:r w:rsidRPr="005C10B3">
        <w:rPr>
          <w:rFonts w:asciiTheme="minorHAnsi" w:hAnsiTheme="minorHAnsi" w:cstheme="minorHAnsi"/>
        </w:rPr>
        <w:tab/>
      </w:r>
      <w:r w:rsidRPr="005C10B3">
        <w:rPr>
          <w:rFonts w:asciiTheme="minorHAnsi" w:hAnsiTheme="minorHAnsi" w:cstheme="minorHAnsi"/>
        </w:rPr>
        <w:tab/>
      </w:r>
      <w:proofErr w:type="gramStart"/>
      <w:r w:rsidRPr="005C10B3">
        <w:rPr>
          <w:rFonts w:asciiTheme="minorHAnsi" w:hAnsiTheme="minorHAnsi" w:cstheme="minorHAnsi"/>
        </w:rPr>
        <w:tab/>
        <w:t xml:space="preserve">  </w:t>
      </w:r>
      <w:r w:rsidRPr="005C10B3">
        <w:rPr>
          <w:rFonts w:asciiTheme="minorHAnsi" w:hAnsiTheme="minorHAnsi" w:cstheme="minorHAnsi"/>
        </w:rPr>
        <w:tab/>
      </w:r>
      <w:proofErr w:type="gramEnd"/>
      <w:r w:rsidRPr="005C10B3">
        <w:rPr>
          <w:rFonts w:asciiTheme="minorHAnsi" w:hAnsiTheme="minorHAnsi" w:cstheme="minorHAnsi"/>
        </w:rPr>
        <w:t>6.922.008,22 Kč</w:t>
      </w:r>
    </w:p>
    <w:p w14:paraId="33BC5CDE"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h) drobný dlouhodobý majetek</w:t>
      </w:r>
      <w:r w:rsidRPr="005C10B3">
        <w:rPr>
          <w:rFonts w:asciiTheme="minorHAnsi" w:hAnsiTheme="minorHAnsi" w:cstheme="minorHAnsi"/>
        </w:rPr>
        <w:tab/>
      </w:r>
      <w:r w:rsidRPr="005C10B3">
        <w:rPr>
          <w:rFonts w:asciiTheme="minorHAnsi" w:hAnsiTheme="minorHAnsi" w:cstheme="minorHAnsi"/>
        </w:rPr>
        <w:tab/>
        <w:t>2.715.635,43 Kč</w:t>
      </w:r>
    </w:p>
    <w:p w14:paraId="5C436D57" w14:textId="77777777" w:rsidR="005C10B3" w:rsidRPr="005C10B3" w:rsidRDefault="005C10B3" w:rsidP="005C10B3">
      <w:pPr>
        <w:spacing w:before="360"/>
        <w:jc w:val="both"/>
        <w:rPr>
          <w:rFonts w:asciiTheme="minorHAnsi" w:hAnsiTheme="minorHAnsi" w:cstheme="minorHAnsi"/>
          <w:u w:val="single"/>
        </w:rPr>
      </w:pPr>
      <w:r w:rsidRPr="005C10B3">
        <w:rPr>
          <w:rFonts w:asciiTheme="minorHAnsi" w:hAnsiTheme="minorHAnsi" w:cstheme="minorHAnsi"/>
          <w:u w:val="single"/>
        </w:rPr>
        <w:lastRenderedPageBreak/>
        <w:t xml:space="preserve">2) z hospodářské činnosti školy </w:t>
      </w:r>
      <w:proofErr w:type="gramStart"/>
      <w:r w:rsidRPr="005C10B3">
        <w:rPr>
          <w:rFonts w:asciiTheme="minorHAnsi" w:hAnsiTheme="minorHAnsi" w:cstheme="minorHAnsi"/>
          <w:u w:val="single"/>
        </w:rPr>
        <w:t xml:space="preserve">celkem:   </w:t>
      </w:r>
      <w:proofErr w:type="gramEnd"/>
      <w:r w:rsidRPr="005C10B3">
        <w:rPr>
          <w:rFonts w:asciiTheme="minorHAnsi" w:hAnsiTheme="minorHAnsi" w:cstheme="minorHAnsi"/>
          <w:u w:val="single"/>
        </w:rPr>
        <w:tab/>
        <w:t xml:space="preserve"> 6.415.272,83 Kč</w:t>
      </w:r>
    </w:p>
    <w:p w14:paraId="21C68164"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vybrané nejvýznamnější náklady:</w:t>
      </w:r>
    </w:p>
    <w:p w14:paraId="575EAA8D"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a) spotřeba materiálu</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1.093.584,08 Kč</w:t>
      </w:r>
    </w:p>
    <w:p w14:paraId="65C1B92A"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b) spotřeba energie</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 xml:space="preserve">     </w:t>
      </w:r>
      <w:r w:rsidRPr="005C10B3">
        <w:rPr>
          <w:rFonts w:asciiTheme="minorHAnsi" w:hAnsiTheme="minorHAnsi" w:cstheme="minorHAnsi"/>
        </w:rPr>
        <w:tab/>
        <w:t xml:space="preserve">   795.805,58 Kč</w:t>
      </w:r>
    </w:p>
    <w:p w14:paraId="53E96735"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c) spotřeba jiných nesklad. dodávek</w:t>
      </w:r>
      <w:r w:rsidRPr="005C10B3">
        <w:rPr>
          <w:rFonts w:asciiTheme="minorHAnsi" w:hAnsiTheme="minorHAnsi" w:cstheme="minorHAnsi"/>
        </w:rPr>
        <w:tab/>
      </w:r>
      <w:r w:rsidRPr="005C10B3">
        <w:rPr>
          <w:rFonts w:asciiTheme="minorHAnsi" w:hAnsiTheme="minorHAnsi" w:cstheme="minorHAnsi"/>
        </w:rPr>
        <w:tab/>
        <w:t>1.263.822,84 Kč</w:t>
      </w:r>
    </w:p>
    <w:p w14:paraId="3C294C1F"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d) prodané zboží</w:t>
      </w:r>
      <w:r w:rsidRPr="005C10B3">
        <w:rPr>
          <w:rFonts w:asciiTheme="minorHAnsi" w:hAnsiTheme="minorHAnsi" w:cstheme="minorHAnsi"/>
        </w:rPr>
        <w:tab/>
      </w:r>
      <w:r w:rsidRPr="005C10B3">
        <w:rPr>
          <w:rFonts w:asciiTheme="minorHAnsi" w:hAnsiTheme="minorHAnsi" w:cstheme="minorHAnsi"/>
        </w:rPr>
        <w:tab/>
      </w:r>
      <w:proofErr w:type="gramStart"/>
      <w:r w:rsidRPr="005C10B3">
        <w:rPr>
          <w:rFonts w:asciiTheme="minorHAnsi" w:hAnsiTheme="minorHAnsi" w:cstheme="minorHAnsi"/>
        </w:rPr>
        <w:tab/>
        <w:t xml:space="preserve">  </w:t>
      </w:r>
      <w:r w:rsidRPr="005C10B3">
        <w:rPr>
          <w:rFonts w:asciiTheme="minorHAnsi" w:hAnsiTheme="minorHAnsi" w:cstheme="minorHAnsi"/>
        </w:rPr>
        <w:tab/>
      </w:r>
      <w:proofErr w:type="gramEnd"/>
      <w:r w:rsidRPr="005C10B3">
        <w:rPr>
          <w:rFonts w:asciiTheme="minorHAnsi" w:hAnsiTheme="minorHAnsi" w:cstheme="minorHAnsi"/>
        </w:rPr>
        <w:t>1.807.282,37 Kč</w:t>
      </w:r>
    </w:p>
    <w:p w14:paraId="175A225F"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e) mzdové náklady</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 xml:space="preserve">   812.028,00 Kč</w:t>
      </w:r>
    </w:p>
    <w:p w14:paraId="77E55992"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f) ostatní služby</w:t>
      </w:r>
      <w:r w:rsidRPr="005C10B3">
        <w:rPr>
          <w:rFonts w:asciiTheme="minorHAnsi" w:hAnsiTheme="minorHAnsi" w:cstheme="minorHAnsi"/>
        </w:rPr>
        <w:tab/>
      </w:r>
      <w:r w:rsidRPr="005C10B3">
        <w:rPr>
          <w:rFonts w:asciiTheme="minorHAnsi" w:hAnsiTheme="minorHAnsi" w:cstheme="minorHAnsi"/>
        </w:rPr>
        <w:tab/>
      </w:r>
      <w:r w:rsidRPr="005C10B3">
        <w:rPr>
          <w:rFonts w:asciiTheme="minorHAnsi" w:hAnsiTheme="minorHAnsi" w:cstheme="minorHAnsi"/>
        </w:rPr>
        <w:tab/>
        <w:t xml:space="preserve">                202.294,13 Kč</w:t>
      </w:r>
    </w:p>
    <w:p w14:paraId="34AA25AF" w14:textId="77777777" w:rsidR="005C10B3" w:rsidRPr="005C10B3" w:rsidRDefault="005C10B3" w:rsidP="005C10B3">
      <w:pPr>
        <w:jc w:val="both"/>
        <w:rPr>
          <w:rFonts w:asciiTheme="minorHAnsi" w:hAnsiTheme="minorHAnsi" w:cstheme="minorHAnsi"/>
          <w:sz w:val="10"/>
          <w:szCs w:val="10"/>
        </w:rPr>
      </w:pPr>
    </w:p>
    <w:p w14:paraId="7E7476EC" w14:textId="77777777" w:rsidR="005C10B3" w:rsidRPr="005C10B3" w:rsidRDefault="005C10B3" w:rsidP="005C10B3">
      <w:pPr>
        <w:jc w:val="both"/>
        <w:rPr>
          <w:rFonts w:asciiTheme="minorHAnsi" w:hAnsiTheme="minorHAnsi" w:cstheme="minorHAnsi"/>
          <w:b/>
          <w:bCs/>
        </w:rPr>
      </w:pPr>
      <w:r w:rsidRPr="005C10B3">
        <w:rPr>
          <w:rFonts w:asciiTheme="minorHAnsi" w:hAnsiTheme="minorHAnsi" w:cstheme="minorHAnsi"/>
          <w:b/>
          <w:bCs/>
        </w:rPr>
        <w:t>Výsledek hospodaření:</w:t>
      </w:r>
    </w:p>
    <w:p w14:paraId="55033F75"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a) z hlavní činnosti byl ve výši 27.500,00 Kč</w:t>
      </w:r>
    </w:p>
    <w:p w14:paraId="78A651EE" w14:textId="77777777" w:rsidR="005C10B3" w:rsidRPr="005C10B3" w:rsidRDefault="005C10B3" w:rsidP="005C10B3">
      <w:pPr>
        <w:jc w:val="both"/>
        <w:rPr>
          <w:rFonts w:asciiTheme="minorHAnsi" w:hAnsiTheme="minorHAnsi" w:cstheme="minorHAnsi"/>
        </w:rPr>
      </w:pPr>
      <w:r w:rsidRPr="005C10B3">
        <w:rPr>
          <w:rFonts w:asciiTheme="minorHAnsi" w:hAnsiTheme="minorHAnsi" w:cstheme="minorHAnsi"/>
        </w:rPr>
        <w:t>b) z hospodářské činnosti byl ve výši 116.044,92 Kč</w:t>
      </w:r>
    </w:p>
    <w:p w14:paraId="1FA1FCEB" w14:textId="77777777" w:rsidR="005C10B3" w:rsidRPr="005C10B3" w:rsidRDefault="005C10B3" w:rsidP="005C10B3">
      <w:pPr>
        <w:rPr>
          <w:rFonts w:asciiTheme="minorHAnsi" w:hAnsiTheme="minorHAnsi" w:cstheme="minorHAns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5C10B3">
        <w:rPr>
          <w:rFonts w:asciiTheme="minorHAnsi" w:hAnsiTheme="minorHAnsi" w:cstheme="minorHAnsi"/>
          <w:szCs w:val="28"/>
        </w:rPr>
        <w:br w:type="page"/>
      </w:r>
    </w:p>
    <w:p w14:paraId="04274067" w14:textId="7CC40DB8" w:rsidR="001E387F" w:rsidRPr="00B045C1" w:rsidRDefault="004A26AE" w:rsidP="008F7CFA">
      <w:pPr>
        <w:pStyle w:val="Nadpis1"/>
        <w:jc w:val="both"/>
        <w:rPr>
          <w:rFonts w:asciiTheme="minorHAnsi" w:hAnsiTheme="minorHAnsi" w:cstheme="minorHAnsi"/>
          <w:color w:val="000000"/>
          <w:szCs w:val="28"/>
          <w14:textFill>
            <w14:solidFill>
              <w14:srgbClr w14:val="000000"/>
            </w14:solidFill>
          </w14:textFill>
        </w:rPr>
      </w:pPr>
      <w:r w:rsidRPr="00B045C1">
        <w:rPr>
          <w:rFonts w:asciiTheme="minorHAnsi" w:hAnsiTheme="minorHAnsi" w:cstheme="minorHAnsi"/>
          <w:color w:val="000000"/>
          <w:szCs w:val="28"/>
          <w14:textFill>
            <w14:solidFill>
              <w14:srgbClr w14:val="000000"/>
            </w14:solidFill>
          </w14:textFill>
        </w:rPr>
        <w:lastRenderedPageBreak/>
        <w:t>9</w:t>
      </w:r>
      <w:r w:rsidR="001E387F" w:rsidRPr="00B045C1">
        <w:rPr>
          <w:rFonts w:asciiTheme="minorHAnsi" w:hAnsiTheme="minorHAnsi" w:cstheme="minorHAnsi"/>
          <w:color w:val="000000"/>
          <w:szCs w:val="28"/>
          <w14:textFill>
            <w14:solidFill>
              <w14:srgbClr w14:val="000000"/>
            </w14:solidFill>
          </w14:textFill>
        </w:rPr>
        <w:t>.</w:t>
      </w:r>
      <w:r w:rsidR="001E387F" w:rsidRPr="00B045C1">
        <w:rPr>
          <w:rFonts w:asciiTheme="minorHAnsi" w:hAnsiTheme="minorHAnsi" w:cstheme="minorHAnsi"/>
          <w:color w:val="000000"/>
          <w:szCs w:val="28"/>
          <w14:textFill>
            <w14:solidFill>
              <w14:srgbClr w14:val="000000"/>
            </w14:solidFill>
          </w14:textFill>
        </w:rPr>
        <w:tab/>
      </w:r>
      <w:r w:rsidR="00AC4398" w:rsidRPr="00B045C1">
        <w:rPr>
          <w:rFonts w:asciiTheme="minorHAnsi" w:hAnsiTheme="minorHAnsi" w:cstheme="minorHAnsi"/>
          <w:color w:val="000000"/>
          <w:szCs w:val="28"/>
          <w14:textFill>
            <w14:solidFill>
              <w14:srgbClr w14:val="000000"/>
            </w14:solidFill>
          </w14:textFill>
        </w:rPr>
        <w:t xml:space="preserve">mezinárodní spolupráce, </w:t>
      </w:r>
      <w:r w:rsidR="001E387F" w:rsidRPr="00B045C1">
        <w:rPr>
          <w:rFonts w:asciiTheme="minorHAnsi" w:hAnsiTheme="minorHAnsi" w:cstheme="minorHAnsi"/>
          <w:color w:val="000000"/>
          <w:szCs w:val="28"/>
          <w14:textFill>
            <w14:solidFill>
              <w14:srgbClr w14:val="000000"/>
            </w14:solidFill>
          </w14:textFill>
        </w:rPr>
        <w:t xml:space="preserve">zapojení školy do rozvojových </w:t>
      </w:r>
      <w:r w:rsidR="00015911" w:rsidRPr="00B045C1">
        <w:rPr>
          <w:rFonts w:asciiTheme="minorHAnsi" w:hAnsiTheme="minorHAnsi" w:cstheme="minorHAnsi"/>
          <w:color w:val="000000"/>
          <w:szCs w:val="28"/>
          <w14:textFill>
            <w14:solidFill>
              <w14:srgbClr w14:val="000000"/>
            </w14:solidFill>
          </w14:textFill>
        </w:rPr>
        <w:br/>
      </w:r>
      <w:r w:rsidR="001E387F" w:rsidRPr="00B045C1">
        <w:rPr>
          <w:rFonts w:asciiTheme="minorHAnsi" w:hAnsiTheme="minorHAnsi" w:cstheme="minorHAnsi"/>
          <w:color w:val="000000"/>
          <w:szCs w:val="28"/>
          <w14:textFill>
            <w14:solidFill>
              <w14:srgbClr w14:val="000000"/>
            </w14:solidFill>
          </w14:textFill>
        </w:rPr>
        <w:t>a mezinárodních programů</w:t>
      </w:r>
      <w:r w:rsidR="00E95DC6" w:rsidRPr="00B045C1">
        <w:rPr>
          <w:rFonts w:asciiTheme="minorHAnsi" w:hAnsiTheme="minorHAnsi" w:cstheme="minorHAnsi"/>
          <w:color w:val="000000"/>
          <w:szCs w:val="28"/>
          <w14:textFill>
            <w14:solidFill>
              <w14:srgbClr w14:val="000000"/>
            </w14:solidFill>
          </w14:textFill>
        </w:rPr>
        <w:t>, školou předložené a realizované projekty z cizích zdrojů</w:t>
      </w:r>
      <w:bookmarkEnd w:id="32"/>
      <w:r w:rsidR="00E95DC6" w:rsidRPr="00B045C1">
        <w:rPr>
          <w:rFonts w:asciiTheme="minorHAnsi" w:hAnsiTheme="minorHAnsi" w:cstheme="minorHAnsi"/>
          <w:color w:val="000000"/>
          <w:szCs w:val="28"/>
          <w14:textFill>
            <w14:solidFill>
              <w14:srgbClr w14:val="000000"/>
            </w14:solidFill>
          </w14:textFill>
        </w:rPr>
        <w:t xml:space="preserve"> </w:t>
      </w:r>
      <w:bookmarkEnd w:id="31"/>
    </w:p>
    <w:p w14:paraId="11EDB137" w14:textId="77777777" w:rsidR="005D595A" w:rsidRPr="005D595A" w:rsidRDefault="005D595A" w:rsidP="005D595A">
      <w:pPr>
        <w:rPr>
          <w:rFonts w:asciiTheme="minorHAnsi" w:hAnsiTheme="minorHAnsi" w:cstheme="minorHAnsi"/>
        </w:rPr>
      </w:pPr>
    </w:p>
    <w:p w14:paraId="66B4542F" w14:textId="77777777" w:rsidR="005D595A" w:rsidRPr="005D595A" w:rsidRDefault="005D595A" w:rsidP="005D595A">
      <w:pPr>
        <w:rPr>
          <w:rFonts w:asciiTheme="minorHAnsi" w:hAnsiTheme="minorHAnsi" w:cstheme="minorHAnsi"/>
        </w:rPr>
      </w:pPr>
    </w:p>
    <w:p w14:paraId="2F0E7AAC" w14:textId="77777777" w:rsidR="005D595A" w:rsidRPr="005D595A" w:rsidRDefault="005D595A" w:rsidP="005D595A">
      <w:pPr>
        <w:pStyle w:val="Nadpis2"/>
        <w:jc w:val="left"/>
        <w:rPr>
          <w:rFonts w:asciiTheme="minorHAnsi" w:hAnsiTheme="minorHAnsi" w:cstheme="minorHAnsi"/>
          <w:caps/>
          <w:smallCaps w:val="0"/>
          <w:color w:val="auto"/>
          <w:sz w:val="24"/>
          <w:szCs w:val="24"/>
        </w:rPr>
      </w:pPr>
      <w:bookmarkStart w:id="36" w:name="_Toc141783109"/>
      <w:r w:rsidRPr="005D595A">
        <w:rPr>
          <w:rFonts w:asciiTheme="minorHAnsi" w:hAnsiTheme="minorHAnsi" w:cstheme="minorHAnsi"/>
          <w:caps/>
          <w:smallCaps w:val="0"/>
          <w:color w:val="auto"/>
          <w:sz w:val="24"/>
          <w:szCs w:val="24"/>
        </w:rPr>
        <w:t>9.1</w:t>
      </w:r>
      <w:r w:rsidRPr="005D595A">
        <w:rPr>
          <w:rFonts w:asciiTheme="minorHAnsi" w:hAnsiTheme="minorHAnsi" w:cstheme="minorHAnsi"/>
          <w:caps/>
          <w:smallCaps w:val="0"/>
          <w:color w:val="auto"/>
          <w:sz w:val="24"/>
          <w:szCs w:val="24"/>
        </w:rPr>
        <w:tab/>
        <w:t>MEZINÁRODNÍ SPOLUPRÁCE</w:t>
      </w:r>
      <w:bookmarkEnd w:id="36"/>
      <w:r w:rsidRPr="005D595A">
        <w:rPr>
          <w:rFonts w:asciiTheme="minorHAnsi" w:hAnsiTheme="minorHAnsi" w:cstheme="minorHAnsi"/>
          <w:caps/>
          <w:smallCaps w:val="0"/>
          <w:color w:val="auto"/>
          <w:sz w:val="24"/>
          <w:szCs w:val="24"/>
        </w:rPr>
        <w:t xml:space="preserve"> </w:t>
      </w:r>
    </w:p>
    <w:p w14:paraId="5984EC07" w14:textId="77777777" w:rsidR="005D595A" w:rsidRPr="005D595A" w:rsidRDefault="005D595A" w:rsidP="005D595A">
      <w:pPr>
        <w:jc w:val="both"/>
        <w:rPr>
          <w:rFonts w:asciiTheme="minorHAnsi" w:hAnsiTheme="minorHAnsi" w:cstheme="minorHAnsi"/>
          <w:b/>
        </w:rPr>
      </w:pPr>
    </w:p>
    <w:p w14:paraId="5B5FB6B0" w14:textId="77777777" w:rsidR="005D595A" w:rsidRPr="005D595A" w:rsidRDefault="005D595A" w:rsidP="005D595A">
      <w:pPr>
        <w:spacing w:after="60"/>
        <w:jc w:val="both"/>
        <w:rPr>
          <w:rFonts w:asciiTheme="minorHAnsi" w:hAnsiTheme="minorHAnsi" w:cstheme="minorHAnsi"/>
          <w:b/>
          <w:bCs/>
        </w:rPr>
      </w:pPr>
      <w:r w:rsidRPr="005D595A">
        <w:rPr>
          <w:rFonts w:asciiTheme="minorHAnsi" w:hAnsiTheme="minorHAnsi" w:cstheme="minorHAnsi"/>
          <w:bCs/>
        </w:rPr>
        <w:t xml:space="preserve">V oblasti mezinárodních aktivit programu Erasmus+ škola spolupracuje s velmi silnými zahraničními partnery. Jde o vzdělávací agenturu F+U </w:t>
      </w:r>
      <w:proofErr w:type="spellStart"/>
      <w:r w:rsidRPr="005D595A">
        <w:rPr>
          <w:rFonts w:asciiTheme="minorHAnsi" w:hAnsiTheme="minorHAnsi" w:cstheme="minorHAnsi"/>
          <w:bCs/>
        </w:rPr>
        <w:t>Sachsen</w:t>
      </w:r>
      <w:proofErr w:type="spellEnd"/>
      <w:r w:rsidRPr="005D595A">
        <w:rPr>
          <w:rFonts w:asciiTheme="minorHAnsi" w:hAnsiTheme="minorHAnsi" w:cstheme="minorHAnsi"/>
          <w:bCs/>
        </w:rPr>
        <w:t xml:space="preserve"> </w:t>
      </w:r>
      <w:proofErr w:type="spellStart"/>
      <w:r w:rsidRPr="005D595A">
        <w:rPr>
          <w:rFonts w:asciiTheme="minorHAnsi" w:hAnsiTheme="minorHAnsi" w:cstheme="minorHAnsi"/>
          <w:bCs/>
        </w:rPr>
        <w:t>GmbH</w:t>
      </w:r>
      <w:proofErr w:type="spellEnd"/>
      <w:r w:rsidRPr="005D595A">
        <w:rPr>
          <w:rFonts w:asciiTheme="minorHAnsi" w:hAnsiTheme="minorHAnsi" w:cstheme="minorHAnsi"/>
          <w:bCs/>
        </w:rPr>
        <w:t xml:space="preserve"> v Chemnitz v Německu, APLICAPROPOSTA LDA, </w:t>
      </w:r>
      <w:proofErr w:type="spellStart"/>
      <w:r w:rsidRPr="005D595A">
        <w:rPr>
          <w:rFonts w:asciiTheme="minorHAnsi" w:hAnsiTheme="minorHAnsi" w:cstheme="minorHAnsi"/>
          <w:bCs/>
        </w:rPr>
        <w:t>Braga</w:t>
      </w:r>
      <w:proofErr w:type="spellEnd"/>
      <w:r w:rsidRPr="005D595A">
        <w:rPr>
          <w:rFonts w:asciiTheme="minorHAnsi" w:hAnsiTheme="minorHAnsi" w:cstheme="minorHAnsi"/>
          <w:bCs/>
        </w:rPr>
        <w:t xml:space="preserve">, v Portugalsku a nově </w:t>
      </w:r>
      <w:r w:rsidRPr="005D595A">
        <w:rPr>
          <w:rFonts w:asciiTheme="minorHAnsi" w:hAnsiTheme="minorHAnsi" w:cstheme="minorHAnsi"/>
        </w:rPr>
        <w:t xml:space="preserve">Ex. </w:t>
      </w:r>
      <w:proofErr w:type="spellStart"/>
      <w:r w:rsidRPr="005D595A">
        <w:rPr>
          <w:rFonts w:asciiTheme="minorHAnsi" w:hAnsiTheme="minorHAnsi" w:cstheme="minorHAnsi"/>
        </w:rPr>
        <w:t>Act</w:t>
      </w:r>
      <w:proofErr w:type="spellEnd"/>
      <w:r w:rsidRPr="005D595A">
        <w:rPr>
          <w:rFonts w:asciiTheme="minorHAnsi" w:hAnsiTheme="minorHAnsi" w:cstheme="minorHAnsi"/>
        </w:rPr>
        <w:t xml:space="preserve"> Malta.</w:t>
      </w:r>
    </w:p>
    <w:p w14:paraId="01F0583B" w14:textId="77777777" w:rsidR="005D595A" w:rsidRPr="005D595A" w:rsidRDefault="005D595A" w:rsidP="005D595A">
      <w:pPr>
        <w:jc w:val="both"/>
        <w:rPr>
          <w:rFonts w:asciiTheme="minorHAnsi" w:hAnsiTheme="minorHAnsi" w:cstheme="minorHAnsi"/>
          <w:b/>
        </w:rPr>
      </w:pPr>
    </w:p>
    <w:p w14:paraId="7C757E2F" w14:textId="77777777" w:rsidR="005D595A" w:rsidRPr="005D595A" w:rsidRDefault="005D595A" w:rsidP="005D595A">
      <w:pPr>
        <w:jc w:val="both"/>
        <w:rPr>
          <w:rFonts w:asciiTheme="minorHAnsi" w:hAnsiTheme="minorHAnsi" w:cstheme="minorHAnsi"/>
          <w:b/>
        </w:rPr>
      </w:pPr>
    </w:p>
    <w:p w14:paraId="4276DE77" w14:textId="77777777" w:rsidR="005D595A" w:rsidRPr="005D595A" w:rsidRDefault="005D595A" w:rsidP="005D595A">
      <w:pPr>
        <w:pStyle w:val="Nadpis2"/>
        <w:jc w:val="left"/>
        <w:rPr>
          <w:rFonts w:asciiTheme="minorHAnsi" w:hAnsiTheme="minorHAnsi" w:cstheme="minorHAnsi"/>
          <w:caps/>
          <w:smallCaps w:val="0"/>
          <w:color w:val="auto"/>
          <w:sz w:val="24"/>
          <w:szCs w:val="24"/>
        </w:rPr>
      </w:pPr>
      <w:bookmarkStart w:id="37" w:name="_Toc141783110"/>
      <w:r w:rsidRPr="005D595A">
        <w:rPr>
          <w:rFonts w:asciiTheme="minorHAnsi" w:hAnsiTheme="minorHAnsi" w:cstheme="minorHAnsi"/>
          <w:caps/>
          <w:smallCaps w:val="0"/>
          <w:color w:val="auto"/>
          <w:sz w:val="24"/>
          <w:szCs w:val="24"/>
        </w:rPr>
        <w:t>9.2</w:t>
      </w:r>
      <w:r w:rsidRPr="005D595A">
        <w:rPr>
          <w:rFonts w:asciiTheme="minorHAnsi" w:hAnsiTheme="minorHAnsi" w:cstheme="minorHAnsi"/>
          <w:caps/>
          <w:smallCaps w:val="0"/>
          <w:color w:val="auto"/>
          <w:sz w:val="24"/>
          <w:szCs w:val="24"/>
        </w:rPr>
        <w:tab/>
        <w:t>zapojení školy do rozvojových a MEZINÁRODNÍch programů</w:t>
      </w:r>
      <w:bookmarkEnd w:id="37"/>
      <w:r w:rsidRPr="005D595A">
        <w:rPr>
          <w:rFonts w:asciiTheme="minorHAnsi" w:hAnsiTheme="minorHAnsi" w:cstheme="minorHAnsi"/>
          <w:caps/>
          <w:smallCaps w:val="0"/>
          <w:color w:val="auto"/>
          <w:sz w:val="24"/>
          <w:szCs w:val="24"/>
        </w:rPr>
        <w:t xml:space="preserve"> </w:t>
      </w:r>
    </w:p>
    <w:p w14:paraId="654162B4" w14:textId="77777777" w:rsidR="005D595A" w:rsidRPr="005D595A" w:rsidRDefault="005D595A" w:rsidP="005D595A">
      <w:pPr>
        <w:jc w:val="both"/>
        <w:rPr>
          <w:rFonts w:asciiTheme="minorHAnsi" w:hAnsiTheme="minorHAnsi" w:cstheme="minorHAnsi"/>
          <w:iCs/>
        </w:rPr>
      </w:pPr>
    </w:p>
    <w:p w14:paraId="18748DAD" w14:textId="43091F81" w:rsidR="005D595A" w:rsidRPr="005D595A" w:rsidRDefault="005D595A" w:rsidP="005D595A">
      <w:pPr>
        <w:jc w:val="both"/>
        <w:rPr>
          <w:rFonts w:asciiTheme="minorHAnsi" w:hAnsiTheme="minorHAnsi" w:cstheme="minorHAnsi"/>
          <w:iCs/>
        </w:rPr>
      </w:pPr>
      <w:r w:rsidRPr="005D595A">
        <w:rPr>
          <w:rFonts w:asciiTheme="minorHAnsi" w:hAnsiTheme="minorHAnsi" w:cstheme="minorHAnsi"/>
          <w:iCs/>
        </w:rPr>
        <w:t>C</w:t>
      </w:r>
      <w:r w:rsidRPr="005D595A">
        <w:rPr>
          <w:rFonts w:asciiTheme="minorHAnsi" w:eastAsia="Calibri" w:hAnsiTheme="minorHAnsi" w:cstheme="minorHAnsi"/>
          <w:iCs/>
          <w:lang w:eastAsia="en-US"/>
        </w:rPr>
        <w:t xml:space="preserve">ílem mezinárodních projektů je prevence nezaměstnanosti u absolventů škol, jejich zvýšení uplatnění se na evropském trhu práce a podpoře motivace žáků ke studiu řemeslných oborů. </w:t>
      </w:r>
      <w:r w:rsidRPr="005D595A">
        <w:rPr>
          <w:rFonts w:asciiTheme="minorHAnsi" w:hAnsiTheme="minorHAnsi" w:cstheme="minorHAnsi"/>
        </w:rPr>
        <w:t xml:space="preserve"> </w:t>
      </w:r>
      <w:r w:rsidRPr="005D595A">
        <w:rPr>
          <w:rFonts w:asciiTheme="minorHAnsi" w:eastAsia="Calibri" w:hAnsiTheme="minorHAnsi" w:cstheme="minorHAnsi"/>
          <w:iCs/>
          <w:lang w:eastAsia="en-US"/>
        </w:rPr>
        <w:t>Operativním cílem je udržet zájem o řemeslo, zviditelnit a zatraktivnit rukodělné obory</w:t>
      </w:r>
      <w:r w:rsidRPr="005D595A">
        <w:rPr>
          <w:rFonts w:asciiTheme="minorHAnsi" w:hAnsiTheme="minorHAnsi" w:cstheme="minorHAnsi"/>
          <w:iCs/>
        </w:rPr>
        <w:t xml:space="preserve">, </w:t>
      </w:r>
      <w:r>
        <w:rPr>
          <w:rFonts w:asciiTheme="minorHAnsi" w:hAnsiTheme="minorHAnsi" w:cstheme="minorHAnsi"/>
          <w:iCs/>
        </w:rPr>
        <w:br/>
      </w:r>
      <w:r w:rsidRPr="005D595A">
        <w:rPr>
          <w:rFonts w:asciiTheme="minorHAnsi" w:hAnsiTheme="minorHAnsi" w:cstheme="minorHAnsi"/>
          <w:iCs/>
        </w:rPr>
        <w:t>což koresponduje s Evropskou internacionalizační strategií školy.</w:t>
      </w:r>
    </w:p>
    <w:p w14:paraId="2900F9DB" w14:textId="77777777" w:rsidR="005D595A" w:rsidRPr="005D595A" w:rsidRDefault="005D595A" w:rsidP="005D595A">
      <w:pPr>
        <w:jc w:val="both"/>
        <w:rPr>
          <w:rFonts w:asciiTheme="minorHAnsi" w:hAnsiTheme="minorHAnsi" w:cstheme="minorHAnsi"/>
          <w:bCs/>
        </w:rPr>
      </w:pPr>
    </w:p>
    <w:p w14:paraId="257E1D8D" w14:textId="77777777" w:rsidR="005D595A" w:rsidRPr="005D595A" w:rsidRDefault="005D595A" w:rsidP="005D595A">
      <w:pPr>
        <w:jc w:val="both"/>
        <w:rPr>
          <w:rFonts w:asciiTheme="minorHAnsi" w:eastAsia="Calibri" w:hAnsiTheme="minorHAnsi" w:cstheme="minorHAnsi"/>
          <w:iCs/>
          <w:u w:val="single"/>
          <w:lang w:eastAsia="en-US"/>
        </w:rPr>
      </w:pPr>
      <w:bookmarkStart w:id="38" w:name="_Hlk139919580"/>
      <w:r w:rsidRPr="005D595A">
        <w:rPr>
          <w:rFonts w:asciiTheme="minorHAnsi" w:eastAsia="Calibri" w:hAnsiTheme="minorHAnsi" w:cstheme="minorHAnsi"/>
          <w:b/>
          <w:bCs/>
          <w:iCs/>
          <w:u w:val="single"/>
          <w:lang w:eastAsia="en-US"/>
        </w:rPr>
        <w:t>Za poznáním s Erasmem II</w:t>
      </w:r>
    </w:p>
    <w:p w14:paraId="72407FA3" w14:textId="77777777" w:rsidR="005D595A" w:rsidRPr="005D595A" w:rsidRDefault="005D595A" w:rsidP="005D595A">
      <w:pPr>
        <w:jc w:val="both"/>
        <w:rPr>
          <w:rFonts w:asciiTheme="minorHAnsi" w:eastAsia="Calibri" w:hAnsiTheme="minorHAnsi" w:cstheme="minorHAnsi"/>
          <w:iCs/>
          <w:sz w:val="10"/>
          <w:szCs w:val="10"/>
          <w:lang w:eastAsia="en-US"/>
        </w:rPr>
      </w:pPr>
    </w:p>
    <w:bookmarkEnd w:id="38"/>
    <w:p w14:paraId="2F6D931E" w14:textId="4EA3CE16" w:rsidR="005D595A" w:rsidRPr="005D595A" w:rsidRDefault="005D595A" w:rsidP="005D595A">
      <w:pPr>
        <w:jc w:val="both"/>
        <w:rPr>
          <w:rFonts w:asciiTheme="minorHAnsi" w:eastAsia="Calibri" w:hAnsiTheme="minorHAnsi" w:cstheme="minorHAnsi"/>
          <w:iCs/>
          <w:lang w:eastAsia="en-US"/>
        </w:rPr>
      </w:pPr>
      <w:r w:rsidRPr="005D595A">
        <w:rPr>
          <w:rFonts w:asciiTheme="minorHAnsi" w:eastAsia="Calibri" w:hAnsiTheme="minorHAnsi" w:cstheme="minorHAnsi"/>
          <w:iCs/>
          <w:lang w:eastAsia="en-US"/>
        </w:rPr>
        <w:t>Registrační číslo projektu:</w:t>
      </w:r>
      <w:r>
        <w:rPr>
          <w:rFonts w:asciiTheme="minorHAnsi" w:eastAsia="Calibri" w:hAnsiTheme="minorHAnsi" w:cstheme="minorHAnsi"/>
          <w:iCs/>
          <w:lang w:eastAsia="en-US"/>
        </w:rPr>
        <w:tab/>
      </w:r>
      <w:r w:rsidRPr="005D595A">
        <w:rPr>
          <w:rFonts w:asciiTheme="minorHAnsi" w:eastAsia="Calibri" w:hAnsiTheme="minorHAnsi" w:cstheme="minorHAnsi"/>
          <w:iCs/>
          <w:lang w:eastAsia="en-US"/>
        </w:rPr>
        <w:t>2023-</w:t>
      </w:r>
      <w:proofErr w:type="gramStart"/>
      <w:r w:rsidRPr="005D595A">
        <w:rPr>
          <w:rFonts w:asciiTheme="minorHAnsi" w:eastAsia="Calibri" w:hAnsiTheme="minorHAnsi" w:cstheme="minorHAnsi"/>
          <w:iCs/>
          <w:lang w:eastAsia="en-US"/>
        </w:rPr>
        <w:t>1-CZ01</w:t>
      </w:r>
      <w:proofErr w:type="gramEnd"/>
      <w:r w:rsidRPr="005D595A">
        <w:rPr>
          <w:rFonts w:asciiTheme="minorHAnsi" w:eastAsia="Calibri" w:hAnsiTheme="minorHAnsi" w:cstheme="minorHAnsi"/>
          <w:iCs/>
          <w:lang w:eastAsia="en-US"/>
        </w:rPr>
        <w:t>-KA121-VET-000115358</w:t>
      </w:r>
    </w:p>
    <w:p w14:paraId="19B1A5F7" w14:textId="7D25F8E8" w:rsidR="005D595A" w:rsidRPr="005D595A" w:rsidRDefault="005D595A" w:rsidP="005D595A">
      <w:pPr>
        <w:jc w:val="both"/>
        <w:rPr>
          <w:rFonts w:asciiTheme="minorHAnsi" w:eastAsia="Calibri" w:hAnsiTheme="minorHAnsi" w:cstheme="minorHAnsi"/>
          <w:iCs/>
          <w:lang w:eastAsia="en-US"/>
        </w:rPr>
      </w:pPr>
      <w:r w:rsidRPr="005D595A">
        <w:rPr>
          <w:rFonts w:asciiTheme="minorHAnsi" w:eastAsia="Calibri" w:hAnsiTheme="minorHAnsi" w:cstheme="minorHAnsi"/>
          <w:iCs/>
          <w:lang w:eastAsia="en-US"/>
        </w:rPr>
        <w:t xml:space="preserve">Poskytnutá </w:t>
      </w:r>
      <w:proofErr w:type="gramStart"/>
      <w:r w:rsidRPr="005D595A">
        <w:rPr>
          <w:rFonts w:asciiTheme="minorHAnsi" w:eastAsia="Calibri" w:hAnsiTheme="minorHAnsi" w:cstheme="minorHAnsi"/>
          <w:iCs/>
          <w:lang w:eastAsia="en-US"/>
        </w:rPr>
        <w:t xml:space="preserve">dotace:   </w:t>
      </w:r>
      <w:proofErr w:type="gramEnd"/>
      <w:r w:rsidRPr="005D595A">
        <w:rPr>
          <w:rFonts w:asciiTheme="minorHAnsi" w:eastAsia="Calibri" w:hAnsiTheme="minorHAnsi" w:cstheme="minorHAnsi"/>
          <w:iCs/>
          <w:lang w:eastAsia="en-US"/>
        </w:rPr>
        <w:t xml:space="preserve">            </w:t>
      </w:r>
      <w:r>
        <w:rPr>
          <w:rFonts w:asciiTheme="minorHAnsi" w:eastAsia="Calibri" w:hAnsiTheme="minorHAnsi" w:cstheme="minorHAnsi"/>
          <w:iCs/>
          <w:lang w:eastAsia="en-US"/>
        </w:rPr>
        <w:tab/>
      </w:r>
      <w:r w:rsidRPr="005D595A">
        <w:rPr>
          <w:rFonts w:asciiTheme="minorHAnsi" w:eastAsia="Calibri" w:hAnsiTheme="minorHAnsi" w:cstheme="minorHAnsi"/>
          <w:iCs/>
          <w:lang w:eastAsia="en-US"/>
        </w:rPr>
        <w:t>60 793,00 €</w:t>
      </w:r>
    </w:p>
    <w:p w14:paraId="4F38B3D2" w14:textId="63C46673" w:rsidR="005D595A" w:rsidRPr="005D595A" w:rsidRDefault="005D595A" w:rsidP="005D595A">
      <w:pPr>
        <w:jc w:val="both"/>
        <w:rPr>
          <w:rFonts w:asciiTheme="minorHAnsi" w:eastAsia="Calibri" w:hAnsiTheme="minorHAnsi" w:cstheme="minorHAnsi"/>
          <w:iCs/>
          <w:lang w:eastAsia="en-US"/>
        </w:rPr>
      </w:pPr>
      <w:r w:rsidRPr="005D595A">
        <w:rPr>
          <w:rFonts w:asciiTheme="minorHAnsi" w:eastAsia="Calibri" w:hAnsiTheme="minorHAnsi" w:cstheme="minorHAnsi"/>
          <w:iCs/>
          <w:lang w:eastAsia="en-US"/>
        </w:rPr>
        <w:t>Doba realizace:</w:t>
      </w:r>
      <w:r w:rsidRPr="005D595A">
        <w:rPr>
          <w:rFonts w:asciiTheme="minorHAnsi" w:eastAsia="Calibri" w:hAnsiTheme="minorHAnsi" w:cstheme="minorHAnsi"/>
          <w:iCs/>
          <w:lang w:eastAsia="en-US"/>
        </w:rPr>
        <w:tab/>
        <w:t xml:space="preserve">             15 měsíců od 1. 6. 2023 do 31. 8. 2024</w:t>
      </w:r>
    </w:p>
    <w:p w14:paraId="4D5756E1" w14:textId="77777777" w:rsidR="005D595A" w:rsidRPr="005D595A" w:rsidRDefault="005D595A" w:rsidP="005D595A">
      <w:pPr>
        <w:jc w:val="both"/>
        <w:rPr>
          <w:rFonts w:asciiTheme="minorHAnsi" w:eastAsia="Calibri" w:hAnsiTheme="minorHAnsi" w:cstheme="minorHAnsi"/>
          <w:iCs/>
          <w:sz w:val="10"/>
          <w:szCs w:val="10"/>
          <w:lang w:eastAsia="en-US"/>
        </w:rPr>
      </w:pPr>
    </w:p>
    <w:p w14:paraId="2AACDC8B" w14:textId="0FB6B0C2" w:rsidR="005D595A" w:rsidRDefault="005D595A" w:rsidP="005D595A">
      <w:pPr>
        <w:ind w:left="709" w:hanging="709"/>
        <w:jc w:val="both"/>
        <w:rPr>
          <w:rFonts w:asciiTheme="minorHAnsi" w:eastAsia="Calibri" w:hAnsiTheme="minorHAnsi" w:cstheme="minorHAnsi"/>
          <w:bCs/>
          <w:iCs/>
        </w:rPr>
      </w:pPr>
      <w:bookmarkStart w:id="39" w:name="_Hlk171108070"/>
      <w:bookmarkStart w:id="40" w:name="_Hlk171108821"/>
      <w:r>
        <w:rPr>
          <w:rFonts w:asciiTheme="minorHAnsi" w:hAnsiTheme="minorHAnsi" w:cstheme="minorHAnsi"/>
          <w:bCs/>
          <w:iCs/>
        </w:rPr>
        <w:t>1</w:t>
      </w:r>
      <w:r w:rsidRPr="005D595A">
        <w:rPr>
          <w:rFonts w:asciiTheme="minorHAnsi" w:eastAsia="Calibri" w:hAnsiTheme="minorHAnsi" w:cstheme="minorHAnsi"/>
          <w:bCs/>
          <w:iCs/>
        </w:rPr>
        <w:t>.</w:t>
      </w:r>
      <w:r>
        <w:rPr>
          <w:rFonts w:asciiTheme="minorHAnsi" w:eastAsia="Calibri" w:hAnsiTheme="minorHAnsi" w:cstheme="minorHAnsi"/>
          <w:bCs/>
          <w:iCs/>
        </w:rPr>
        <w:t xml:space="preserve">     </w:t>
      </w:r>
      <w:r w:rsidRPr="005D595A">
        <w:rPr>
          <w:rFonts w:asciiTheme="minorHAnsi" w:eastAsia="Calibri" w:hAnsiTheme="minorHAnsi" w:cstheme="minorHAnsi"/>
          <w:bCs/>
          <w:iCs/>
        </w:rPr>
        <w:t>Stáž, Německo</w:t>
      </w:r>
      <w:bookmarkEnd w:id="39"/>
      <w:r>
        <w:rPr>
          <w:rFonts w:asciiTheme="minorHAnsi" w:eastAsia="Calibri" w:hAnsiTheme="minorHAnsi" w:cstheme="minorHAnsi"/>
          <w:bCs/>
          <w:iCs/>
        </w:rPr>
        <w:tab/>
      </w:r>
      <w:r>
        <w:rPr>
          <w:rFonts w:asciiTheme="minorHAnsi" w:eastAsia="Calibri" w:hAnsiTheme="minorHAnsi" w:cstheme="minorHAnsi"/>
          <w:bCs/>
          <w:iCs/>
        </w:rPr>
        <w:tab/>
      </w:r>
      <w:r w:rsidRPr="005D595A">
        <w:rPr>
          <w:rFonts w:asciiTheme="minorHAnsi" w:eastAsia="Calibri" w:hAnsiTheme="minorHAnsi" w:cstheme="minorHAnsi"/>
          <w:bCs/>
          <w:iCs/>
        </w:rPr>
        <w:t>19. 6. – 9. 7. 2024, krátkodobá mobilita 10 žáků, 1 doprovodná osoba</w:t>
      </w:r>
    </w:p>
    <w:p w14:paraId="44957C10" w14:textId="46F8A71A" w:rsidR="005D595A" w:rsidRDefault="005D595A" w:rsidP="005D595A">
      <w:pPr>
        <w:ind w:left="709" w:hanging="709"/>
        <w:jc w:val="both"/>
        <w:rPr>
          <w:rFonts w:asciiTheme="minorHAnsi" w:eastAsia="Calibri" w:hAnsiTheme="minorHAnsi" w:cstheme="minorHAnsi"/>
          <w:bCs/>
          <w:iCs/>
        </w:rPr>
      </w:pPr>
      <w:r>
        <w:rPr>
          <w:rFonts w:asciiTheme="minorHAnsi" w:eastAsia="Calibri" w:hAnsiTheme="minorHAnsi" w:cstheme="minorHAnsi"/>
          <w:bCs/>
          <w:iCs/>
        </w:rPr>
        <w:t xml:space="preserve">2.     </w:t>
      </w:r>
      <w:r w:rsidRPr="005D595A">
        <w:rPr>
          <w:rFonts w:asciiTheme="minorHAnsi" w:eastAsia="Calibri" w:hAnsiTheme="minorHAnsi" w:cstheme="minorHAnsi"/>
          <w:bCs/>
          <w:iCs/>
        </w:rPr>
        <w:t>Stáž, Německo</w:t>
      </w:r>
      <w:r>
        <w:rPr>
          <w:rFonts w:asciiTheme="minorHAnsi" w:eastAsia="Calibri" w:hAnsiTheme="minorHAnsi" w:cstheme="minorHAnsi"/>
          <w:bCs/>
          <w:iCs/>
        </w:rPr>
        <w:tab/>
      </w:r>
      <w:r>
        <w:rPr>
          <w:rFonts w:asciiTheme="minorHAnsi" w:eastAsia="Calibri" w:hAnsiTheme="minorHAnsi" w:cstheme="minorHAnsi"/>
          <w:bCs/>
          <w:iCs/>
        </w:rPr>
        <w:tab/>
      </w:r>
      <w:r w:rsidRPr="005D595A">
        <w:rPr>
          <w:rFonts w:asciiTheme="minorHAnsi" w:eastAsia="Calibri" w:hAnsiTheme="minorHAnsi" w:cstheme="minorHAnsi"/>
          <w:bCs/>
          <w:iCs/>
        </w:rPr>
        <w:t>24.6. – 28.6.2024, Job-</w:t>
      </w:r>
      <w:proofErr w:type="spellStart"/>
      <w:r w:rsidRPr="005D595A">
        <w:rPr>
          <w:rFonts w:asciiTheme="minorHAnsi" w:eastAsia="Calibri" w:hAnsiTheme="minorHAnsi" w:cstheme="minorHAnsi"/>
          <w:bCs/>
          <w:iCs/>
        </w:rPr>
        <w:t>shadowing</w:t>
      </w:r>
      <w:proofErr w:type="spellEnd"/>
      <w:r w:rsidRPr="005D595A">
        <w:rPr>
          <w:rFonts w:asciiTheme="minorHAnsi" w:eastAsia="Calibri" w:hAnsiTheme="minorHAnsi" w:cstheme="minorHAnsi"/>
          <w:bCs/>
          <w:iCs/>
        </w:rPr>
        <w:t xml:space="preserve">, 4 učitelé  </w:t>
      </w:r>
    </w:p>
    <w:p w14:paraId="79B76480" w14:textId="009B36BA" w:rsidR="005D595A" w:rsidRDefault="005D595A" w:rsidP="005D595A">
      <w:pPr>
        <w:ind w:left="709" w:hanging="709"/>
        <w:jc w:val="both"/>
        <w:rPr>
          <w:rFonts w:asciiTheme="minorHAnsi" w:eastAsia="Calibri" w:hAnsiTheme="minorHAnsi" w:cstheme="minorHAnsi"/>
          <w:bCs/>
          <w:iCs/>
        </w:rPr>
      </w:pPr>
      <w:r>
        <w:rPr>
          <w:rFonts w:asciiTheme="minorHAnsi" w:eastAsia="Calibri" w:hAnsiTheme="minorHAnsi" w:cstheme="minorHAnsi"/>
          <w:bCs/>
          <w:iCs/>
        </w:rPr>
        <w:t>3.</w:t>
      </w:r>
      <w:bookmarkEnd w:id="40"/>
      <w:r>
        <w:rPr>
          <w:rFonts w:asciiTheme="minorHAnsi" w:eastAsia="Calibri" w:hAnsiTheme="minorHAnsi" w:cstheme="minorHAnsi"/>
          <w:bCs/>
          <w:iCs/>
        </w:rPr>
        <w:t xml:space="preserve">     </w:t>
      </w:r>
      <w:r w:rsidRPr="005D595A">
        <w:rPr>
          <w:rFonts w:asciiTheme="minorHAnsi" w:eastAsia="Calibri" w:hAnsiTheme="minorHAnsi" w:cstheme="minorHAnsi"/>
          <w:bCs/>
          <w:iCs/>
        </w:rPr>
        <w:t xml:space="preserve">Stáž, Malta                       </w:t>
      </w:r>
      <w:r>
        <w:rPr>
          <w:rFonts w:asciiTheme="minorHAnsi" w:eastAsia="Calibri" w:hAnsiTheme="minorHAnsi" w:cstheme="minorHAnsi"/>
          <w:bCs/>
          <w:iCs/>
        </w:rPr>
        <w:tab/>
      </w:r>
      <w:r w:rsidRPr="005D595A">
        <w:rPr>
          <w:rFonts w:asciiTheme="minorHAnsi" w:eastAsia="Calibri" w:hAnsiTheme="minorHAnsi" w:cstheme="minorHAnsi"/>
          <w:bCs/>
          <w:iCs/>
        </w:rPr>
        <w:t xml:space="preserve">19.2. – 23.2.2024, jazykový kurz, 5 učitelů    </w:t>
      </w:r>
    </w:p>
    <w:p w14:paraId="6F471C91" w14:textId="5D8F3517" w:rsidR="005D595A" w:rsidRDefault="005D595A" w:rsidP="005D595A">
      <w:pPr>
        <w:ind w:left="709" w:hanging="709"/>
        <w:jc w:val="both"/>
        <w:rPr>
          <w:rFonts w:asciiTheme="minorHAnsi" w:eastAsia="Calibri" w:hAnsiTheme="minorHAnsi" w:cstheme="minorHAnsi"/>
          <w:bCs/>
          <w:iCs/>
        </w:rPr>
      </w:pPr>
      <w:r>
        <w:rPr>
          <w:rFonts w:asciiTheme="minorHAnsi" w:eastAsia="Calibri" w:hAnsiTheme="minorHAnsi" w:cstheme="minorHAnsi"/>
          <w:bCs/>
          <w:iCs/>
        </w:rPr>
        <w:t>4.</w:t>
      </w:r>
      <w:r w:rsidRPr="005D595A">
        <w:rPr>
          <w:rFonts w:asciiTheme="minorHAnsi" w:eastAsia="Calibri" w:hAnsiTheme="minorHAnsi" w:cstheme="minorHAnsi"/>
          <w:bCs/>
          <w:iCs/>
        </w:rPr>
        <w:t xml:space="preserve">  </w:t>
      </w:r>
      <w:r>
        <w:rPr>
          <w:rFonts w:asciiTheme="minorHAnsi" w:eastAsia="Calibri" w:hAnsiTheme="minorHAnsi" w:cstheme="minorHAnsi"/>
          <w:bCs/>
          <w:iCs/>
        </w:rPr>
        <w:t xml:space="preserve">   </w:t>
      </w:r>
      <w:r w:rsidRPr="005D595A">
        <w:rPr>
          <w:rFonts w:asciiTheme="minorHAnsi" w:eastAsia="Calibri" w:hAnsiTheme="minorHAnsi" w:cstheme="minorHAnsi"/>
          <w:bCs/>
          <w:iCs/>
        </w:rPr>
        <w:t xml:space="preserve">Stáž, Německo </w:t>
      </w:r>
      <w:r w:rsidRPr="005D595A">
        <w:rPr>
          <w:rFonts w:asciiTheme="minorHAnsi" w:eastAsia="Calibri" w:hAnsiTheme="minorHAnsi" w:cstheme="minorHAnsi"/>
          <w:bCs/>
          <w:iCs/>
        </w:rPr>
        <w:tab/>
      </w:r>
      <w:r>
        <w:rPr>
          <w:rFonts w:asciiTheme="minorHAnsi" w:eastAsia="Calibri" w:hAnsiTheme="minorHAnsi" w:cstheme="minorHAnsi"/>
          <w:bCs/>
          <w:iCs/>
        </w:rPr>
        <w:tab/>
      </w:r>
      <w:r w:rsidRPr="005D595A">
        <w:rPr>
          <w:rFonts w:asciiTheme="minorHAnsi" w:eastAsia="Calibri" w:hAnsiTheme="minorHAnsi" w:cstheme="minorHAnsi"/>
          <w:bCs/>
          <w:iCs/>
        </w:rPr>
        <w:t>30. 6. – 2. 10. 2023, dlouhodobá mobilita pro 1 absolventa školy</w:t>
      </w:r>
    </w:p>
    <w:p w14:paraId="161FDD5D" w14:textId="26D1AD20" w:rsidR="005D595A" w:rsidRPr="005D595A" w:rsidRDefault="005D595A" w:rsidP="005D595A">
      <w:pPr>
        <w:ind w:left="709" w:hanging="709"/>
        <w:jc w:val="both"/>
        <w:rPr>
          <w:rFonts w:asciiTheme="minorHAnsi" w:eastAsia="Calibri" w:hAnsiTheme="minorHAnsi" w:cstheme="minorHAnsi"/>
          <w:bCs/>
          <w:iCs/>
        </w:rPr>
      </w:pPr>
      <w:r>
        <w:rPr>
          <w:rFonts w:asciiTheme="minorHAnsi" w:eastAsia="Calibri" w:hAnsiTheme="minorHAnsi" w:cstheme="minorHAnsi"/>
          <w:bCs/>
          <w:iCs/>
        </w:rPr>
        <w:t>5.</w:t>
      </w:r>
      <w:bookmarkStart w:id="41" w:name="_Hlk139919796"/>
      <w:r>
        <w:rPr>
          <w:rFonts w:asciiTheme="minorHAnsi" w:eastAsia="Calibri" w:hAnsiTheme="minorHAnsi" w:cstheme="minorHAnsi"/>
          <w:bCs/>
          <w:iCs/>
        </w:rPr>
        <w:t xml:space="preserve">     </w:t>
      </w:r>
      <w:r w:rsidRPr="005D595A">
        <w:rPr>
          <w:rFonts w:asciiTheme="minorHAnsi" w:eastAsia="Calibri" w:hAnsiTheme="minorHAnsi" w:cstheme="minorHAnsi"/>
          <w:bCs/>
          <w:iCs/>
        </w:rPr>
        <w:t xml:space="preserve">Stáž, Portugalsko </w:t>
      </w:r>
      <w:r w:rsidRPr="005D595A">
        <w:rPr>
          <w:rFonts w:asciiTheme="minorHAnsi" w:eastAsia="Calibri" w:hAnsiTheme="minorHAnsi" w:cstheme="minorHAnsi"/>
          <w:bCs/>
          <w:iCs/>
        </w:rPr>
        <w:tab/>
        <w:t>22.8. – 7.9.2023, krátkodobá mobilita, 7 žáků</w:t>
      </w:r>
      <w:bookmarkEnd w:id="41"/>
    </w:p>
    <w:p w14:paraId="5F7C07D5" w14:textId="77777777" w:rsidR="005D595A" w:rsidRPr="005D595A" w:rsidRDefault="005D595A" w:rsidP="005D595A">
      <w:pPr>
        <w:pStyle w:val="Odstavecseseznamem"/>
        <w:spacing w:after="0" w:line="240" w:lineRule="auto"/>
        <w:ind w:left="284"/>
        <w:jc w:val="both"/>
        <w:rPr>
          <w:rFonts w:asciiTheme="minorHAnsi" w:hAnsiTheme="minorHAnsi" w:cstheme="minorHAnsi"/>
          <w:bCs/>
          <w:iCs/>
          <w:sz w:val="24"/>
          <w:szCs w:val="24"/>
        </w:rPr>
      </w:pPr>
    </w:p>
    <w:p w14:paraId="3445686C" w14:textId="77777777" w:rsidR="005D595A" w:rsidRPr="005D595A" w:rsidRDefault="005D595A" w:rsidP="005D595A">
      <w:pPr>
        <w:jc w:val="both"/>
        <w:rPr>
          <w:rFonts w:asciiTheme="minorHAnsi" w:eastAsia="Calibri" w:hAnsiTheme="minorHAnsi" w:cstheme="minorHAnsi"/>
          <w:b/>
          <w:iCs/>
          <w:u w:val="single"/>
        </w:rPr>
      </w:pPr>
      <w:r w:rsidRPr="005D595A">
        <w:rPr>
          <w:rFonts w:asciiTheme="minorHAnsi" w:eastAsia="Calibri" w:hAnsiTheme="minorHAnsi" w:cstheme="minorHAnsi"/>
          <w:b/>
          <w:iCs/>
          <w:u w:val="single"/>
        </w:rPr>
        <w:t>Za poznáním s Erasmem III</w:t>
      </w:r>
    </w:p>
    <w:p w14:paraId="65C3BC3E" w14:textId="77777777" w:rsidR="005D595A" w:rsidRPr="005D595A" w:rsidRDefault="005D595A" w:rsidP="005D595A">
      <w:pPr>
        <w:jc w:val="both"/>
        <w:rPr>
          <w:rFonts w:asciiTheme="minorHAnsi" w:eastAsia="Calibri" w:hAnsiTheme="minorHAnsi" w:cstheme="minorHAnsi"/>
          <w:bCs/>
          <w:iCs/>
          <w:sz w:val="10"/>
          <w:szCs w:val="10"/>
        </w:rPr>
      </w:pPr>
    </w:p>
    <w:p w14:paraId="21197B87" w14:textId="77777777" w:rsidR="005D595A" w:rsidRPr="005D595A" w:rsidRDefault="005D595A" w:rsidP="005D595A">
      <w:pPr>
        <w:jc w:val="both"/>
        <w:rPr>
          <w:rFonts w:asciiTheme="minorHAnsi" w:eastAsia="Calibri" w:hAnsiTheme="minorHAnsi" w:cstheme="minorHAnsi"/>
          <w:bCs/>
          <w:iCs/>
        </w:rPr>
      </w:pPr>
      <w:r w:rsidRPr="005D595A">
        <w:rPr>
          <w:rFonts w:asciiTheme="minorHAnsi" w:eastAsia="Calibri" w:hAnsiTheme="minorHAnsi" w:cstheme="minorHAnsi"/>
          <w:bCs/>
          <w:iCs/>
        </w:rPr>
        <w:t>Registrační číslo projektu:</w:t>
      </w:r>
      <w:r w:rsidRPr="005D595A">
        <w:rPr>
          <w:rFonts w:asciiTheme="minorHAnsi" w:eastAsia="Calibri" w:hAnsiTheme="minorHAnsi" w:cstheme="minorHAnsi"/>
          <w:bCs/>
          <w:iCs/>
        </w:rPr>
        <w:tab/>
        <w:t>2024-</w:t>
      </w:r>
      <w:proofErr w:type="gramStart"/>
      <w:r w:rsidRPr="005D595A">
        <w:rPr>
          <w:rFonts w:asciiTheme="minorHAnsi" w:eastAsia="Calibri" w:hAnsiTheme="minorHAnsi" w:cstheme="minorHAnsi"/>
          <w:bCs/>
          <w:iCs/>
        </w:rPr>
        <w:t>1-CZ01</w:t>
      </w:r>
      <w:proofErr w:type="gramEnd"/>
      <w:r w:rsidRPr="005D595A">
        <w:rPr>
          <w:rFonts w:asciiTheme="minorHAnsi" w:eastAsia="Calibri" w:hAnsiTheme="minorHAnsi" w:cstheme="minorHAnsi"/>
          <w:bCs/>
          <w:iCs/>
        </w:rPr>
        <w:t>-KA121-VET-000198128</w:t>
      </w:r>
    </w:p>
    <w:p w14:paraId="69A4BE2F" w14:textId="77777777" w:rsidR="005D595A" w:rsidRPr="005D595A" w:rsidRDefault="005D595A" w:rsidP="005D595A">
      <w:pPr>
        <w:jc w:val="both"/>
        <w:rPr>
          <w:rFonts w:asciiTheme="minorHAnsi" w:eastAsia="Calibri" w:hAnsiTheme="minorHAnsi" w:cstheme="minorHAnsi"/>
          <w:bCs/>
          <w:iCs/>
        </w:rPr>
      </w:pPr>
      <w:r w:rsidRPr="005D595A">
        <w:rPr>
          <w:rFonts w:asciiTheme="minorHAnsi" w:eastAsia="Calibri" w:hAnsiTheme="minorHAnsi" w:cstheme="minorHAnsi"/>
          <w:bCs/>
          <w:iCs/>
        </w:rPr>
        <w:t>Poskytnutá dotace:</w:t>
      </w:r>
      <w:r w:rsidRPr="005D595A">
        <w:rPr>
          <w:rFonts w:asciiTheme="minorHAnsi" w:eastAsia="Calibri" w:hAnsiTheme="minorHAnsi" w:cstheme="minorHAnsi"/>
          <w:bCs/>
          <w:iCs/>
        </w:rPr>
        <w:tab/>
      </w:r>
      <w:r w:rsidRPr="005D595A">
        <w:rPr>
          <w:rFonts w:asciiTheme="minorHAnsi" w:eastAsia="Calibri" w:hAnsiTheme="minorHAnsi" w:cstheme="minorHAnsi"/>
          <w:bCs/>
          <w:iCs/>
        </w:rPr>
        <w:tab/>
        <w:t>91 700,00 EUR€</w:t>
      </w:r>
    </w:p>
    <w:p w14:paraId="70211099" w14:textId="77777777" w:rsidR="005D595A" w:rsidRPr="005D595A" w:rsidRDefault="005D595A" w:rsidP="005D595A">
      <w:pPr>
        <w:jc w:val="both"/>
        <w:rPr>
          <w:rFonts w:asciiTheme="minorHAnsi" w:eastAsia="Calibri" w:hAnsiTheme="minorHAnsi" w:cstheme="minorHAnsi"/>
          <w:bCs/>
          <w:iCs/>
        </w:rPr>
      </w:pPr>
      <w:r w:rsidRPr="005D595A">
        <w:rPr>
          <w:rFonts w:asciiTheme="minorHAnsi" w:eastAsia="Calibri" w:hAnsiTheme="minorHAnsi" w:cstheme="minorHAnsi"/>
          <w:bCs/>
          <w:iCs/>
        </w:rPr>
        <w:t>Doba realizace:</w:t>
      </w:r>
      <w:r w:rsidRPr="005D595A">
        <w:rPr>
          <w:rFonts w:asciiTheme="minorHAnsi" w:eastAsia="Calibri" w:hAnsiTheme="minorHAnsi" w:cstheme="minorHAnsi"/>
          <w:bCs/>
          <w:iCs/>
        </w:rPr>
        <w:tab/>
        <w:t xml:space="preserve">             15 měsíců od 1. 6. 2024 do 31. 8. 2025</w:t>
      </w:r>
    </w:p>
    <w:p w14:paraId="3F86C3A1" w14:textId="77777777" w:rsidR="005D595A" w:rsidRPr="005D595A" w:rsidRDefault="005D595A" w:rsidP="005D595A">
      <w:pPr>
        <w:jc w:val="both"/>
        <w:rPr>
          <w:rFonts w:asciiTheme="minorHAnsi" w:eastAsia="Calibri" w:hAnsiTheme="minorHAnsi" w:cstheme="minorHAnsi"/>
          <w:bCs/>
          <w:iCs/>
          <w:sz w:val="10"/>
          <w:szCs w:val="10"/>
        </w:rPr>
      </w:pPr>
    </w:p>
    <w:p w14:paraId="300BCFAE" w14:textId="19464CDC" w:rsidR="005D595A" w:rsidRPr="005D595A" w:rsidRDefault="005D595A" w:rsidP="005D595A">
      <w:pPr>
        <w:ind w:left="709" w:hanging="709"/>
        <w:jc w:val="both"/>
        <w:rPr>
          <w:rFonts w:asciiTheme="minorHAnsi" w:eastAsia="Calibri" w:hAnsiTheme="minorHAnsi" w:cstheme="minorHAnsi"/>
          <w:bCs/>
          <w:iCs/>
        </w:rPr>
      </w:pPr>
      <w:r w:rsidRPr="005D595A">
        <w:rPr>
          <w:rFonts w:asciiTheme="minorHAnsi" w:eastAsia="Calibri" w:hAnsiTheme="minorHAnsi" w:cstheme="minorHAnsi"/>
          <w:bCs/>
          <w:iCs/>
        </w:rPr>
        <w:t>1.     Stáž, Německo</w:t>
      </w:r>
      <w:r w:rsidRPr="005D595A">
        <w:rPr>
          <w:rFonts w:asciiTheme="minorHAnsi" w:eastAsia="Calibri" w:hAnsiTheme="minorHAnsi" w:cstheme="minorHAnsi"/>
          <w:bCs/>
          <w:iCs/>
        </w:rPr>
        <w:tab/>
        <w:t xml:space="preserve">        </w:t>
      </w:r>
      <w:r>
        <w:rPr>
          <w:rFonts w:asciiTheme="minorHAnsi" w:eastAsia="Calibri" w:hAnsiTheme="minorHAnsi" w:cstheme="minorHAnsi"/>
          <w:bCs/>
          <w:iCs/>
        </w:rPr>
        <w:tab/>
      </w:r>
      <w:r w:rsidRPr="005D595A">
        <w:rPr>
          <w:rFonts w:asciiTheme="minorHAnsi" w:eastAsia="Calibri" w:hAnsiTheme="minorHAnsi" w:cstheme="minorHAnsi"/>
          <w:bCs/>
          <w:iCs/>
        </w:rPr>
        <w:t>19. 6. – 9. 7. 2024, krátkodobá mobilita 4 žáků, 1 doprovodná osoba</w:t>
      </w:r>
    </w:p>
    <w:p w14:paraId="502B1808" w14:textId="3479E4B1" w:rsidR="005D595A" w:rsidRPr="005D595A" w:rsidRDefault="005D595A" w:rsidP="005D595A">
      <w:pPr>
        <w:ind w:left="709" w:hanging="709"/>
        <w:jc w:val="both"/>
        <w:rPr>
          <w:rFonts w:asciiTheme="minorHAnsi" w:eastAsia="Calibri" w:hAnsiTheme="minorHAnsi" w:cstheme="minorHAnsi"/>
          <w:bCs/>
          <w:iCs/>
        </w:rPr>
      </w:pPr>
      <w:r w:rsidRPr="005D595A">
        <w:rPr>
          <w:rFonts w:asciiTheme="minorHAnsi" w:eastAsia="Calibri" w:hAnsiTheme="minorHAnsi" w:cstheme="minorHAnsi"/>
          <w:bCs/>
          <w:iCs/>
        </w:rPr>
        <w:t xml:space="preserve">2.     Stáž, Německo            </w:t>
      </w:r>
      <w:r>
        <w:rPr>
          <w:rFonts w:asciiTheme="minorHAnsi" w:eastAsia="Calibri" w:hAnsiTheme="minorHAnsi" w:cstheme="minorHAnsi"/>
          <w:bCs/>
          <w:iCs/>
        </w:rPr>
        <w:tab/>
      </w:r>
      <w:r w:rsidRPr="005D595A">
        <w:rPr>
          <w:rFonts w:asciiTheme="minorHAnsi" w:eastAsia="Calibri" w:hAnsiTheme="minorHAnsi" w:cstheme="minorHAnsi"/>
          <w:bCs/>
          <w:iCs/>
        </w:rPr>
        <w:t>24.6. – 28.6.2024, Job-</w:t>
      </w:r>
      <w:proofErr w:type="spellStart"/>
      <w:r w:rsidRPr="005D595A">
        <w:rPr>
          <w:rFonts w:asciiTheme="minorHAnsi" w:eastAsia="Calibri" w:hAnsiTheme="minorHAnsi" w:cstheme="minorHAnsi"/>
          <w:bCs/>
          <w:iCs/>
        </w:rPr>
        <w:t>shadowing</w:t>
      </w:r>
      <w:proofErr w:type="spellEnd"/>
      <w:r w:rsidRPr="005D595A">
        <w:rPr>
          <w:rFonts w:asciiTheme="minorHAnsi" w:eastAsia="Calibri" w:hAnsiTheme="minorHAnsi" w:cstheme="minorHAnsi"/>
          <w:bCs/>
          <w:iCs/>
        </w:rPr>
        <w:t xml:space="preserve">, 2 učitelé  </w:t>
      </w:r>
    </w:p>
    <w:p w14:paraId="3DE07E29" w14:textId="77777777" w:rsidR="005D595A" w:rsidRPr="005D595A" w:rsidRDefault="005D595A" w:rsidP="005D595A">
      <w:pPr>
        <w:jc w:val="both"/>
        <w:rPr>
          <w:rFonts w:asciiTheme="minorHAnsi" w:eastAsia="Calibri" w:hAnsiTheme="minorHAnsi" w:cstheme="minorHAnsi"/>
          <w:iCs/>
          <w:lang w:eastAsia="en-US"/>
        </w:rPr>
      </w:pPr>
      <w:r w:rsidRPr="005D595A">
        <w:rPr>
          <w:rFonts w:asciiTheme="minorHAnsi" w:eastAsia="Calibri" w:hAnsiTheme="minorHAnsi" w:cstheme="minorHAnsi"/>
          <w:iCs/>
          <w:lang w:eastAsia="en-US"/>
        </w:rPr>
        <w:t>Pozn.: Další plánované výjezdy – mobility žáků učitelů a absolventů školy tohoto nového projektu budou postupně realizovány v Portugalsku, na Maltě a v Německu, v nastávajícím školním roce 2024/2025.</w:t>
      </w:r>
    </w:p>
    <w:p w14:paraId="6854AFD4" w14:textId="77777777" w:rsidR="005D595A" w:rsidRPr="005D595A" w:rsidRDefault="005D595A" w:rsidP="005D595A">
      <w:pPr>
        <w:jc w:val="both"/>
        <w:rPr>
          <w:rFonts w:asciiTheme="minorHAnsi" w:eastAsia="Calibri" w:hAnsiTheme="minorHAnsi" w:cstheme="minorHAnsi"/>
          <w:iCs/>
          <w:lang w:eastAsia="en-US"/>
        </w:rPr>
      </w:pPr>
    </w:p>
    <w:p w14:paraId="13EA360E" w14:textId="77777777" w:rsidR="005D595A" w:rsidRPr="005D595A" w:rsidRDefault="005D595A" w:rsidP="005D595A">
      <w:pPr>
        <w:jc w:val="both"/>
        <w:rPr>
          <w:rFonts w:asciiTheme="minorHAnsi" w:eastAsia="Calibri" w:hAnsiTheme="minorHAnsi" w:cstheme="minorHAnsi"/>
          <w:iCs/>
          <w:lang w:eastAsia="en-US"/>
        </w:rPr>
      </w:pPr>
      <w:r w:rsidRPr="005D595A">
        <w:rPr>
          <w:rFonts w:asciiTheme="minorHAnsi" w:eastAsia="Calibri" w:hAnsiTheme="minorHAnsi" w:cstheme="minorHAnsi"/>
          <w:iCs/>
          <w:lang w:eastAsia="en-US"/>
        </w:rPr>
        <w:t xml:space="preserve">Všichni stážisté zapojeni do jednotlivých běhů projektů získali od zahraničních partnerů Certifikáty </w:t>
      </w:r>
      <w:r w:rsidRPr="005D595A">
        <w:rPr>
          <w:rFonts w:asciiTheme="minorHAnsi" w:eastAsia="Calibri" w:hAnsiTheme="minorHAnsi" w:cstheme="minorHAnsi"/>
          <w:iCs/>
          <w:lang w:eastAsia="en-US"/>
        </w:rPr>
        <w:br/>
        <w:t xml:space="preserve">o absolvování stáže a </w:t>
      </w:r>
      <w:proofErr w:type="spellStart"/>
      <w:r w:rsidRPr="005D595A">
        <w:rPr>
          <w:rFonts w:asciiTheme="minorHAnsi" w:eastAsia="Calibri" w:hAnsiTheme="minorHAnsi" w:cstheme="minorHAnsi"/>
          <w:iCs/>
          <w:lang w:eastAsia="en-US"/>
        </w:rPr>
        <w:t>Europassy</w:t>
      </w:r>
      <w:proofErr w:type="spellEnd"/>
      <w:r w:rsidRPr="005D595A">
        <w:rPr>
          <w:rFonts w:asciiTheme="minorHAnsi" w:eastAsia="Calibri" w:hAnsiTheme="minorHAnsi" w:cstheme="minorHAnsi"/>
          <w:iCs/>
          <w:lang w:eastAsia="en-US"/>
        </w:rPr>
        <w:t xml:space="preserve"> mobility. Tato osvědčení napomáhají stážistům k jejich lepšímu uplatnění se na trhu práce nejen v České republice, ale také v rámci Evropské unie.</w:t>
      </w:r>
    </w:p>
    <w:p w14:paraId="21AEB8BE" w14:textId="77777777" w:rsidR="001110F3" w:rsidRPr="00556D8D" w:rsidRDefault="001110F3" w:rsidP="001110F3">
      <w:pPr>
        <w:jc w:val="both"/>
        <w:rPr>
          <w:rFonts w:asciiTheme="minorHAnsi" w:hAnsiTheme="minorHAnsi" w:cstheme="minorHAnsi"/>
          <w:color w:val="00B0F0"/>
        </w:rPr>
      </w:pPr>
    </w:p>
    <w:p w14:paraId="00CC2EAC" w14:textId="667AC9E8" w:rsidR="00013D74" w:rsidRDefault="00013D74" w:rsidP="00AC4398">
      <w:pPr>
        <w:jc w:val="both"/>
        <w:rPr>
          <w:rFonts w:asciiTheme="minorHAnsi" w:hAnsiTheme="minorHAnsi" w:cstheme="minorHAnsi"/>
        </w:rPr>
      </w:pPr>
    </w:p>
    <w:p w14:paraId="0156C966" w14:textId="77777777" w:rsidR="00B045C1" w:rsidRDefault="00B045C1" w:rsidP="00AC4398">
      <w:pPr>
        <w:jc w:val="both"/>
        <w:rPr>
          <w:rFonts w:asciiTheme="minorHAnsi" w:hAnsiTheme="minorHAnsi" w:cstheme="minorHAnsi"/>
        </w:rPr>
      </w:pPr>
    </w:p>
    <w:p w14:paraId="32A12B8E" w14:textId="77777777" w:rsidR="00B045C1" w:rsidRDefault="00B045C1" w:rsidP="00AC4398">
      <w:pPr>
        <w:jc w:val="both"/>
        <w:rPr>
          <w:rFonts w:asciiTheme="minorHAnsi" w:hAnsiTheme="minorHAnsi" w:cstheme="minorHAnsi"/>
        </w:rPr>
      </w:pPr>
    </w:p>
    <w:p w14:paraId="16180001" w14:textId="77777777" w:rsidR="001C7A01" w:rsidRPr="007965E2" w:rsidRDefault="001C7A01" w:rsidP="00AC4398">
      <w:pPr>
        <w:jc w:val="both"/>
        <w:rPr>
          <w:rFonts w:asciiTheme="minorHAnsi" w:hAnsiTheme="minorHAnsi" w:cstheme="minorHAnsi"/>
        </w:rPr>
      </w:pPr>
    </w:p>
    <w:p w14:paraId="34272852" w14:textId="4776203E" w:rsidR="00290A3B" w:rsidRPr="0063571C" w:rsidRDefault="00290A3B" w:rsidP="00290A3B">
      <w:pPr>
        <w:pStyle w:val="Nadpis2"/>
        <w:jc w:val="left"/>
        <w:rPr>
          <w:rFonts w:asciiTheme="minorHAnsi" w:hAnsiTheme="minorHAnsi" w:cstheme="minorHAnsi"/>
          <w:caps/>
          <w:smallCaps w:val="0"/>
          <w:color w:val="auto"/>
          <w:sz w:val="24"/>
          <w:szCs w:val="24"/>
        </w:rPr>
      </w:pPr>
      <w:bookmarkStart w:id="42" w:name="_Toc141783111"/>
      <w:r w:rsidRPr="0063571C">
        <w:rPr>
          <w:rFonts w:asciiTheme="minorHAnsi" w:hAnsiTheme="minorHAnsi" w:cstheme="minorHAnsi"/>
          <w:caps/>
          <w:smallCaps w:val="0"/>
          <w:color w:val="auto"/>
          <w:sz w:val="24"/>
          <w:szCs w:val="24"/>
        </w:rPr>
        <w:lastRenderedPageBreak/>
        <w:t>9.3</w:t>
      </w:r>
      <w:r w:rsidRPr="0063571C">
        <w:rPr>
          <w:rFonts w:asciiTheme="minorHAnsi" w:hAnsiTheme="minorHAnsi" w:cstheme="minorHAnsi"/>
          <w:caps/>
          <w:smallCaps w:val="0"/>
          <w:color w:val="auto"/>
          <w:sz w:val="24"/>
          <w:szCs w:val="24"/>
        </w:rPr>
        <w:tab/>
        <w:t>projekty realizované školou</w:t>
      </w:r>
      <w:r w:rsidR="0063571C">
        <w:rPr>
          <w:rFonts w:asciiTheme="minorHAnsi" w:hAnsiTheme="minorHAnsi" w:cstheme="minorHAnsi"/>
          <w:caps/>
          <w:smallCaps w:val="0"/>
          <w:color w:val="auto"/>
          <w:sz w:val="24"/>
          <w:szCs w:val="24"/>
        </w:rPr>
        <w:t>,</w:t>
      </w:r>
      <w:r w:rsidRPr="0063571C">
        <w:rPr>
          <w:rFonts w:asciiTheme="minorHAnsi" w:hAnsiTheme="minorHAnsi" w:cstheme="minorHAnsi"/>
          <w:caps/>
          <w:smallCaps w:val="0"/>
          <w:color w:val="auto"/>
          <w:sz w:val="24"/>
          <w:szCs w:val="24"/>
        </w:rPr>
        <w:t xml:space="preserve"> </w:t>
      </w:r>
      <w:r w:rsidR="0063571C" w:rsidRPr="0063571C">
        <w:rPr>
          <w:rFonts w:asciiTheme="minorHAnsi" w:hAnsiTheme="minorHAnsi" w:cstheme="minorHAnsi"/>
          <w:caps/>
          <w:smallCaps w:val="0"/>
          <w:color w:val="auto"/>
          <w:sz w:val="24"/>
          <w:szCs w:val="24"/>
        </w:rPr>
        <w:t>nebo v nichž je škola partnerEM</w:t>
      </w:r>
      <w:bookmarkEnd w:id="42"/>
    </w:p>
    <w:p w14:paraId="0C5E4EFC" w14:textId="53B6B326" w:rsidR="00C34279" w:rsidRDefault="00C34279" w:rsidP="00C34279">
      <w:pPr>
        <w:autoSpaceDE w:val="0"/>
        <w:autoSpaceDN w:val="0"/>
        <w:adjustRightInd w:val="0"/>
        <w:jc w:val="both"/>
        <w:rPr>
          <w:rFonts w:asciiTheme="minorHAnsi" w:hAnsiTheme="minorHAnsi" w:cstheme="minorHAnsi"/>
        </w:rPr>
      </w:pPr>
    </w:p>
    <w:p w14:paraId="7D001242" w14:textId="24AD6A10" w:rsidR="00383F46" w:rsidRPr="00383F46" w:rsidRDefault="00383F46" w:rsidP="00383F46">
      <w:pPr>
        <w:autoSpaceDE w:val="0"/>
        <w:autoSpaceDN w:val="0"/>
        <w:adjustRightInd w:val="0"/>
        <w:jc w:val="both"/>
        <w:rPr>
          <w:rFonts w:asciiTheme="minorHAnsi" w:hAnsiTheme="minorHAnsi" w:cstheme="minorHAnsi"/>
          <w:b/>
        </w:rPr>
      </w:pPr>
      <w:r w:rsidRPr="00383F46">
        <w:rPr>
          <w:rFonts w:ascii="Calibri" w:hAnsi="Calibri" w:cs="Calibri"/>
          <w:b/>
        </w:rPr>
        <w:t>Podpora vzdělávání pedagogů a spolupráce se zaměstnavateli III</w:t>
      </w:r>
      <w:r w:rsidRPr="00383F46">
        <w:rPr>
          <w:rFonts w:asciiTheme="minorHAnsi" w:hAnsiTheme="minorHAnsi" w:cstheme="minorHAnsi"/>
          <w:b/>
        </w:rPr>
        <w:t xml:space="preserve"> – OP JAK </w:t>
      </w:r>
    </w:p>
    <w:p w14:paraId="4C017921" w14:textId="77777777" w:rsidR="00383F46" w:rsidRDefault="00383F46" w:rsidP="00383F46">
      <w:pPr>
        <w:autoSpaceDE w:val="0"/>
        <w:autoSpaceDN w:val="0"/>
        <w:adjustRightInd w:val="0"/>
        <w:jc w:val="both"/>
        <w:rPr>
          <w:rFonts w:ascii="Calibri" w:hAnsi="Calibri" w:cs="Calibri"/>
          <w:shd w:val="clear" w:color="auto" w:fill="FFFFFF"/>
        </w:rPr>
      </w:pPr>
      <w:r w:rsidRPr="0063571C">
        <w:rPr>
          <w:rFonts w:asciiTheme="minorHAnsi" w:hAnsiTheme="minorHAnsi" w:cstheme="minorHAnsi"/>
          <w:u w:val="single"/>
        </w:rPr>
        <w:t>Číslo projektu:</w:t>
      </w:r>
      <w:r w:rsidRPr="0063571C">
        <w:rPr>
          <w:rFonts w:asciiTheme="minorHAnsi" w:hAnsiTheme="minorHAnsi" w:cstheme="minorHAnsi"/>
          <w:b/>
        </w:rPr>
        <w:t xml:space="preserve"> </w:t>
      </w:r>
      <w:r w:rsidRPr="0063571C">
        <w:rPr>
          <w:rFonts w:asciiTheme="minorHAnsi" w:hAnsiTheme="minorHAnsi" w:cstheme="minorHAnsi"/>
          <w:b/>
        </w:rPr>
        <w:tab/>
      </w:r>
      <w:r w:rsidRPr="0063571C">
        <w:rPr>
          <w:rFonts w:asciiTheme="minorHAnsi" w:hAnsiTheme="minorHAnsi" w:cstheme="minorHAnsi"/>
          <w:b/>
        </w:rPr>
        <w:tab/>
      </w:r>
      <w:r w:rsidRPr="008A11A6">
        <w:rPr>
          <w:rFonts w:ascii="Calibri" w:hAnsi="Calibri" w:cs="Calibri"/>
          <w:shd w:val="clear" w:color="auto" w:fill="FFFFFF"/>
        </w:rPr>
        <w:t>CZ.02.02.XX/00/22_003/0000754</w:t>
      </w:r>
    </w:p>
    <w:p w14:paraId="763EC75B" w14:textId="228375B5" w:rsidR="00383F46" w:rsidRPr="0063571C" w:rsidRDefault="00383F46" w:rsidP="00383F46">
      <w:pPr>
        <w:autoSpaceDE w:val="0"/>
        <w:autoSpaceDN w:val="0"/>
        <w:adjustRightInd w:val="0"/>
        <w:jc w:val="both"/>
        <w:rPr>
          <w:rFonts w:asciiTheme="minorHAnsi" w:hAnsiTheme="minorHAnsi" w:cstheme="minorHAnsi"/>
        </w:rPr>
      </w:pPr>
      <w:r w:rsidRPr="0063571C">
        <w:rPr>
          <w:rFonts w:asciiTheme="minorHAnsi" w:hAnsiTheme="minorHAnsi" w:cstheme="minorHAnsi"/>
          <w:u w:val="single"/>
        </w:rPr>
        <w:t>Doba realizace:</w:t>
      </w:r>
      <w:r w:rsidRPr="0063571C">
        <w:rPr>
          <w:rFonts w:asciiTheme="minorHAnsi" w:hAnsiTheme="minorHAnsi" w:cstheme="minorHAnsi"/>
        </w:rPr>
        <w:t xml:space="preserve"> </w:t>
      </w:r>
      <w:r w:rsidRPr="0063571C">
        <w:rPr>
          <w:rFonts w:asciiTheme="minorHAnsi" w:hAnsiTheme="minorHAnsi" w:cstheme="minorHAnsi"/>
        </w:rPr>
        <w:tab/>
      </w:r>
      <w:r w:rsidRPr="0063571C">
        <w:rPr>
          <w:rFonts w:asciiTheme="minorHAnsi" w:hAnsiTheme="minorHAnsi" w:cstheme="minorHAnsi"/>
        </w:rPr>
        <w:tab/>
        <w:t xml:space="preserve">1. </w:t>
      </w:r>
      <w:r>
        <w:rPr>
          <w:rFonts w:asciiTheme="minorHAnsi" w:hAnsiTheme="minorHAnsi" w:cstheme="minorHAnsi"/>
        </w:rPr>
        <w:t>9</w:t>
      </w:r>
      <w:r w:rsidRPr="0063571C">
        <w:rPr>
          <w:rFonts w:asciiTheme="minorHAnsi" w:hAnsiTheme="minorHAnsi" w:cstheme="minorHAnsi"/>
        </w:rPr>
        <w:t>. 202</w:t>
      </w:r>
      <w:r>
        <w:rPr>
          <w:rFonts w:asciiTheme="minorHAnsi" w:hAnsiTheme="minorHAnsi" w:cstheme="minorHAnsi"/>
        </w:rPr>
        <w:t>2</w:t>
      </w:r>
      <w:r w:rsidRPr="0063571C">
        <w:rPr>
          <w:rFonts w:asciiTheme="minorHAnsi" w:hAnsiTheme="minorHAnsi" w:cstheme="minorHAnsi"/>
        </w:rPr>
        <w:t xml:space="preserve"> – 31. 8. 202</w:t>
      </w:r>
      <w:r>
        <w:rPr>
          <w:rFonts w:asciiTheme="minorHAnsi" w:hAnsiTheme="minorHAnsi" w:cstheme="minorHAnsi"/>
        </w:rPr>
        <w:t>5</w:t>
      </w:r>
    </w:p>
    <w:p w14:paraId="21127FA1" w14:textId="77777777" w:rsidR="008C0BC9" w:rsidRDefault="00383F46" w:rsidP="00383F46">
      <w:pPr>
        <w:jc w:val="both"/>
        <w:rPr>
          <w:rFonts w:asciiTheme="minorHAnsi" w:hAnsiTheme="minorHAnsi" w:cstheme="minorHAnsi"/>
        </w:rPr>
      </w:pPr>
      <w:r w:rsidRPr="00383F46">
        <w:rPr>
          <w:rFonts w:asciiTheme="minorHAnsi" w:hAnsiTheme="minorHAnsi" w:cstheme="minorHAnsi"/>
          <w:u w:val="single"/>
        </w:rPr>
        <w:t>Stručný obsah a cíl projektu</w:t>
      </w:r>
      <w:r w:rsidRPr="00383F46">
        <w:rPr>
          <w:rFonts w:asciiTheme="minorHAnsi" w:hAnsiTheme="minorHAnsi" w:cstheme="minorHAnsi"/>
        </w:rPr>
        <w:t xml:space="preserve">: </w:t>
      </w:r>
    </w:p>
    <w:p w14:paraId="73B4D19C" w14:textId="3F79B75D" w:rsidR="00383F46" w:rsidRPr="00383F46" w:rsidRDefault="008C0BC9" w:rsidP="00383F46">
      <w:pPr>
        <w:jc w:val="both"/>
        <w:rPr>
          <w:rFonts w:asciiTheme="minorHAnsi" w:hAnsiTheme="minorHAnsi" w:cstheme="minorHAnsi"/>
        </w:rPr>
      </w:pPr>
      <w:r w:rsidRPr="008C0BC9">
        <w:rPr>
          <w:rFonts w:asciiTheme="minorHAnsi" w:hAnsiTheme="minorHAnsi" w:cstheme="minorHAnsi"/>
        </w:rPr>
        <w:t xml:space="preserve">Cílem projektu je rozvoj v oblastech, které </w:t>
      </w:r>
      <w:r>
        <w:rPr>
          <w:rFonts w:asciiTheme="minorHAnsi" w:hAnsiTheme="minorHAnsi" w:cstheme="minorHAnsi"/>
        </w:rPr>
        <w:t xml:space="preserve">si </w:t>
      </w:r>
      <w:r w:rsidRPr="008C0BC9">
        <w:rPr>
          <w:rFonts w:asciiTheme="minorHAnsi" w:hAnsiTheme="minorHAnsi" w:cstheme="minorHAnsi"/>
        </w:rPr>
        <w:t>škola urč</w:t>
      </w:r>
      <w:r>
        <w:rPr>
          <w:rFonts w:asciiTheme="minorHAnsi" w:hAnsiTheme="minorHAnsi" w:cstheme="minorHAnsi"/>
        </w:rPr>
        <w:t xml:space="preserve">ila </w:t>
      </w:r>
      <w:r w:rsidRPr="008C0BC9">
        <w:rPr>
          <w:rFonts w:asciiTheme="minorHAnsi" w:hAnsiTheme="minorHAnsi" w:cstheme="minorHAnsi"/>
        </w:rPr>
        <w:t>jako prioritní pro svůj rozvoj a budoucí směřování.</w:t>
      </w:r>
      <w:r>
        <w:rPr>
          <w:rFonts w:asciiTheme="minorHAnsi" w:hAnsiTheme="minorHAnsi" w:cstheme="minorHAnsi"/>
        </w:rPr>
        <w:t xml:space="preserve"> Projekt se tedy zaměřuje na</w:t>
      </w:r>
      <w:r w:rsidR="00383F46" w:rsidRPr="00383F46">
        <w:rPr>
          <w:rFonts w:asciiTheme="minorHAnsi" w:hAnsiTheme="minorHAnsi" w:cstheme="minorHAnsi"/>
        </w:rPr>
        <w:t xml:space="preserve"> </w:t>
      </w:r>
      <w:r>
        <w:rPr>
          <w:rFonts w:asciiTheme="minorHAnsi" w:hAnsiTheme="minorHAnsi" w:cstheme="minorHAnsi"/>
        </w:rPr>
        <w:t>p</w:t>
      </w:r>
      <w:r w:rsidRPr="008C0BC9">
        <w:rPr>
          <w:rFonts w:asciiTheme="minorHAnsi" w:hAnsiTheme="minorHAnsi" w:cstheme="minorHAnsi"/>
        </w:rPr>
        <w:t>ersonální podpor</w:t>
      </w:r>
      <w:r>
        <w:rPr>
          <w:rFonts w:asciiTheme="minorHAnsi" w:hAnsiTheme="minorHAnsi" w:cstheme="minorHAnsi"/>
        </w:rPr>
        <w:t>u</w:t>
      </w:r>
      <w:r w:rsidRPr="008C0BC9">
        <w:rPr>
          <w:rFonts w:asciiTheme="minorHAnsi" w:hAnsiTheme="minorHAnsi" w:cstheme="minorHAnsi"/>
        </w:rPr>
        <w:t>, osobnostně sociální a profesní rozvoj pracovníků ve vzdělávání</w:t>
      </w:r>
      <w:r w:rsidR="00383F46" w:rsidRPr="00383F46">
        <w:rPr>
          <w:rFonts w:asciiTheme="minorHAnsi" w:hAnsiTheme="minorHAnsi" w:cstheme="minorHAnsi"/>
        </w:rPr>
        <w:t xml:space="preserve"> a rozvoj spolupráce se zaměstnavateli. </w:t>
      </w:r>
    </w:p>
    <w:p w14:paraId="7ADA5630" w14:textId="77777777" w:rsidR="00383F46" w:rsidRPr="00383F46" w:rsidRDefault="00383F46" w:rsidP="00383F46">
      <w:pPr>
        <w:rPr>
          <w:rFonts w:asciiTheme="minorHAnsi" w:hAnsiTheme="minorHAnsi" w:cstheme="minorHAnsi"/>
          <w:u w:val="single"/>
        </w:rPr>
      </w:pPr>
      <w:r w:rsidRPr="00383F46">
        <w:rPr>
          <w:rFonts w:asciiTheme="minorHAnsi" w:hAnsiTheme="minorHAnsi" w:cstheme="minorHAnsi"/>
          <w:u w:val="single"/>
        </w:rPr>
        <w:t>Informace o průběhu projektu:</w:t>
      </w:r>
    </w:p>
    <w:p w14:paraId="25296DD8" w14:textId="77777777" w:rsidR="00383F46" w:rsidRPr="00383F46" w:rsidRDefault="00383F46" w:rsidP="00383F46">
      <w:pPr>
        <w:jc w:val="both"/>
        <w:rPr>
          <w:rFonts w:asciiTheme="minorHAnsi" w:hAnsiTheme="minorHAnsi" w:cstheme="minorHAnsi"/>
        </w:rPr>
      </w:pPr>
      <w:r w:rsidRPr="00383F46">
        <w:rPr>
          <w:rFonts w:asciiTheme="minorHAnsi" w:hAnsiTheme="minorHAnsi" w:cstheme="minorHAnsi"/>
        </w:rPr>
        <w:t>Projekt je realizován prostřednictvím těchto aktivit:</w:t>
      </w:r>
    </w:p>
    <w:p w14:paraId="4167BB6E" w14:textId="77777777" w:rsidR="00383F46" w:rsidRPr="00383F46" w:rsidRDefault="00383F46" w:rsidP="00383F46">
      <w:pPr>
        <w:pStyle w:val="Odstavecseseznamem"/>
        <w:numPr>
          <w:ilvl w:val="0"/>
          <w:numId w:val="24"/>
        </w:numPr>
        <w:spacing w:after="0" w:line="240" w:lineRule="auto"/>
        <w:ind w:left="0" w:firstLine="567"/>
        <w:rPr>
          <w:rFonts w:asciiTheme="minorHAnsi" w:hAnsiTheme="minorHAnsi" w:cstheme="minorHAnsi"/>
          <w:sz w:val="24"/>
          <w:szCs w:val="24"/>
        </w:rPr>
      </w:pPr>
      <w:r w:rsidRPr="00383F46">
        <w:rPr>
          <w:rFonts w:asciiTheme="minorHAnsi" w:hAnsiTheme="minorHAnsi" w:cstheme="minorHAnsi"/>
          <w:sz w:val="24"/>
          <w:szCs w:val="24"/>
        </w:rPr>
        <w:t>Školní psycholog – personální podpora</w:t>
      </w:r>
    </w:p>
    <w:p w14:paraId="438E3B22" w14:textId="45245639" w:rsidR="00383F46" w:rsidRPr="00383F46" w:rsidRDefault="00383F46" w:rsidP="00383F46">
      <w:pPr>
        <w:pStyle w:val="Odstavecseseznamem"/>
        <w:numPr>
          <w:ilvl w:val="0"/>
          <w:numId w:val="24"/>
        </w:numPr>
        <w:spacing w:after="0" w:line="240" w:lineRule="auto"/>
        <w:ind w:left="0" w:firstLine="567"/>
        <w:rPr>
          <w:rFonts w:asciiTheme="minorHAnsi" w:hAnsiTheme="minorHAnsi" w:cstheme="minorHAnsi"/>
          <w:sz w:val="24"/>
          <w:szCs w:val="24"/>
        </w:rPr>
      </w:pPr>
      <w:r>
        <w:rPr>
          <w:rFonts w:asciiTheme="minorHAnsi" w:hAnsiTheme="minorHAnsi" w:cstheme="minorHAnsi"/>
          <w:sz w:val="24"/>
          <w:szCs w:val="24"/>
        </w:rPr>
        <w:t>Školní kariérový poradce</w:t>
      </w:r>
      <w:r w:rsidRPr="00383F46">
        <w:rPr>
          <w:rFonts w:asciiTheme="minorHAnsi" w:hAnsiTheme="minorHAnsi" w:cstheme="minorHAnsi"/>
          <w:sz w:val="24"/>
          <w:szCs w:val="24"/>
        </w:rPr>
        <w:t xml:space="preserve"> – personální podpora</w:t>
      </w:r>
    </w:p>
    <w:p w14:paraId="427F6ED4" w14:textId="77777777" w:rsidR="00383F46" w:rsidRPr="00383F46" w:rsidRDefault="00383F46" w:rsidP="00383F46">
      <w:pPr>
        <w:pStyle w:val="Odstavecseseznamem"/>
        <w:numPr>
          <w:ilvl w:val="0"/>
          <w:numId w:val="24"/>
        </w:numPr>
        <w:spacing w:after="0" w:line="240" w:lineRule="auto"/>
        <w:ind w:left="0" w:firstLine="567"/>
        <w:rPr>
          <w:rFonts w:asciiTheme="minorHAnsi" w:hAnsiTheme="minorHAnsi" w:cstheme="minorHAnsi"/>
          <w:sz w:val="24"/>
          <w:szCs w:val="24"/>
        </w:rPr>
      </w:pPr>
      <w:r w:rsidRPr="00383F46">
        <w:rPr>
          <w:rFonts w:asciiTheme="minorHAnsi" w:hAnsiTheme="minorHAnsi" w:cstheme="minorHAnsi"/>
          <w:sz w:val="24"/>
          <w:szCs w:val="24"/>
        </w:rPr>
        <w:t>Koordinátor spolupráce školy a zaměstnavatele – personální podpora</w:t>
      </w:r>
    </w:p>
    <w:p w14:paraId="75375172" w14:textId="3DE74D24" w:rsidR="00383F46" w:rsidRPr="00383F46" w:rsidRDefault="00383F46" w:rsidP="00383F46">
      <w:pPr>
        <w:pStyle w:val="Odstavecseseznamem"/>
        <w:numPr>
          <w:ilvl w:val="0"/>
          <w:numId w:val="24"/>
        </w:numPr>
        <w:spacing w:after="0" w:line="240" w:lineRule="auto"/>
        <w:ind w:left="0" w:firstLine="567"/>
        <w:rPr>
          <w:rFonts w:asciiTheme="minorHAnsi" w:hAnsiTheme="minorHAnsi" w:cstheme="minorHAnsi"/>
          <w:sz w:val="24"/>
          <w:szCs w:val="24"/>
        </w:rPr>
      </w:pPr>
      <w:r w:rsidRPr="00383F46">
        <w:rPr>
          <w:rFonts w:asciiTheme="minorHAnsi" w:hAnsiTheme="minorHAnsi" w:cstheme="minorHAnsi"/>
          <w:sz w:val="24"/>
          <w:szCs w:val="24"/>
        </w:rPr>
        <w:t>Vzdělávání pracovníků v</w:t>
      </w:r>
      <w:r w:rsidR="008C0BC9">
        <w:rPr>
          <w:rFonts w:asciiTheme="minorHAnsi" w:hAnsiTheme="minorHAnsi" w:cstheme="minorHAnsi"/>
          <w:sz w:val="24"/>
          <w:szCs w:val="24"/>
        </w:rPr>
        <w:t>e vzdělávání</w:t>
      </w:r>
    </w:p>
    <w:p w14:paraId="663C6E75" w14:textId="671D5800" w:rsidR="00383F46" w:rsidRPr="00383F46" w:rsidRDefault="008C0BC9" w:rsidP="00383F46">
      <w:pPr>
        <w:pStyle w:val="Odstavecseseznamem"/>
        <w:numPr>
          <w:ilvl w:val="0"/>
          <w:numId w:val="24"/>
        </w:numPr>
        <w:spacing w:after="0" w:line="240" w:lineRule="auto"/>
        <w:ind w:left="0" w:firstLine="567"/>
        <w:rPr>
          <w:rFonts w:asciiTheme="minorHAnsi" w:hAnsiTheme="minorHAnsi" w:cstheme="minorHAnsi"/>
          <w:sz w:val="24"/>
          <w:szCs w:val="24"/>
        </w:rPr>
      </w:pPr>
      <w:r>
        <w:rPr>
          <w:rFonts w:asciiTheme="minorHAnsi" w:hAnsiTheme="minorHAnsi" w:cstheme="minorHAnsi"/>
          <w:sz w:val="24"/>
          <w:szCs w:val="24"/>
        </w:rPr>
        <w:t>S</w:t>
      </w:r>
      <w:r w:rsidR="00383F46" w:rsidRPr="00383F46">
        <w:rPr>
          <w:rFonts w:asciiTheme="minorHAnsi" w:hAnsiTheme="minorHAnsi" w:cstheme="minorHAnsi"/>
          <w:sz w:val="24"/>
          <w:szCs w:val="24"/>
        </w:rPr>
        <w:t xml:space="preserve">polupráce </w:t>
      </w:r>
      <w:r>
        <w:rPr>
          <w:rFonts w:asciiTheme="minorHAnsi" w:hAnsiTheme="minorHAnsi" w:cstheme="minorHAnsi"/>
          <w:sz w:val="24"/>
          <w:szCs w:val="24"/>
        </w:rPr>
        <w:t>pracovníků ve vzdělávání</w:t>
      </w:r>
    </w:p>
    <w:p w14:paraId="70DA2D12" w14:textId="77777777" w:rsidR="00383F46" w:rsidRDefault="00383F46" w:rsidP="00C34279">
      <w:pPr>
        <w:autoSpaceDE w:val="0"/>
        <w:autoSpaceDN w:val="0"/>
        <w:adjustRightInd w:val="0"/>
        <w:jc w:val="both"/>
        <w:rPr>
          <w:rFonts w:asciiTheme="minorHAnsi" w:hAnsiTheme="minorHAnsi" w:cstheme="minorHAnsi"/>
        </w:rPr>
      </w:pPr>
    </w:p>
    <w:p w14:paraId="2303AD2C" w14:textId="77777777" w:rsidR="00C34279" w:rsidRPr="00C34279" w:rsidRDefault="00C34279" w:rsidP="00C34279">
      <w:pPr>
        <w:autoSpaceDE w:val="0"/>
        <w:autoSpaceDN w:val="0"/>
        <w:adjustRightInd w:val="0"/>
        <w:jc w:val="both"/>
        <w:rPr>
          <w:rFonts w:asciiTheme="minorHAnsi" w:hAnsiTheme="minorHAnsi" w:cstheme="minorHAnsi"/>
        </w:rPr>
      </w:pPr>
    </w:p>
    <w:p w14:paraId="7C39CCCD" w14:textId="55CFC9DA" w:rsidR="004C3EFB" w:rsidRPr="00015911" w:rsidRDefault="004C3EFB" w:rsidP="00015911"/>
    <w:p w14:paraId="6863CC4C" w14:textId="77777777" w:rsidR="002872F9" w:rsidRDefault="002872F9">
      <w:pPr>
        <w:rPr>
          <w:rFonts w:asciiTheme="minorHAnsi" w:hAnsiTheme="minorHAnsi" w:cstheme="minorHAns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heme="minorHAnsi" w:hAnsiTheme="minorHAnsi" w:cstheme="minorHAnsi"/>
          <w:szCs w:val="28"/>
        </w:rPr>
        <w:br w:type="page"/>
      </w:r>
    </w:p>
    <w:p w14:paraId="7588F7CE" w14:textId="7C4118DD" w:rsidR="007E2196" w:rsidRPr="00700D02" w:rsidRDefault="007E2196" w:rsidP="007E2196">
      <w:pPr>
        <w:pStyle w:val="Nadpis1"/>
        <w:rPr>
          <w:rFonts w:asciiTheme="minorHAnsi" w:hAnsiTheme="minorHAnsi" w:cstheme="minorHAnsi"/>
          <w:color w:val="000000"/>
          <w:szCs w:val="28"/>
          <w14:textFill>
            <w14:solidFill>
              <w14:srgbClr w14:val="000000"/>
            </w14:solidFill>
          </w14:textFill>
        </w:rPr>
      </w:pPr>
      <w:bookmarkStart w:id="43" w:name="_Toc141783112"/>
      <w:r w:rsidRPr="00700D02">
        <w:rPr>
          <w:rFonts w:asciiTheme="minorHAnsi" w:hAnsiTheme="minorHAnsi" w:cstheme="minorHAnsi"/>
          <w:color w:val="000000"/>
          <w:szCs w:val="28"/>
          <w14:textFill>
            <w14:solidFill>
              <w14:srgbClr w14:val="000000"/>
            </w14:solidFill>
          </w14:textFill>
        </w:rPr>
        <w:lastRenderedPageBreak/>
        <w:t>10. zapojení školy do dalšího vzdělávání v rámci celoživotního učení</w:t>
      </w:r>
      <w:bookmarkEnd w:id="43"/>
      <w:r w:rsidRPr="00700D02">
        <w:rPr>
          <w:rFonts w:asciiTheme="minorHAnsi" w:hAnsiTheme="minorHAnsi" w:cstheme="minorHAnsi"/>
          <w:color w:val="000000"/>
          <w:szCs w:val="28"/>
          <w14:textFill>
            <w14:solidFill>
              <w14:srgbClr w14:val="000000"/>
            </w14:solidFill>
          </w14:textFill>
        </w:rPr>
        <w:t xml:space="preserve"> </w:t>
      </w:r>
    </w:p>
    <w:p w14:paraId="4153B0DB" w14:textId="034443FA" w:rsidR="00C131EB" w:rsidRPr="00700D02" w:rsidRDefault="00C131EB" w:rsidP="00C131EB">
      <w:pPr>
        <w:pStyle w:val="Prosttext"/>
        <w:jc w:val="both"/>
        <w:rPr>
          <w:rFonts w:asciiTheme="minorHAnsi" w:hAnsiTheme="minorHAnsi" w:cstheme="minorHAnsi"/>
          <w:szCs w:val="24"/>
        </w:rPr>
      </w:pPr>
    </w:p>
    <w:p w14:paraId="0773D9B4" w14:textId="77777777" w:rsidR="00700D02" w:rsidRPr="00700D02" w:rsidRDefault="00700D02" w:rsidP="00700D02">
      <w:pPr>
        <w:pStyle w:val="Prosttext"/>
        <w:jc w:val="both"/>
        <w:rPr>
          <w:rFonts w:asciiTheme="minorHAnsi" w:hAnsiTheme="minorHAnsi" w:cstheme="minorHAnsi"/>
          <w:szCs w:val="24"/>
        </w:rPr>
      </w:pPr>
    </w:p>
    <w:p w14:paraId="0273743C" w14:textId="77777777" w:rsidR="00700D02" w:rsidRPr="00700D02" w:rsidRDefault="00700D02" w:rsidP="00700D02">
      <w:pPr>
        <w:pStyle w:val="Prosttext"/>
        <w:jc w:val="both"/>
        <w:rPr>
          <w:rFonts w:asciiTheme="minorHAnsi" w:hAnsiTheme="minorHAnsi" w:cstheme="minorHAnsi"/>
          <w:szCs w:val="24"/>
        </w:rPr>
      </w:pPr>
      <w:r w:rsidRPr="00700D02">
        <w:rPr>
          <w:rFonts w:asciiTheme="minorHAnsi" w:hAnsiTheme="minorHAnsi" w:cstheme="minorHAnsi"/>
          <w:szCs w:val="24"/>
        </w:rPr>
        <w:t>Škola byla ve školním roce 2023/2024 zapojena do celoživotního učení formou profesních kvalifikací, včetně aktivní účastí zástupce školy pro celoživotní vzdělávání do posledního roku trvání projektu Národního pedagogického institutu ČR, „</w:t>
      </w:r>
      <w:proofErr w:type="spellStart"/>
      <w:r w:rsidRPr="00700D02">
        <w:rPr>
          <w:rFonts w:asciiTheme="minorHAnsi" w:hAnsiTheme="minorHAnsi" w:cstheme="minorHAnsi"/>
          <w:szCs w:val="24"/>
        </w:rPr>
        <w:t>UpSkilling</w:t>
      </w:r>
      <w:proofErr w:type="spellEnd"/>
      <w:r w:rsidRPr="00700D02">
        <w:rPr>
          <w:rFonts w:asciiTheme="minorHAnsi" w:hAnsiTheme="minorHAnsi" w:cstheme="minorHAnsi"/>
          <w:szCs w:val="24"/>
        </w:rPr>
        <w:t>“ zaměřeného na vzdělávání dospělých v České republice. V rámci tohoto projektu byla realizována jedna zkouška pro zájemce o profesní kvalifikaci.</w:t>
      </w:r>
    </w:p>
    <w:p w14:paraId="223ECADC" w14:textId="77777777" w:rsidR="00700D02" w:rsidRPr="00700D02" w:rsidRDefault="00700D02" w:rsidP="00700D02">
      <w:pPr>
        <w:pStyle w:val="Prosttext"/>
        <w:jc w:val="both"/>
        <w:rPr>
          <w:rFonts w:asciiTheme="minorHAnsi" w:hAnsiTheme="minorHAnsi" w:cstheme="minorHAnsi"/>
          <w:szCs w:val="24"/>
        </w:rPr>
      </w:pPr>
      <w:r w:rsidRPr="00700D02">
        <w:rPr>
          <w:rFonts w:asciiTheme="minorHAnsi" w:hAnsiTheme="minorHAnsi" w:cstheme="minorHAnsi"/>
          <w:szCs w:val="24"/>
        </w:rPr>
        <w:t>Ve školním roce 2023/2024 se podařilo pro zájemce z řad veřejnosti úspěšně realizovat 11 zkoušek z profesní kvalifikace. Veřejnosti jsme nabízeli celkem 20 profesních kvalifikací v oborovém zaměření obráběč kovů, elektrikář-silnoproud, instalatér, opravář zemědělských strojů a kuchař-číšník:</w:t>
      </w:r>
    </w:p>
    <w:p w14:paraId="5DF92214" w14:textId="77777777" w:rsidR="00700D02" w:rsidRPr="00700D02" w:rsidRDefault="00700D02" w:rsidP="00700D02">
      <w:pPr>
        <w:pStyle w:val="Prosttext"/>
        <w:jc w:val="both"/>
        <w:rPr>
          <w:rFonts w:asciiTheme="minorHAnsi" w:hAnsiTheme="minorHAnsi" w:cstheme="minorHAnsi"/>
          <w:sz w:val="10"/>
          <w:szCs w:val="10"/>
        </w:rPr>
      </w:pPr>
    </w:p>
    <w:p w14:paraId="399D4709"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23-</w:t>
      </w:r>
      <w:proofErr w:type="gramStart"/>
      <w:r w:rsidRPr="00700D02">
        <w:rPr>
          <w:rFonts w:asciiTheme="minorHAnsi" w:hAnsiTheme="minorHAnsi" w:cstheme="minorHAnsi"/>
          <w:szCs w:val="24"/>
        </w:rPr>
        <w:t>022-H</w:t>
      </w:r>
      <w:proofErr w:type="gramEnd"/>
      <w:r w:rsidRPr="00700D02">
        <w:rPr>
          <w:rFonts w:asciiTheme="minorHAnsi" w:hAnsiTheme="minorHAnsi" w:cstheme="minorHAnsi"/>
          <w:szCs w:val="24"/>
        </w:rPr>
        <w:tab/>
        <w:t>Soustružník/soustružnice kovů</w:t>
      </w:r>
    </w:p>
    <w:p w14:paraId="61BB0214"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23-</w:t>
      </w:r>
      <w:proofErr w:type="gramStart"/>
      <w:r w:rsidRPr="00700D02">
        <w:rPr>
          <w:rFonts w:asciiTheme="minorHAnsi" w:hAnsiTheme="minorHAnsi" w:cstheme="minorHAnsi"/>
          <w:szCs w:val="24"/>
        </w:rPr>
        <w:t>023-H</w:t>
      </w:r>
      <w:proofErr w:type="gramEnd"/>
      <w:r w:rsidRPr="00700D02">
        <w:rPr>
          <w:rFonts w:asciiTheme="minorHAnsi" w:hAnsiTheme="minorHAnsi" w:cstheme="minorHAnsi"/>
          <w:szCs w:val="24"/>
        </w:rPr>
        <w:tab/>
        <w:t>Frézař/frézařka kovů</w:t>
      </w:r>
    </w:p>
    <w:p w14:paraId="5E4BA2FD"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23-</w:t>
      </w:r>
      <w:proofErr w:type="gramStart"/>
      <w:r w:rsidRPr="00700D02">
        <w:rPr>
          <w:rFonts w:asciiTheme="minorHAnsi" w:hAnsiTheme="minorHAnsi" w:cstheme="minorHAnsi"/>
          <w:szCs w:val="24"/>
        </w:rPr>
        <w:t>022-H</w:t>
      </w:r>
      <w:proofErr w:type="gramEnd"/>
      <w:r w:rsidRPr="00700D02">
        <w:rPr>
          <w:rFonts w:asciiTheme="minorHAnsi" w:hAnsiTheme="minorHAnsi" w:cstheme="minorHAnsi"/>
          <w:szCs w:val="24"/>
        </w:rPr>
        <w:tab/>
        <w:t>Brusič/brusička kovů</w:t>
      </w:r>
    </w:p>
    <w:p w14:paraId="16B8A911"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23-</w:t>
      </w:r>
      <w:proofErr w:type="gramStart"/>
      <w:r w:rsidRPr="00700D02">
        <w:rPr>
          <w:rFonts w:asciiTheme="minorHAnsi" w:hAnsiTheme="minorHAnsi" w:cstheme="minorHAnsi"/>
          <w:szCs w:val="24"/>
        </w:rPr>
        <w:t>022-H</w:t>
      </w:r>
      <w:proofErr w:type="gramEnd"/>
      <w:r w:rsidRPr="00700D02">
        <w:rPr>
          <w:rFonts w:asciiTheme="minorHAnsi" w:hAnsiTheme="minorHAnsi" w:cstheme="minorHAnsi"/>
          <w:szCs w:val="24"/>
        </w:rPr>
        <w:tab/>
        <w:t>Vrtač/vrtačka kovů</w:t>
      </w:r>
    </w:p>
    <w:p w14:paraId="453AACE5"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23-</w:t>
      </w:r>
      <w:proofErr w:type="gramStart"/>
      <w:r w:rsidRPr="00700D02">
        <w:rPr>
          <w:rFonts w:asciiTheme="minorHAnsi" w:hAnsiTheme="minorHAnsi" w:cstheme="minorHAnsi"/>
          <w:szCs w:val="24"/>
        </w:rPr>
        <w:t>022-H</w:t>
      </w:r>
      <w:proofErr w:type="gramEnd"/>
      <w:r w:rsidRPr="00700D02">
        <w:rPr>
          <w:rFonts w:asciiTheme="minorHAnsi" w:hAnsiTheme="minorHAnsi" w:cstheme="minorHAnsi"/>
          <w:szCs w:val="24"/>
        </w:rPr>
        <w:tab/>
        <w:t>Obsluha CNC obráběcích strojů</w:t>
      </w:r>
    </w:p>
    <w:p w14:paraId="77079E1C"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26-</w:t>
      </w:r>
      <w:proofErr w:type="gramStart"/>
      <w:r w:rsidRPr="00700D02">
        <w:rPr>
          <w:rFonts w:asciiTheme="minorHAnsi" w:hAnsiTheme="minorHAnsi" w:cstheme="minorHAnsi"/>
          <w:szCs w:val="24"/>
        </w:rPr>
        <w:t>017-H</w:t>
      </w:r>
      <w:proofErr w:type="gramEnd"/>
      <w:r w:rsidRPr="00700D02">
        <w:rPr>
          <w:rFonts w:asciiTheme="minorHAnsi" w:hAnsiTheme="minorHAnsi" w:cstheme="minorHAnsi"/>
          <w:szCs w:val="24"/>
        </w:rPr>
        <w:tab/>
        <w:t>Montér/montérka elektrických instalací</w:t>
      </w:r>
    </w:p>
    <w:p w14:paraId="7A499EF7"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26-</w:t>
      </w:r>
      <w:proofErr w:type="gramStart"/>
      <w:r w:rsidRPr="00700D02">
        <w:rPr>
          <w:rFonts w:asciiTheme="minorHAnsi" w:hAnsiTheme="minorHAnsi" w:cstheme="minorHAnsi"/>
          <w:szCs w:val="24"/>
        </w:rPr>
        <w:t>018-H</w:t>
      </w:r>
      <w:proofErr w:type="gramEnd"/>
      <w:r w:rsidRPr="00700D02">
        <w:rPr>
          <w:rFonts w:asciiTheme="minorHAnsi" w:hAnsiTheme="minorHAnsi" w:cstheme="minorHAnsi"/>
          <w:szCs w:val="24"/>
        </w:rPr>
        <w:tab/>
        <w:t>Montér/montérka elektrických sítí</w:t>
      </w:r>
    </w:p>
    <w:p w14:paraId="7564613D"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 xml:space="preserve">26-019-H </w:t>
      </w:r>
      <w:r w:rsidRPr="00700D02">
        <w:rPr>
          <w:rFonts w:asciiTheme="minorHAnsi" w:hAnsiTheme="minorHAnsi" w:cstheme="minorHAnsi"/>
          <w:szCs w:val="24"/>
        </w:rPr>
        <w:tab/>
        <w:t xml:space="preserve">Montér/montérka elektrických rozvaděčů </w:t>
      </w:r>
    </w:p>
    <w:p w14:paraId="26F35693"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 xml:space="preserve">26-020-H </w:t>
      </w:r>
      <w:r w:rsidRPr="00700D02">
        <w:rPr>
          <w:rFonts w:asciiTheme="minorHAnsi" w:hAnsiTheme="minorHAnsi" w:cstheme="minorHAnsi"/>
          <w:szCs w:val="24"/>
        </w:rPr>
        <w:tab/>
        <w:t xml:space="preserve">Montér/montérka slaboproudých zařízení </w:t>
      </w:r>
    </w:p>
    <w:p w14:paraId="604D1127"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 xml:space="preserve">26-021-H </w:t>
      </w:r>
      <w:r w:rsidRPr="00700D02">
        <w:rPr>
          <w:rFonts w:asciiTheme="minorHAnsi" w:hAnsiTheme="minorHAnsi" w:cstheme="minorHAnsi"/>
          <w:szCs w:val="24"/>
        </w:rPr>
        <w:tab/>
        <w:t xml:space="preserve">Montér/montérka hromosvodů </w:t>
      </w:r>
    </w:p>
    <w:p w14:paraId="0797F783"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 xml:space="preserve">36-003-H </w:t>
      </w:r>
      <w:r w:rsidRPr="00700D02">
        <w:rPr>
          <w:rFonts w:asciiTheme="minorHAnsi" w:hAnsiTheme="minorHAnsi" w:cstheme="minorHAnsi"/>
          <w:szCs w:val="24"/>
        </w:rPr>
        <w:tab/>
        <w:t>Montér/montérka vnitřního rozvodu vody a kanalizace</w:t>
      </w:r>
    </w:p>
    <w:p w14:paraId="6BFF171B"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 xml:space="preserve">36-004-H </w:t>
      </w:r>
      <w:r w:rsidRPr="00700D02">
        <w:rPr>
          <w:rFonts w:asciiTheme="minorHAnsi" w:hAnsiTheme="minorHAnsi" w:cstheme="minorHAnsi"/>
          <w:szCs w:val="24"/>
        </w:rPr>
        <w:tab/>
        <w:t>Topenář/</w:t>
      </w:r>
      <w:proofErr w:type="spellStart"/>
      <w:r w:rsidRPr="00700D02">
        <w:rPr>
          <w:rFonts w:asciiTheme="minorHAnsi" w:hAnsiTheme="minorHAnsi" w:cstheme="minorHAnsi"/>
          <w:szCs w:val="24"/>
        </w:rPr>
        <w:t>topenářka</w:t>
      </w:r>
      <w:proofErr w:type="spellEnd"/>
    </w:p>
    <w:p w14:paraId="342661B1"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 xml:space="preserve">36-005-H </w:t>
      </w:r>
      <w:r w:rsidRPr="00700D02">
        <w:rPr>
          <w:rFonts w:asciiTheme="minorHAnsi" w:hAnsiTheme="minorHAnsi" w:cstheme="minorHAnsi"/>
          <w:szCs w:val="24"/>
        </w:rPr>
        <w:tab/>
        <w:t>Montér/montérka vnitřního rozvodu plynu a zařízení</w:t>
      </w:r>
    </w:p>
    <w:p w14:paraId="3F7E98F2"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29-</w:t>
      </w:r>
      <w:proofErr w:type="gramStart"/>
      <w:r w:rsidRPr="00700D02">
        <w:rPr>
          <w:rFonts w:asciiTheme="minorHAnsi" w:hAnsiTheme="minorHAnsi" w:cstheme="minorHAnsi"/>
          <w:szCs w:val="24"/>
        </w:rPr>
        <w:t>027-H</w:t>
      </w:r>
      <w:proofErr w:type="gramEnd"/>
      <w:r w:rsidRPr="00700D02">
        <w:rPr>
          <w:rFonts w:asciiTheme="minorHAnsi" w:hAnsiTheme="minorHAnsi" w:cstheme="minorHAnsi"/>
          <w:szCs w:val="24"/>
        </w:rPr>
        <w:tab/>
        <w:t>Opravář/opravářka strojů a zařízení v pěstování rostlin</w:t>
      </w:r>
    </w:p>
    <w:p w14:paraId="76BE46FD"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29-</w:t>
      </w:r>
      <w:proofErr w:type="gramStart"/>
      <w:r w:rsidRPr="00700D02">
        <w:rPr>
          <w:rFonts w:asciiTheme="minorHAnsi" w:hAnsiTheme="minorHAnsi" w:cstheme="minorHAnsi"/>
          <w:szCs w:val="24"/>
        </w:rPr>
        <w:t>028-H</w:t>
      </w:r>
      <w:proofErr w:type="gramEnd"/>
      <w:r w:rsidRPr="00700D02">
        <w:rPr>
          <w:rFonts w:asciiTheme="minorHAnsi" w:hAnsiTheme="minorHAnsi" w:cstheme="minorHAnsi"/>
          <w:szCs w:val="24"/>
        </w:rPr>
        <w:tab/>
        <w:t>Opravář/opravářka strojů a zařízení v chovu zvířat</w:t>
      </w:r>
    </w:p>
    <w:p w14:paraId="7CB65842"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65-</w:t>
      </w:r>
      <w:proofErr w:type="gramStart"/>
      <w:r w:rsidRPr="00700D02">
        <w:rPr>
          <w:rFonts w:asciiTheme="minorHAnsi" w:hAnsiTheme="minorHAnsi" w:cstheme="minorHAnsi"/>
          <w:szCs w:val="24"/>
        </w:rPr>
        <w:t>001-H</w:t>
      </w:r>
      <w:proofErr w:type="gramEnd"/>
      <w:r w:rsidRPr="00700D02">
        <w:rPr>
          <w:rFonts w:asciiTheme="minorHAnsi" w:hAnsiTheme="minorHAnsi" w:cstheme="minorHAnsi"/>
          <w:szCs w:val="24"/>
        </w:rPr>
        <w:tab/>
        <w:t>Kuchař/kuchařka teplých pokrmů</w:t>
      </w:r>
    </w:p>
    <w:p w14:paraId="7A64E205"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65-</w:t>
      </w:r>
      <w:proofErr w:type="gramStart"/>
      <w:r w:rsidRPr="00700D02">
        <w:rPr>
          <w:rFonts w:asciiTheme="minorHAnsi" w:hAnsiTheme="minorHAnsi" w:cstheme="minorHAnsi"/>
          <w:szCs w:val="24"/>
        </w:rPr>
        <w:t>002-H</w:t>
      </w:r>
      <w:proofErr w:type="gramEnd"/>
      <w:r w:rsidRPr="00700D02">
        <w:rPr>
          <w:rFonts w:asciiTheme="minorHAnsi" w:hAnsiTheme="minorHAnsi" w:cstheme="minorHAnsi"/>
          <w:szCs w:val="24"/>
        </w:rPr>
        <w:tab/>
        <w:t>Kuchař/kuchařka studené kuchyně</w:t>
      </w:r>
    </w:p>
    <w:p w14:paraId="0B3FD860"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65-</w:t>
      </w:r>
      <w:proofErr w:type="gramStart"/>
      <w:r w:rsidRPr="00700D02">
        <w:rPr>
          <w:rFonts w:asciiTheme="minorHAnsi" w:hAnsiTheme="minorHAnsi" w:cstheme="minorHAnsi"/>
          <w:szCs w:val="24"/>
        </w:rPr>
        <w:t>004-H</w:t>
      </w:r>
      <w:proofErr w:type="gramEnd"/>
      <w:r w:rsidRPr="00700D02">
        <w:rPr>
          <w:rFonts w:asciiTheme="minorHAnsi" w:hAnsiTheme="minorHAnsi" w:cstheme="minorHAnsi"/>
          <w:szCs w:val="24"/>
        </w:rPr>
        <w:tab/>
        <w:t>Kuchař/kuchařka minutkových pokrmů</w:t>
      </w:r>
    </w:p>
    <w:p w14:paraId="2B5C8669"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65-</w:t>
      </w:r>
      <w:proofErr w:type="gramStart"/>
      <w:r w:rsidRPr="00700D02">
        <w:rPr>
          <w:rFonts w:asciiTheme="minorHAnsi" w:hAnsiTheme="minorHAnsi" w:cstheme="minorHAnsi"/>
          <w:szCs w:val="24"/>
        </w:rPr>
        <w:t>008-H</w:t>
      </w:r>
      <w:proofErr w:type="gramEnd"/>
      <w:r w:rsidRPr="00700D02">
        <w:rPr>
          <w:rFonts w:asciiTheme="minorHAnsi" w:hAnsiTheme="minorHAnsi" w:cstheme="minorHAnsi"/>
          <w:szCs w:val="24"/>
        </w:rPr>
        <w:tab/>
        <w:t>Číšník/servírka</w:t>
      </w:r>
    </w:p>
    <w:p w14:paraId="179D3214" w14:textId="77777777" w:rsidR="00700D02" w:rsidRPr="00700D02" w:rsidRDefault="00700D02" w:rsidP="00700D02">
      <w:pPr>
        <w:pStyle w:val="Prosttext"/>
        <w:rPr>
          <w:rFonts w:asciiTheme="minorHAnsi" w:hAnsiTheme="minorHAnsi" w:cstheme="minorHAnsi"/>
          <w:szCs w:val="24"/>
        </w:rPr>
      </w:pPr>
      <w:r w:rsidRPr="00700D02">
        <w:rPr>
          <w:rFonts w:asciiTheme="minorHAnsi" w:hAnsiTheme="minorHAnsi" w:cstheme="minorHAnsi"/>
          <w:szCs w:val="24"/>
        </w:rPr>
        <w:t>65-</w:t>
      </w:r>
      <w:proofErr w:type="gramStart"/>
      <w:r w:rsidRPr="00700D02">
        <w:rPr>
          <w:rFonts w:asciiTheme="minorHAnsi" w:hAnsiTheme="minorHAnsi" w:cstheme="minorHAnsi"/>
          <w:szCs w:val="24"/>
        </w:rPr>
        <w:t>036-M</w:t>
      </w:r>
      <w:proofErr w:type="gramEnd"/>
      <w:r w:rsidRPr="00700D02">
        <w:rPr>
          <w:rFonts w:asciiTheme="minorHAnsi" w:hAnsiTheme="minorHAnsi" w:cstheme="minorHAnsi"/>
          <w:szCs w:val="24"/>
        </w:rPr>
        <w:tab/>
        <w:t>Kuchař/kuchařka pro přípravu pokrmů dietního stravování</w:t>
      </w:r>
    </w:p>
    <w:p w14:paraId="0B6CA951" w14:textId="6458E0F4" w:rsidR="005E1365" w:rsidRPr="00700D02" w:rsidRDefault="00015911" w:rsidP="0025755A">
      <w:pPr>
        <w:rPr>
          <w:rFonts w:asciiTheme="minorHAnsi" w:hAnsiTheme="minorHAnsi" w:cstheme="minorHAnsi"/>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00D02">
        <w:rPr>
          <w:rFonts w:asciiTheme="minorHAnsi" w:hAnsiTheme="minorHAnsi" w:cstheme="minorHAnsi"/>
        </w:rPr>
        <w:br w:type="page"/>
      </w:r>
      <w:bookmarkStart w:id="44" w:name="_Toc45368952"/>
    </w:p>
    <w:p w14:paraId="27DCD959" w14:textId="77777777" w:rsidR="00DF6AEB" w:rsidRPr="00207590" w:rsidRDefault="00DF6AEB" w:rsidP="00DF6AEB">
      <w:pPr>
        <w:pStyle w:val="Nadpis1"/>
        <w:rPr>
          <w:rFonts w:asciiTheme="minorHAnsi" w:hAnsiTheme="minorHAnsi" w:cstheme="minorHAnsi"/>
          <w:color w:val="000000"/>
          <w:szCs w:val="28"/>
          <w14:textFill>
            <w14:solidFill>
              <w14:srgbClr w14:val="000000"/>
            </w14:solidFill>
          </w14:textFill>
        </w:rPr>
      </w:pPr>
      <w:bookmarkStart w:id="45" w:name="_Toc141783113"/>
      <w:bookmarkEnd w:id="44"/>
      <w:r w:rsidRPr="00207590">
        <w:rPr>
          <w:rFonts w:asciiTheme="minorHAnsi" w:hAnsiTheme="minorHAnsi" w:cstheme="minorHAnsi"/>
          <w:color w:val="000000"/>
          <w:szCs w:val="28"/>
          <w14:textFill>
            <w14:solidFill>
              <w14:srgbClr w14:val="000000"/>
            </w14:solidFill>
          </w14:textFill>
        </w:rPr>
        <w:lastRenderedPageBreak/>
        <w:t>11.</w:t>
      </w:r>
      <w:r w:rsidRPr="001C7A01">
        <w:rPr>
          <w:rFonts w:asciiTheme="minorHAnsi" w:hAnsiTheme="minorHAnsi" w:cstheme="minorHAnsi"/>
          <w:color w:val="FF0000"/>
          <w:szCs w:val="28"/>
          <w14:textFill>
            <w14:solidFill>
              <w14:srgbClr w14:val="FF0000"/>
            </w14:solidFill>
          </w14:textFill>
        </w:rPr>
        <w:tab/>
      </w:r>
      <w:r w:rsidRPr="00207590">
        <w:rPr>
          <w:rFonts w:asciiTheme="minorHAnsi" w:hAnsiTheme="minorHAnsi" w:cstheme="minorHAnsi"/>
          <w:color w:val="000000"/>
          <w:szCs w:val="28"/>
          <w14:textFill>
            <w14:solidFill>
              <w14:srgbClr w14:val="000000"/>
            </w14:solidFill>
          </w14:textFill>
        </w:rPr>
        <w:t>Aktivity a prezentace školy na veřejnosti</w:t>
      </w:r>
      <w:bookmarkEnd w:id="45"/>
      <w:r w:rsidRPr="00207590">
        <w:rPr>
          <w:rFonts w:asciiTheme="minorHAnsi" w:hAnsiTheme="minorHAnsi" w:cstheme="minorHAnsi"/>
          <w:color w:val="000000"/>
          <w:szCs w:val="28"/>
          <w14:textFill>
            <w14:solidFill>
              <w14:srgbClr w14:val="000000"/>
            </w14:solidFill>
          </w14:textFill>
        </w:rPr>
        <w:tab/>
      </w:r>
    </w:p>
    <w:p w14:paraId="5E8AF7AF" w14:textId="77777777" w:rsidR="00DF6AEB" w:rsidRPr="00207590" w:rsidRDefault="00DF6AEB" w:rsidP="00DF6AEB">
      <w:pPr>
        <w:rPr>
          <w:rFonts w:asciiTheme="minorHAnsi" w:hAnsiTheme="minorHAnsi" w:cstheme="minorHAnsi"/>
        </w:rPr>
      </w:pPr>
    </w:p>
    <w:p w14:paraId="144CD1F0" w14:textId="77777777" w:rsidR="00DF6AEB" w:rsidRPr="00207590" w:rsidRDefault="00DF6AEB" w:rsidP="00DF6AEB">
      <w:pPr>
        <w:rPr>
          <w:rFonts w:asciiTheme="minorHAnsi" w:hAnsiTheme="minorHAnsi" w:cstheme="minorHAnsi"/>
        </w:rPr>
      </w:pPr>
    </w:p>
    <w:p w14:paraId="621EA419" w14:textId="77777777" w:rsidR="00DF6AEB" w:rsidRPr="00207590" w:rsidRDefault="00DF6AEB" w:rsidP="00DF6AEB">
      <w:pPr>
        <w:jc w:val="both"/>
        <w:rPr>
          <w:rFonts w:asciiTheme="minorHAnsi" w:hAnsiTheme="minorHAnsi" w:cstheme="minorHAnsi"/>
        </w:rPr>
      </w:pPr>
      <w:r w:rsidRPr="00207590">
        <w:rPr>
          <w:rFonts w:asciiTheme="minorHAnsi" w:hAnsiTheme="minorHAnsi" w:cstheme="minorHAnsi"/>
        </w:rPr>
        <w:t>Žáci prezentují školu svými odbornými dovednostmi na různých soutěžích, na akcích připravených naší školou nebo pořádaných ve spolupráci se sociálními partnery či různými institucemi. I v letošním školním roce se počet těchto akcí zvýšil a škola se může pochlubit celou řadou úspěchů.</w:t>
      </w:r>
    </w:p>
    <w:p w14:paraId="4C8A50F6" w14:textId="77777777" w:rsidR="00DF6AEB" w:rsidRPr="00207590" w:rsidRDefault="00DF6AEB" w:rsidP="00DF6AEB">
      <w:pPr>
        <w:pStyle w:val="Odstavecseseznamem"/>
        <w:numPr>
          <w:ilvl w:val="0"/>
          <w:numId w:val="20"/>
        </w:numPr>
        <w:spacing w:after="0" w:line="240" w:lineRule="auto"/>
        <w:ind w:left="0"/>
        <w:rPr>
          <w:rFonts w:asciiTheme="minorHAnsi" w:hAnsiTheme="minorHAnsi" w:cstheme="minorHAnsi"/>
          <w:sz w:val="24"/>
          <w:szCs w:val="24"/>
        </w:rPr>
      </w:pPr>
      <w:r w:rsidRPr="00207590">
        <w:rPr>
          <w:rFonts w:asciiTheme="minorHAnsi" w:hAnsiTheme="minorHAnsi" w:cstheme="minorHAnsi"/>
          <w:sz w:val="24"/>
          <w:szCs w:val="24"/>
        </w:rPr>
        <w:t xml:space="preserve">Aktuálně jsou informace o činnostech a aktivitách školy zveřejňovány na webových stránkách školy </w:t>
      </w:r>
      <w:hyperlink r:id="rId13" w:history="1">
        <w:r w:rsidRPr="00207590">
          <w:rPr>
            <w:rStyle w:val="Hypertextovodkaz"/>
            <w:rFonts w:asciiTheme="minorHAnsi" w:hAnsiTheme="minorHAnsi" w:cstheme="minorHAnsi"/>
            <w:color w:val="auto"/>
            <w:sz w:val="24"/>
            <w:szCs w:val="24"/>
          </w:rPr>
          <w:t>www.sosvsetin.cz</w:t>
        </w:r>
      </w:hyperlink>
      <w:r w:rsidRPr="00207590">
        <w:rPr>
          <w:rStyle w:val="Hypertextovodkaz"/>
          <w:rFonts w:asciiTheme="minorHAnsi" w:hAnsiTheme="minorHAnsi" w:cstheme="minorHAnsi"/>
          <w:color w:val="auto"/>
          <w:sz w:val="24"/>
          <w:szCs w:val="24"/>
        </w:rPr>
        <w:t>.</w:t>
      </w:r>
      <w:r w:rsidRPr="00207590">
        <w:rPr>
          <w:rFonts w:asciiTheme="minorHAnsi" w:hAnsiTheme="minorHAnsi" w:cstheme="minorHAnsi"/>
          <w:sz w:val="24"/>
          <w:szCs w:val="24"/>
        </w:rPr>
        <w:t xml:space="preserve"> </w:t>
      </w:r>
    </w:p>
    <w:p w14:paraId="7150CD33" w14:textId="5CEFF87C"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207590">
        <w:rPr>
          <w:rFonts w:asciiTheme="minorHAnsi" w:hAnsiTheme="minorHAnsi" w:cstheme="minorHAnsi"/>
          <w:sz w:val="24"/>
          <w:szCs w:val="24"/>
        </w:rPr>
        <w:t xml:space="preserve">Veřejnost o úspěších našich žáků či pořádaných akcích informujeme </w:t>
      </w:r>
      <w:r>
        <w:rPr>
          <w:rFonts w:asciiTheme="minorHAnsi" w:hAnsiTheme="minorHAnsi" w:cstheme="minorHAnsi"/>
          <w:sz w:val="24"/>
          <w:szCs w:val="24"/>
        </w:rPr>
        <w:t xml:space="preserve">také </w:t>
      </w:r>
      <w:r w:rsidRPr="00207590">
        <w:rPr>
          <w:rFonts w:asciiTheme="minorHAnsi" w:hAnsiTheme="minorHAnsi" w:cstheme="minorHAnsi"/>
          <w:sz w:val="24"/>
          <w:szCs w:val="24"/>
        </w:rPr>
        <w:t>prostřednictvím školního Instagramu, Facebooku a regionálního tisku.</w:t>
      </w:r>
    </w:p>
    <w:p w14:paraId="43DD0394" w14:textId="2420C9E9" w:rsidR="00DF6AEB" w:rsidRPr="00DF6AEB"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DF6AEB">
        <w:rPr>
          <w:rFonts w:asciiTheme="minorHAnsi" w:hAnsiTheme="minorHAnsi" w:cstheme="minorHAnsi"/>
          <w:sz w:val="24"/>
          <w:szCs w:val="24"/>
        </w:rPr>
        <w:t xml:space="preserve">Pro usnadnění rozhodování žáků ZŠ o svém budoucím povolání a volbě oboru, připravujeme </w:t>
      </w:r>
      <w:r>
        <w:rPr>
          <w:rFonts w:asciiTheme="minorHAnsi" w:hAnsiTheme="minorHAnsi" w:cstheme="minorHAnsi"/>
          <w:sz w:val="24"/>
          <w:szCs w:val="24"/>
        </w:rPr>
        <w:br/>
      </w:r>
      <w:r w:rsidRPr="00DF6AEB">
        <w:rPr>
          <w:rFonts w:asciiTheme="minorHAnsi" w:hAnsiTheme="minorHAnsi" w:cstheme="minorHAnsi"/>
          <w:sz w:val="24"/>
          <w:szCs w:val="24"/>
        </w:rPr>
        <w:t>„Dny otevřených dveří“, v </w:t>
      </w:r>
      <w:proofErr w:type="gramStart"/>
      <w:r w:rsidRPr="00DF6AEB">
        <w:rPr>
          <w:rFonts w:asciiTheme="minorHAnsi" w:hAnsiTheme="minorHAnsi" w:cstheme="minorHAnsi"/>
          <w:sz w:val="24"/>
          <w:szCs w:val="24"/>
        </w:rPr>
        <w:t>rámci</w:t>
      </w:r>
      <w:proofErr w:type="gramEnd"/>
      <w:r w:rsidRPr="00DF6AEB">
        <w:rPr>
          <w:rFonts w:asciiTheme="minorHAnsi" w:hAnsiTheme="minorHAnsi" w:cstheme="minorHAnsi"/>
          <w:sz w:val="24"/>
          <w:szCs w:val="24"/>
        </w:rPr>
        <w:t xml:space="preserve"> kterých se žáci i veřejnost mohou seznámit s tím, jak probíhá teoretická výuka, ale i odborný výcvik. Vzdělávací nabídku školy prezentujeme na Veletrzích práce </w:t>
      </w:r>
      <w:r>
        <w:rPr>
          <w:rFonts w:asciiTheme="minorHAnsi" w:hAnsiTheme="minorHAnsi" w:cstheme="minorHAnsi"/>
          <w:sz w:val="24"/>
          <w:szCs w:val="24"/>
        </w:rPr>
        <w:br/>
      </w:r>
      <w:r w:rsidRPr="00DF6AEB">
        <w:rPr>
          <w:rFonts w:asciiTheme="minorHAnsi" w:hAnsiTheme="minorHAnsi" w:cstheme="minorHAnsi"/>
          <w:sz w:val="24"/>
          <w:szCs w:val="24"/>
        </w:rPr>
        <w:t>a vzdělávání ve Vsetíně a Zlíně, a také pořádáme gastro programy a sdílenou výuku pro žáky ZŠ.</w:t>
      </w:r>
    </w:p>
    <w:p w14:paraId="10DF2DE5" w14:textId="77777777"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DF6AEB">
        <w:rPr>
          <w:rFonts w:asciiTheme="minorHAnsi" w:hAnsiTheme="minorHAnsi" w:cstheme="minorHAnsi"/>
          <w:sz w:val="24"/>
          <w:szCs w:val="24"/>
        </w:rPr>
        <w:t>V rámci odborného výcviku žáci pro širokou veřejnost připravují občerstvení a obsluhu při</w:t>
      </w:r>
      <w:r w:rsidRPr="00207590">
        <w:rPr>
          <w:rFonts w:asciiTheme="minorHAnsi" w:hAnsiTheme="minorHAnsi" w:cstheme="minorHAnsi"/>
          <w:sz w:val="24"/>
          <w:szCs w:val="24"/>
        </w:rPr>
        <w:t xml:space="preserve"> </w:t>
      </w:r>
      <w:proofErr w:type="gramStart"/>
      <w:r w:rsidRPr="00207590">
        <w:rPr>
          <w:rFonts w:asciiTheme="minorHAnsi" w:hAnsiTheme="minorHAnsi" w:cstheme="minorHAnsi"/>
          <w:sz w:val="24"/>
          <w:szCs w:val="24"/>
        </w:rPr>
        <w:t>rodinných  oslavách</w:t>
      </w:r>
      <w:proofErr w:type="gramEnd"/>
      <w:r w:rsidRPr="00207590">
        <w:rPr>
          <w:rFonts w:asciiTheme="minorHAnsi" w:hAnsiTheme="minorHAnsi" w:cstheme="minorHAnsi"/>
          <w:sz w:val="24"/>
          <w:szCs w:val="24"/>
        </w:rPr>
        <w:t xml:space="preserve"> a vzdělávacích akcích pro firmy, zajišťují výrobu dortů, zákusků, nábytku, opravy elektroinstalací, opravy osobních automobilů, výměnu pneumatik a spoustu dalších činností.</w:t>
      </w:r>
    </w:p>
    <w:p w14:paraId="5CF05799" w14:textId="0042F889"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207590">
        <w:rPr>
          <w:rFonts w:asciiTheme="minorHAnsi" w:hAnsiTheme="minorHAnsi" w:cstheme="minorHAnsi"/>
          <w:sz w:val="24"/>
          <w:szCs w:val="24"/>
        </w:rPr>
        <w:t>Pro zvýšení odborných dovedností žáků</w:t>
      </w:r>
      <w:r>
        <w:rPr>
          <w:rFonts w:asciiTheme="minorHAnsi" w:hAnsiTheme="minorHAnsi" w:cstheme="minorHAnsi"/>
          <w:sz w:val="24"/>
          <w:szCs w:val="24"/>
        </w:rPr>
        <w:t xml:space="preserve"> </w:t>
      </w:r>
      <w:r w:rsidRPr="00207590">
        <w:rPr>
          <w:rFonts w:asciiTheme="minorHAnsi" w:hAnsiTheme="minorHAnsi" w:cstheme="minorHAnsi"/>
          <w:sz w:val="24"/>
          <w:szCs w:val="24"/>
        </w:rPr>
        <w:t>pravidelně připravujeme ve spolupráci s</w:t>
      </w:r>
      <w:r>
        <w:rPr>
          <w:rFonts w:asciiTheme="minorHAnsi" w:hAnsiTheme="minorHAnsi" w:cstheme="minorHAnsi"/>
          <w:sz w:val="24"/>
          <w:szCs w:val="24"/>
        </w:rPr>
        <w:t> </w:t>
      </w:r>
      <w:r w:rsidRPr="00207590">
        <w:rPr>
          <w:rFonts w:asciiTheme="minorHAnsi" w:hAnsiTheme="minorHAnsi" w:cstheme="minorHAnsi"/>
          <w:sz w:val="24"/>
          <w:szCs w:val="24"/>
        </w:rPr>
        <w:t>předními</w:t>
      </w:r>
      <w:r>
        <w:rPr>
          <w:rFonts w:asciiTheme="minorHAnsi" w:hAnsiTheme="minorHAnsi" w:cstheme="minorHAnsi"/>
          <w:sz w:val="24"/>
          <w:szCs w:val="24"/>
        </w:rPr>
        <w:t xml:space="preserve"> </w:t>
      </w:r>
      <w:r w:rsidRPr="00207590">
        <w:rPr>
          <w:rFonts w:asciiTheme="minorHAnsi" w:hAnsiTheme="minorHAnsi" w:cstheme="minorHAnsi"/>
          <w:sz w:val="24"/>
          <w:szCs w:val="24"/>
        </w:rPr>
        <w:t xml:space="preserve">odborníky barmanský, carvingový, </w:t>
      </w:r>
      <w:proofErr w:type="spellStart"/>
      <w:r w:rsidRPr="00207590">
        <w:rPr>
          <w:rFonts w:asciiTheme="minorHAnsi" w:hAnsiTheme="minorHAnsi" w:cstheme="minorHAnsi"/>
          <w:sz w:val="24"/>
          <w:szCs w:val="24"/>
        </w:rPr>
        <w:t>bar</w:t>
      </w:r>
      <w:r>
        <w:rPr>
          <w:rFonts w:asciiTheme="minorHAnsi" w:hAnsiTheme="minorHAnsi" w:cstheme="minorHAnsi"/>
          <w:sz w:val="24"/>
          <w:szCs w:val="24"/>
        </w:rPr>
        <w:t>i</w:t>
      </w:r>
      <w:r w:rsidRPr="00207590">
        <w:rPr>
          <w:rFonts w:asciiTheme="minorHAnsi" w:hAnsiTheme="minorHAnsi" w:cstheme="minorHAnsi"/>
          <w:sz w:val="24"/>
          <w:szCs w:val="24"/>
        </w:rPr>
        <w:t>stický</w:t>
      </w:r>
      <w:proofErr w:type="spellEnd"/>
      <w:r w:rsidRPr="00207590">
        <w:rPr>
          <w:rFonts w:asciiTheme="minorHAnsi" w:hAnsiTheme="minorHAnsi" w:cstheme="minorHAnsi"/>
          <w:sz w:val="24"/>
          <w:szCs w:val="24"/>
        </w:rPr>
        <w:t xml:space="preserve"> kurz, a také kurz čepování piva. </w:t>
      </w:r>
    </w:p>
    <w:p w14:paraId="0B5D6546" w14:textId="77777777"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207590">
        <w:rPr>
          <w:rFonts w:asciiTheme="minorHAnsi" w:hAnsiTheme="minorHAnsi" w:cstheme="minorHAnsi"/>
          <w:sz w:val="24"/>
          <w:szCs w:val="24"/>
        </w:rPr>
        <w:t>V průběhu celého školního roku probíhá velmi úzká spolupráce se sociálními partnery, kteří</w:t>
      </w:r>
      <w:r>
        <w:rPr>
          <w:rFonts w:asciiTheme="minorHAnsi" w:hAnsiTheme="minorHAnsi" w:cstheme="minorHAnsi"/>
          <w:sz w:val="24"/>
          <w:szCs w:val="24"/>
        </w:rPr>
        <w:br/>
      </w:r>
      <w:r w:rsidRPr="00207590">
        <w:rPr>
          <w:rFonts w:asciiTheme="minorHAnsi" w:hAnsiTheme="minorHAnsi" w:cstheme="minorHAnsi"/>
          <w:sz w:val="24"/>
          <w:szCs w:val="24"/>
        </w:rPr>
        <w:t xml:space="preserve">se zúčastňují akcí pořádaných naší školou nebo žáci </w:t>
      </w:r>
      <w:proofErr w:type="gramStart"/>
      <w:r w:rsidRPr="00207590">
        <w:rPr>
          <w:rFonts w:asciiTheme="minorHAnsi" w:hAnsiTheme="minorHAnsi" w:cstheme="minorHAnsi"/>
          <w:sz w:val="24"/>
          <w:szCs w:val="24"/>
        </w:rPr>
        <w:t>naši</w:t>
      </w:r>
      <w:proofErr w:type="gramEnd"/>
      <w:r w:rsidRPr="00207590">
        <w:rPr>
          <w:rFonts w:asciiTheme="minorHAnsi" w:hAnsiTheme="minorHAnsi" w:cstheme="minorHAnsi"/>
          <w:sz w:val="24"/>
          <w:szCs w:val="24"/>
        </w:rPr>
        <w:t xml:space="preserve"> školy se organizačně podílí na akcích firem.</w:t>
      </w:r>
    </w:p>
    <w:p w14:paraId="1902D5FF" w14:textId="77777777"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207590">
        <w:rPr>
          <w:rFonts w:asciiTheme="minorHAnsi" w:hAnsiTheme="minorHAnsi" w:cstheme="minorHAnsi"/>
          <w:sz w:val="24"/>
          <w:szCs w:val="24"/>
        </w:rPr>
        <w:t xml:space="preserve">Průběžně jsou podávány informace o aktivitách školy při různých setkáních – např. Rada rodičů (setkání rodičů s vedením školy), zasedání Školské rady, zasedání žákovského parlamentu, setkání se sociálními partnery školy. </w:t>
      </w:r>
    </w:p>
    <w:p w14:paraId="1CD84785" w14:textId="12EAC5D0"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207590">
        <w:rPr>
          <w:rFonts w:asciiTheme="minorHAnsi" w:hAnsiTheme="minorHAnsi" w:cstheme="minorHAnsi"/>
          <w:sz w:val="24"/>
          <w:szCs w:val="24"/>
        </w:rPr>
        <w:t>Opakovan</w:t>
      </w:r>
      <w:r>
        <w:rPr>
          <w:rFonts w:asciiTheme="minorHAnsi" w:hAnsiTheme="minorHAnsi" w:cstheme="minorHAnsi"/>
          <w:sz w:val="24"/>
          <w:szCs w:val="24"/>
        </w:rPr>
        <w:t>ě a velmi rádi</w:t>
      </w:r>
      <w:r w:rsidRPr="00207590">
        <w:rPr>
          <w:rFonts w:asciiTheme="minorHAnsi" w:hAnsiTheme="minorHAnsi" w:cstheme="minorHAnsi"/>
          <w:sz w:val="24"/>
          <w:szCs w:val="24"/>
        </w:rPr>
        <w:t xml:space="preserve"> jsme se zapojili do spousty charitativních akcí, jejich výtěžek je věnován tělesně postiženým nebo lidem v tíživých životních situacích (Světluška, Bílá pastelka, Život dětem, Liga proti rakovině, Vánoční hvězda, aj.).  Žáci prodávali propagační předměty pořádajících</w:t>
      </w:r>
      <w:r>
        <w:rPr>
          <w:rFonts w:asciiTheme="minorHAnsi" w:hAnsiTheme="minorHAnsi" w:cstheme="minorHAnsi"/>
          <w:sz w:val="24"/>
          <w:szCs w:val="24"/>
        </w:rPr>
        <w:t xml:space="preserve"> </w:t>
      </w:r>
      <w:r w:rsidRPr="00207590">
        <w:rPr>
          <w:rFonts w:asciiTheme="minorHAnsi" w:hAnsiTheme="minorHAnsi" w:cstheme="minorHAnsi"/>
          <w:sz w:val="24"/>
          <w:szCs w:val="24"/>
        </w:rPr>
        <w:t>organizací.</w:t>
      </w:r>
    </w:p>
    <w:p w14:paraId="303C6F6A" w14:textId="77777777" w:rsidR="00DF6AEB" w:rsidRPr="00207590" w:rsidRDefault="00DF6AEB" w:rsidP="00DF6AEB">
      <w:pPr>
        <w:pStyle w:val="Odstavecseseznamem"/>
        <w:numPr>
          <w:ilvl w:val="0"/>
          <w:numId w:val="20"/>
        </w:numPr>
        <w:spacing w:after="0" w:line="240" w:lineRule="auto"/>
        <w:ind w:left="0"/>
        <w:jc w:val="both"/>
        <w:rPr>
          <w:rFonts w:asciiTheme="minorHAnsi" w:hAnsiTheme="minorHAnsi" w:cstheme="minorHAnsi"/>
          <w:sz w:val="24"/>
          <w:szCs w:val="24"/>
        </w:rPr>
      </w:pPr>
      <w:r w:rsidRPr="00207590">
        <w:rPr>
          <w:rFonts w:asciiTheme="minorHAnsi" w:hAnsiTheme="minorHAnsi" w:cstheme="minorHAnsi"/>
          <w:sz w:val="24"/>
          <w:szCs w:val="24"/>
        </w:rPr>
        <w:t>Žáci gastro oborů pod vedením učitelů</w:t>
      </w:r>
      <w:r>
        <w:rPr>
          <w:rFonts w:asciiTheme="minorHAnsi" w:hAnsiTheme="minorHAnsi" w:cstheme="minorHAnsi"/>
          <w:sz w:val="24"/>
          <w:szCs w:val="24"/>
        </w:rPr>
        <w:t xml:space="preserve"> odborného výcviku</w:t>
      </w:r>
      <w:r w:rsidRPr="00207590">
        <w:rPr>
          <w:rFonts w:asciiTheme="minorHAnsi" w:hAnsiTheme="minorHAnsi" w:cstheme="minorHAnsi"/>
          <w:sz w:val="24"/>
          <w:szCs w:val="24"/>
        </w:rPr>
        <w:t xml:space="preserve"> připravují velké rauty pro 300-500 osob, na zakázku např. pro Zlínský kraj (Sportovec Zlínského kraje). Dále připravují catering a obsluhují </w:t>
      </w:r>
      <w:r>
        <w:rPr>
          <w:rFonts w:asciiTheme="minorHAnsi" w:hAnsiTheme="minorHAnsi" w:cstheme="minorHAnsi"/>
          <w:sz w:val="24"/>
          <w:szCs w:val="24"/>
        </w:rPr>
        <w:br/>
      </w:r>
      <w:r w:rsidRPr="00207590">
        <w:rPr>
          <w:rFonts w:asciiTheme="minorHAnsi" w:hAnsiTheme="minorHAnsi" w:cstheme="minorHAnsi"/>
          <w:sz w:val="24"/>
          <w:szCs w:val="24"/>
        </w:rPr>
        <w:t xml:space="preserve">ve vsetínském zámku, domu kultury či jiných prostorách, při dalších akcích pořádaných jak Zlínským krajem, tak i jinými institucemi ve Vsetíně a okolí, např. ocenění nejlepších pedagogů, dobrovolníků, sportovců, semináře v rámci projektů aj. Žáci technických oborů se pravidelně účastní různých stavebních veletrhů, technických </w:t>
      </w:r>
      <w:proofErr w:type="gramStart"/>
      <w:r w:rsidRPr="00207590">
        <w:rPr>
          <w:rFonts w:asciiTheme="minorHAnsi" w:hAnsiTheme="minorHAnsi" w:cstheme="minorHAnsi"/>
          <w:sz w:val="24"/>
          <w:szCs w:val="24"/>
        </w:rPr>
        <w:t>jarmarků,  dnů</w:t>
      </w:r>
      <w:proofErr w:type="gramEnd"/>
      <w:r w:rsidRPr="00207590">
        <w:rPr>
          <w:rFonts w:asciiTheme="minorHAnsi" w:hAnsiTheme="minorHAnsi" w:cstheme="minorHAnsi"/>
          <w:sz w:val="24"/>
          <w:szCs w:val="24"/>
        </w:rPr>
        <w:t xml:space="preserve"> otevřených dveří firem. </w:t>
      </w:r>
    </w:p>
    <w:p w14:paraId="198B14E5" w14:textId="77777777" w:rsidR="00DF6AEB" w:rsidRDefault="00DF6AEB" w:rsidP="00DF6AEB">
      <w:pPr>
        <w:pStyle w:val="Odstavecseseznamem"/>
        <w:numPr>
          <w:ilvl w:val="0"/>
          <w:numId w:val="20"/>
        </w:numPr>
        <w:spacing w:after="0" w:line="240" w:lineRule="auto"/>
        <w:ind w:left="0"/>
        <w:jc w:val="both"/>
        <w:textAlignment w:val="baseline"/>
        <w:rPr>
          <w:rFonts w:asciiTheme="minorHAnsi" w:hAnsiTheme="minorHAnsi" w:cstheme="minorHAnsi"/>
          <w:sz w:val="24"/>
          <w:szCs w:val="24"/>
        </w:rPr>
      </w:pPr>
      <w:r w:rsidRPr="00207590">
        <w:rPr>
          <w:rFonts w:asciiTheme="minorHAnsi" w:hAnsiTheme="minorHAnsi" w:cstheme="minorHAnsi"/>
          <w:sz w:val="24"/>
          <w:szCs w:val="24"/>
        </w:rPr>
        <w:t>V září 2023 již tradičně proběhly</w:t>
      </w:r>
      <w:r w:rsidRPr="00207590">
        <w:rPr>
          <w:rFonts w:asciiTheme="minorHAnsi" w:hAnsiTheme="minorHAnsi" w:cstheme="minorHAnsi"/>
          <w:b/>
          <w:bCs/>
          <w:sz w:val="24"/>
          <w:szCs w:val="24"/>
        </w:rPr>
        <w:t xml:space="preserve"> „Adaptační kurzy“ </w:t>
      </w:r>
      <w:r w:rsidRPr="00207590">
        <w:rPr>
          <w:rFonts w:asciiTheme="minorHAnsi" w:hAnsiTheme="minorHAnsi" w:cstheme="minorHAnsi"/>
          <w:sz w:val="24"/>
          <w:szCs w:val="24"/>
        </w:rPr>
        <w:t>pro žáky prvního ročníku. Uskutečnily</w:t>
      </w:r>
      <w:r w:rsidRPr="00207590">
        <w:rPr>
          <w:rFonts w:asciiTheme="minorHAnsi" w:hAnsiTheme="minorHAnsi" w:cstheme="minorHAnsi"/>
          <w:sz w:val="24"/>
          <w:szCs w:val="24"/>
        </w:rPr>
        <w:br/>
        <w:t>se ve 3 bězích.</w:t>
      </w:r>
      <w:r w:rsidRPr="001C7A01">
        <w:rPr>
          <w:rFonts w:asciiTheme="minorHAnsi" w:hAnsiTheme="minorHAnsi" w:cstheme="minorHAnsi"/>
          <w:color w:val="FF0000"/>
          <w:sz w:val="24"/>
          <w:szCs w:val="24"/>
        </w:rPr>
        <w:t xml:space="preserve"> </w:t>
      </w:r>
      <w:r w:rsidRPr="000A61A1">
        <w:rPr>
          <w:rFonts w:asciiTheme="minorHAnsi" w:hAnsiTheme="minorHAnsi" w:cstheme="minorHAnsi"/>
          <w:sz w:val="24"/>
          <w:szCs w:val="24"/>
        </w:rPr>
        <w:t>Adaptační kurzy probíhaly v terénním středisku „V červených“ v</w:t>
      </w:r>
      <w:r>
        <w:rPr>
          <w:rFonts w:asciiTheme="minorHAnsi" w:hAnsiTheme="minorHAnsi" w:cstheme="minorHAnsi"/>
          <w:sz w:val="24"/>
          <w:szCs w:val="24"/>
        </w:rPr>
        <w:t> </w:t>
      </w:r>
      <w:r w:rsidRPr="000A61A1">
        <w:rPr>
          <w:rFonts w:asciiTheme="minorHAnsi" w:hAnsiTheme="minorHAnsi" w:cstheme="minorHAnsi"/>
          <w:sz w:val="24"/>
          <w:szCs w:val="24"/>
        </w:rPr>
        <w:t>Ratiboři</w:t>
      </w:r>
      <w:r>
        <w:rPr>
          <w:rFonts w:asciiTheme="minorHAnsi" w:hAnsiTheme="minorHAnsi" w:cstheme="minorHAnsi"/>
          <w:sz w:val="24"/>
          <w:szCs w:val="24"/>
        </w:rPr>
        <w:br/>
      </w:r>
      <w:r w:rsidRPr="000A61A1">
        <w:rPr>
          <w:rFonts w:asciiTheme="minorHAnsi" w:hAnsiTheme="minorHAnsi" w:cstheme="minorHAnsi"/>
          <w:sz w:val="24"/>
          <w:szCs w:val="24"/>
        </w:rPr>
        <w:t xml:space="preserve">a přilehlém okolí. Letos podruhé se uskutečnil i adaptační kurz pro žáky nástavbového studia </w:t>
      </w:r>
      <w:r>
        <w:rPr>
          <w:rFonts w:asciiTheme="minorHAnsi" w:hAnsiTheme="minorHAnsi" w:cstheme="minorHAnsi"/>
          <w:sz w:val="24"/>
          <w:szCs w:val="24"/>
        </w:rPr>
        <w:br/>
        <w:t>f</w:t>
      </w:r>
      <w:r w:rsidRPr="000A61A1">
        <w:rPr>
          <w:rFonts w:asciiTheme="minorHAnsi" w:hAnsiTheme="minorHAnsi" w:cstheme="minorHAnsi"/>
          <w:sz w:val="24"/>
          <w:szCs w:val="24"/>
        </w:rPr>
        <w:t xml:space="preserve">ormou vodáckého </w:t>
      </w:r>
      <w:r w:rsidRPr="00207590">
        <w:rPr>
          <w:rFonts w:asciiTheme="minorHAnsi" w:hAnsiTheme="minorHAnsi" w:cstheme="minorHAnsi"/>
          <w:sz w:val="24"/>
          <w:szCs w:val="24"/>
        </w:rPr>
        <w:t>kurzu na řece Moravě</w:t>
      </w:r>
      <w:r w:rsidRPr="00207590">
        <w:t>. K</w:t>
      </w:r>
      <w:r w:rsidRPr="00207590">
        <w:rPr>
          <w:rFonts w:asciiTheme="minorHAnsi" w:hAnsiTheme="minorHAnsi" w:cstheme="minorHAnsi"/>
          <w:sz w:val="24"/>
          <w:szCs w:val="24"/>
        </w:rPr>
        <w:t>urz se opravdu vydařil. Hlavním cílem bylo seznámení nových třídních kolektivů, vytvoření prvních pozitivních vazeb, atmosféry spolupráce</w:t>
      </w:r>
      <w:r w:rsidRPr="00207590">
        <w:rPr>
          <w:rFonts w:asciiTheme="minorHAnsi" w:hAnsiTheme="minorHAnsi" w:cstheme="minorHAnsi"/>
          <w:sz w:val="24"/>
          <w:szCs w:val="24"/>
        </w:rPr>
        <w:br/>
        <w:t xml:space="preserve">a sounáležitosti. Adaptačních kurzů se zúčastnili také učitelé odborného výcviku. </w:t>
      </w:r>
    </w:p>
    <w:p w14:paraId="07AD5170" w14:textId="1B50058D" w:rsidR="00DF6AEB" w:rsidRPr="00207590" w:rsidRDefault="00DF6AEB" w:rsidP="00DF6AEB">
      <w:pPr>
        <w:pStyle w:val="Odstavecseseznamem"/>
        <w:numPr>
          <w:ilvl w:val="0"/>
          <w:numId w:val="20"/>
        </w:numPr>
        <w:spacing w:after="0" w:line="240" w:lineRule="auto"/>
        <w:ind w:left="0"/>
        <w:jc w:val="both"/>
        <w:textAlignment w:val="baseline"/>
        <w:rPr>
          <w:rFonts w:asciiTheme="minorHAnsi" w:hAnsiTheme="minorHAnsi" w:cstheme="minorHAnsi"/>
          <w:sz w:val="24"/>
          <w:szCs w:val="24"/>
        </w:rPr>
      </w:pPr>
      <w:r w:rsidRPr="00207590">
        <w:rPr>
          <w:rFonts w:asciiTheme="minorHAnsi" w:hAnsiTheme="minorHAnsi" w:cstheme="minorHAnsi"/>
          <w:sz w:val="24"/>
          <w:szCs w:val="24"/>
        </w:rPr>
        <w:t xml:space="preserve">Dne 23. 9. 2023 se naše škola zúčastnila tradiční zářijové akce </w:t>
      </w:r>
      <w:r w:rsidRPr="00207590">
        <w:rPr>
          <w:rFonts w:asciiTheme="minorHAnsi" w:hAnsiTheme="minorHAnsi" w:cstheme="minorHAnsi"/>
          <w:b/>
          <w:bCs/>
          <w:sz w:val="24"/>
          <w:szCs w:val="24"/>
        </w:rPr>
        <w:t xml:space="preserve">Den </w:t>
      </w:r>
      <w:r>
        <w:rPr>
          <w:rFonts w:asciiTheme="minorHAnsi" w:hAnsiTheme="minorHAnsi" w:cstheme="minorHAnsi"/>
          <w:b/>
          <w:bCs/>
          <w:sz w:val="24"/>
          <w:szCs w:val="24"/>
        </w:rPr>
        <w:t>Z</w:t>
      </w:r>
      <w:r w:rsidRPr="00207590">
        <w:rPr>
          <w:rFonts w:asciiTheme="minorHAnsi" w:hAnsiTheme="minorHAnsi" w:cstheme="minorHAnsi"/>
          <w:b/>
          <w:bCs/>
          <w:sz w:val="24"/>
          <w:szCs w:val="24"/>
        </w:rPr>
        <w:t>línského kraje</w:t>
      </w:r>
      <w:r>
        <w:rPr>
          <w:rFonts w:asciiTheme="minorHAnsi" w:hAnsiTheme="minorHAnsi" w:cstheme="minorHAnsi"/>
          <w:b/>
          <w:bCs/>
          <w:sz w:val="24"/>
          <w:szCs w:val="24"/>
        </w:rPr>
        <w:t>.</w:t>
      </w:r>
      <w:r w:rsidRPr="00207590">
        <w:rPr>
          <w:rFonts w:asciiTheme="minorHAnsi" w:hAnsiTheme="minorHAnsi" w:cstheme="minorHAnsi"/>
          <w:sz w:val="24"/>
          <w:szCs w:val="24"/>
        </w:rPr>
        <w:t xml:space="preserve"> Akce probíhala v centru Zlína u Baťova institutu a v jeho přilehlém okolí. Akce nabídla všem generacím účastníků, malým i velkým, kteří se přišli podívat, bohatý a pestrý program, různé soutěže, výstavy, hudební </w:t>
      </w:r>
      <w:r>
        <w:rPr>
          <w:rFonts w:asciiTheme="minorHAnsi" w:hAnsiTheme="minorHAnsi" w:cstheme="minorHAnsi"/>
          <w:sz w:val="24"/>
          <w:szCs w:val="24"/>
        </w:rPr>
        <w:br/>
      </w:r>
      <w:r w:rsidRPr="00207590">
        <w:rPr>
          <w:rFonts w:asciiTheme="minorHAnsi" w:hAnsiTheme="minorHAnsi" w:cstheme="minorHAnsi"/>
          <w:sz w:val="24"/>
          <w:szCs w:val="24"/>
        </w:rPr>
        <w:t xml:space="preserve">a taneční vystoupení, pro dětí spoustu atrakcí, ochutnávky regionálních produktů, ukázky lidových řemesel. </w:t>
      </w:r>
      <w:r>
        <w:rPr>
          <w:rFonts w:asciiTheme="minorHAnsi" w:hAnsiTheme="minorHAnsi" w:cstheme="minorHAnsi"/>
          <w:sz w:val="24"/>
          <w:szCs w:val="24"/>
        </w:rPr>
        <w:t xml:space="preserve">Naši školu zastupovali žáci </w:t>
      </w:r>
      <w:r w:rsidRPr="00207590">
        <w:rPr>
          <w:rFonts w:asciiTheme="minorHAnsi" w:hAnsiTheme="minorHAnsi" w:cstheme="minorHAnsi"/>
          <w:sz w:val="24"/>
          <w:szCs w:val="24"/>
        </w:rPr>
        <w:t>obor</w:t>
      </w:r>
      <w:r>
        <w:rPr>
          <w:rFonts w:asciiTheme="minorHAnsi" w:hAnsiTheme="minorHAnsi" w:cstheme="minorHAnsi"/>
          <w:sz w:val="24"/>
          <w:szCs w:val="24"/>
        </w:rPr>
        <w:t>u</w:t>
      </w:r>
      <w:r w:rsidRPr="00207590">
        <w:rPr>
          <w:rFonts w:asciiTheme="minorHAnsi" w:hAnsiTheme="minorHAnsi" w:cstheme="minorHAnsi"/>
          <w:sz w:val="24"/>
          <w:szCs w:val="24"/>
        </w:rPr>
        <w:t xml:space="preserve"> Cukrář a Truhlář již po sedmé. Ve stánku byly prezentovány jak zdobené perníky, tak i krásné dřevěné hračky oboru Truhlář pod vedením mistrů Jana Kratiny staršího a mladšího. Návštěvníkům se velmi líbila maketa dětského dortu, kterou vyrobily žákyně oboru cukrář pod vedením učitelky Moniky Vašutové. Děti také potěšilo, že si mohly vyzkoušet zdobení perníčků a svůj výrobek si také mohly odnést a ochutnat. Počasí na letošní akci </w:t>
      </w:r>
      <w:r w:rsidRPr="00207590">
        <w:rPr>
          <w:rFonts w:asciiTheme="minorHAnsi" w:hAnsiTheme="minorHAnsi" w:cstheme="minorHAnsi"/>
          <w:sz w:val="24"/>
          <w:szCs w:val="24"/>
        </w:rPr>
        <w:lastRenderedPageBreak/>
        <w:t>nebylo slunečné, ale i tak přišlo velké množství návštěvníků. Všem se náš stánek líbil a prezentace práce žáků naší školy se podařila.</w:t>
      </w:r>
    </w:p>
    <w:p w14:paraId="1F19EAAA" w14:textId="77777777" w:rsidR="00DF6AEB" w:rsidRPr="00207590" w:rsidRDefault="00DF6AEB" w:rsidP="00DF6AEB">
      <w:pPr>
        <w:pStyle w:val="Odstavecseseznamem"/>
        <w:numPr>
          <w:ilvl w:val="0"/>
          <w:numId w:val="20"/>
        </w:numPr>
        <w:spacing w:after="0" w:line="240" w:lineRule="auto"/>
        <w:ind w:left="0" w:hanging="357"/>
        <w:jc w:val="both"/>
        <w:rPr>
          <w:rFonts w:asciiTheme="minorHAnsi" w:hAnsiTheme="minorHAnsi" w:cstheme="minorHAnsi"/>
          <w:sz w:val="24"/>
          <w:szCs w:val="24"/>
        </w:rPr>
      </w:pPr>
      <w:r w:rsidRPr="00207590">
        <w:rPr>
          <w:rFonts w:asciiTheme="minorHAnsi" w:hAnsiTheme="minorHAnsi" w:cstheme="minorHAnsi"/>
          <w:sz w:val="24"/>
          <w:szCs w:val="24"/>
        </w:rPr>
        <w:t xml:space="preserve">Dne 4. 10. 2023 se na </w:t>
      </w:r>
      <w:r>
        <w:rPr>
          <w:rFonts w:asciiTheme="minorHAnsi" w:hAnsiTheme="minorHAnsi" w:cstheme="minorHAnsi"/>
          <w:sz w:val="24"/>
          <w:szCs w:val="24"/>
        </w:rPr>
        <w:t>odloučeném pracovišti</w:t>
      </w:r>
      <w:r w:rsidRPr="00207590">
        <w:rPr>
          <w:rFonts w:asciiTheme="minorHAnsi" w:hAnsiTheme="minorHAnsi" w:cstheme="minorHAnsi"/>
          <w:sz w:val="24"/>
          <w:szCs w:val="24"/>
        </w:rPr>
        <w:t xml:space="preserve"> Bobrky uskutečnil </w:t>
      </w:r>
      <w:r w:rsidRPr="00207590">
        <w:rPr>
          <w:rFonts w:asciiTheme="minorHAnsi" w:hAnsiTheme="minorHAnsi" w:cstheme="minorHAnsi"/>
          <w:b/>
          <w:bCs/>
          <w:sz w:val="24"/>
          <w:szCs w:val="24"/>
        </w:rPr>
        <w:t>Kurz svařování plastů</w:t>
      </w:r>
      <w:r w:rsidRPr="00207590">
        <w:rPr>
          <w:rFonts w:asciiTheme="minorHAnsi" w:hAnsiTheme="minorHAnsi" w:cstheme="minorHAnsi"/>
          <w:sz w:val="24"/>
          <w:szCs w:val="24"/>
        </w:rPr>
        <w:t xml:space="preserve">. Vše probíhalo pod dohledem </w:t>
      </w:r>
      <w:r>
        <w:rPr>
          <w:rFonts w:asciiTheme="minorHAnsi" w:hAnsiTheme="minorHAnsi" w:cstheme="minorHAnsi"/>
          <w:sz w:val="24"/>
          <w:szCs w:val="24"/>
        </w:rPr>
        <w:t>učitelů OV</w:t>
      </w:r>
      <w:r w:rsidRPr="00207590">
        <w:rPr>
          <w:rFonts w:asciiTheme="minorHAnsi" w:hAnsiTheme="minorHAnsi" w:cstheme="minorHAnsi"/>
          <w:sz w:val="24"/>
          <w:szCs w:val="24"/>
        </w:rPr>
        <w:t xml:space="preserve"> a za přísného dohledu komisa</w:t>
      </w:r>
      <w:r>
        <w:rPr>
          <w:rFonts w:asciiTheme="minorHAnsi" w:hAnsiTheme="minorHAnsi" w:cstheme="minorHAnsi"/>
          <w:sz w:val="24"/>
          <w:szCs w:val="24"/>
        </w:rPr>
        <w:t>ř</w:t>
      </w:r>
      <w:r w:rsidRPr="00207590">
        <w:rPr>
          <w:rFonts w:asciiTheme="minorHAnsi" w:hAnsiTheme="minorHAnsi" w:cstheme="minorHAnsi"/>
          <w:sz w:val="24"/>
          <w:szCs w:val="24"/>
        </w:rPr>
        <w:t>e. Všichni zúčastnění kurzu byli úspěšní!</w:t>
      </w:r>
    </w:p>
    <w:p w14:paraId="404C3F58" w14:textId="690CCEFC" w:rsidR="00DF6AEB" w:rsidRPr="00207590" w:rsidRDefault="00DF6AEB" w:rsidP="00DF6AEB">
      <w:pPr>
        <w:pStyle w:val="Odstavecseseznamem"/>
        <w:numPr>
          <w:ilvl w:val="0"/>
          <w:numId w:val="20"/>
        </w:numPr>
        <w:spacing w:after="0" w:line="240" w:lineRule="auto"/>
        <w:ind w:left="0" w:hanging="357"/>
        <w:jc w:val="both"/>
        <w:rPr>
          <w:rFonts w:asciiTheme="minorHAnsi" w:hAnsiTheme="minorHAnsi" w:cstheme="minorHAnsi"/>
          <w:sz w:val="24"/>
          <w:szCs w:val="24"/>
        </w:rPr>
      </w:pPr>
      <w:r w:rsidRPr="00207590">
        <w:rPr>
          <w:rFonts w:asciiTheme="minorHAnsi" w:hAnsiTheme="minorHAnsi" w:cstheme="minorHAnsi"/>
          <w:sz w:val="24"/>
          <w:szCs w:val="24"/>
        </w:rPr>
        <w:t>Ve dnech 5.</w:t>
      </w:r>
      <w:r>
        <w:rPr>
          <w:rFonts w:asciiTheme="minorHAnsi" w:hAnsiTheme="minorHAnsi" w:cstheme="minorHAnsi"/>
          <w:sz w:val="24"/>
          <w:szCs w:val="24"/>
        </w:rPr>
        <w:t xml:space="preserve"> – </w:t>
      </w:r>
      <w:r w:rsidRPr="00207590">
        <w:rPr>
          <w:rFonts w:asciiTheme="minorHAnsi" w:hAnsiTheme="minorHAnsi" w:cstheme="minorHAnsi"/>
          <w:sz w:val="24"/>
          <w:szCs w:val="24"/>
        </w:rPr>
        <w:t xml:space="preserve">6. 10. 2023 se vybraní žáci naší školy oboru Opravář zemědělských strojů, Tesař a Truhlář zúčastnili akreditovaného </w:t>
      </w:r>
      <w:r w:rsidRPr="00207590">
        <w:rPr>
          <w:rFonts w:asciiTheme="minorHAnsi" w:hAnsiTheme="minorHAnsi" w:cstheme="minorHAnsi"/>
          <w:b/>
          <w:bCs/>
          <w:sz w:val="24"/>
          <w:szCs w:val="24"/>
        </w:rPr>
        <w:t>„Kurzu motorovou pilou a křovinořezem</w:t>
      </w:r>
      <w:r>
        <w:rPr>
          <w:rFonts w:asciiTheme="minorHAnsi" w:hAnsiTheme="minorHAnsi" w:cstheme="minorHAnsi"/>
          <w:b/>
          <w:bCs/>
          <w:sz w:val="24"/>
          <w:szCs w:val="24"/>
        </w:rPr>
        <w:t>“</w:t>
      </w:r>
      <w:r w:rsidRPr="00207590">
        <w:rPr>
          <w:rFonts w:asciiTheme="minorHAnsi" w:hAnsiTheme="minorHAnsi" w:cstheme="minorHAnsi"/>
          <w:sz w:val="24"/>
          <w:szCs w:val="24"/>
        </w:rPr>
        <w:t xml:space="preserve">. Nejprve probíhala teorie, kde byli seznámeni s veškerými náležitostmi a následovala praxe. Žáci si osvojili návyky </w:t>
      </w:r>
      <w:r>
        <w:rPr>
          <w:rFonts w:asciiTheme="minorHAnsi" w:hAnsiTheme="minorHAnsi" w:cstheme="minorHAnsi"/>
          <w:sz w:val="24"/>
          <w:szCs w:val="24"/>
        </w:rPr>
        <w:br/>
      </w:r>
      <w:r w:rsidRPr="00207590">
        <w:rPr>
          <w:rFonts w:asciiTheme="minorHAnsi" w:hAnsiTheme="minorHAnsi" w:cstheme="minorHAnsi"/>
          <w:sz w:val="24"/>
          <w:szCs w:val="24"/>
        </w:rPr>
        <w:t>pro práci s motorovou pilou a křovinořezem a kurz úspěšně zvládli</w:t>
      </w:r>
      <w:r>
        <w:rPr>
          <w:rFonts w:asciiTheme="minorHAnsi" w:hAnsiTheme="minorHAnsi" w:cstheme="minorHAnsi"/>
          <w:sz w:val="24"/>
          <w:szCs w:val="24"/>
        </w:rPr>
        <w:t>.</w:t>
      </w:r>
    </w:p>
    <w:p w14:paraId="4826E6AA" w14:textId="7F79BCEF" w:rsidR="00DF6AEB" w:rsidRDefault="00DF6AEB" w:rsidP="00DF6AEB">
      <w:pPr>
        <w:pStyle w:val="Normlnweb"/>
        <w:numPr>
          <w:ilvl w:val="0"/>
          <w:numId w:val="20"/>
        </w:numPr>
        <w:ind w:left="0" w:hanging="426"/>
        <w:jc w:val="both"/>
        <w:rPr>
          <w:rFonts w:asciiTheme="minorHAnsi" w:eastAsia="Calibri" w:hAnsiTheme="minorHAnsi" w:cstheme="minorHAnsi"/>
          <w:color w:val="FF0000"/>
          <w:lang w:eastAsia="en-US"/>
        </w:rPr>
      </w:pPr>
      <w:r w:rsidRPr="00207590">
        <w:rPr>
          <w:rFonts w:asciiTheme="minorHAnsi" w:eastAsia="Calibri" w:hAnsiTheme="minorHAnsi" w:cstheme="minorHAnsi"/>
          <w:lang w:eastAsia="en-US"/>
        </w:rPr>
        <w:t xml:space="preserve">Ve dnech 11. – 12. 10. 2023 proběhla akce </w:t>
      </w:r>
      <w:r w:rsidRPr="00207590">
        <w:rPr>
          <w:rFonts w:asciiTheme="minorHAnsi" w:eastAsia="Calibri" w:hAnsiTheme="minorHAnsi" w:cstheme="minorHAnsi"/>
          <w:b/>
          <w:bCs/>
          <w:lang w:eastAsia="en-US"/>
        </w:rPr>
        <w:t>„</w:t>
      </w:r>
      <w:r>
        <w:rPr>
          <w:rFonts w:asciiTheme="minorHAnsi" w:eastAsia="Calibri" w:hAnsiTheme="minorHAnsi" w:cstheme="minorHAnsi"/>
          <w:b/>
          <w:bCs/>
          <w:lang w:eastAsia="en-US"/>
        </w:rPr>
        <w:t xml:space="preserve">Veletrh </w:t>
      </w:r>
      <w:r w:rsidRPr="00207590">
        <w:rPr>
          <w:rFonts w:asciiTheme="minorHAnsi" w:eastAsia="Calibri" w:hAnsiTheme="minorHAnsi" w:cstheme="minorHAnsi"/>
          <w:b/>
          <w:bCs/>
          <w:lang w:eastAsia="en-US"/>
        </w:rPr>
        <w:t>práce a přehlídka SŠ ve Vsetíně“</w:t>
      </w:r>
      <w:r w:rsidRPr="00207590">
        <w:rPr>
          <w:rFonts w:asciiTheme="minorHAnsi" w:eastAsia="Calibri" w:hAnsiTheme="minorHAnsi" w:cstheme="minorHAnsi"/>
          <w:lang w:eastAsia="en-US"/>
        </w:rPr>
        <w:t>,</w:t>
      </w:r>
      <w:r>
        <w:rPr>
          <w:rFonts w:asciiTheme="minorHAnsi" w:eastAsia="Calibri" w:hAnsiTheme="minorHAnsi" w:cstheme="minorHAnsi"/>
          <w:b/>
          <w:bCs/>
          <w:lang w:eastAsia="en-US"/>
        </w:rPr>
        <w:t xml:space="preserve"> </w:t>
      </w:r>
      <w:r w:rsidRPr="00207590">
        <w:rPr>
          <w:rFonts w:asciiTheme="minorHAnsi" w:eastAsia="Calibri" w:hAnsiTheme="minorHAnsi" w:cstheme="minorHAnsi"/>
          <w:lang w:eastAsia="en-US"/>
        </w:rPr>
        <w:t>kde naše škola prezentovala nabízené obory.</w:t>
      </w:r>
    </w:p>
    <w:p w14:paraId="176BDD7B" w14:textId="0C7E6C48"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V prostředí Kongresového centra Zlín </w:t>
      </w:r>
      <w:r>
        <w:rPr>
          <w:rFonts w:asciiTheme="minorHAnsi" w:eastAsia="Calibri" w:hAnsiTheme="minorHAnsi" w:cstheme="minorHAnsi"/>
          <w:lang w:eastAsia="en-US"/>
        </w:rPr>
        <w:t xml:space="preserve">dne </w:t>
      </w:r>
      <w:r w:rsidRPr="00207590">
        <w:rPr>
          <w:rFonts w:asciiTheme="minorHAnsi" w:eastAsia="Calibri" w:hAnsiTheme="minorHAnsi" w:cstheme="minorHAnsi"/>
          <w:lang w:eastAsia="en-US"/>
        </w:rPr>
        <w:t xml:space="preserve">1. 11. 2023 proběhlo na </w:t>
      </w:r>
      <w:r w:rsidRPr="00207590">
        <w:rPr>
          <w:rFonts w:asciiTheme="minorHAnsi" w:eastAsia="Calibri" w:hAnsiTheme="minorHAnsi" w:cstheme="minorHAnsi"/>
          <w:b/>
          <w:bCs/>
          <w:lang w:eastAsia="en-US"/>
        </w:rPr>
        <w:t xml:space="preserve">Veletrhu práce a vzdělávání </w:t>
      </w:r>
      <w:r>
        <w:rPr>
          <w:rFonts w:asciiTheme="minorHAnsi" w:eastAsia="Calibri" w:hAnsiTheme="minorHAnsi" w:cstheme="minorHAnsi"/>
          <w:b/>
          <w:bCs/>
          <w:lang w:eastAsia="en-US"/>
        </w:rPr>
        <w:br/>
      </w:r>
      <w:r w:rsidRPr="00207590">
        <w:rPr>
          <w:rFonts w:asciiTheme="minorHAnsi" w:eastAsia="Calibri" w:hAnsiTheme="minorHAnsi" w:cstheme="minorHAnsi"/>
          <w:b/>
          <w:bCs/>
          <w:lang w:eastAsia="en-US"/>
        </w:rPr>
        <w:t>ve Zlíně</w:t>
      </w:r>
      <w:r w:rsidRPr="00207590">
        <w:rPr>
          <w:rFonts w:asciiTheme="minorHAnsi" w:eastAsia="Calibri" w:hAnsiTheme="minorHAnsi" w:cstheme="minorHAnsi"/>
          <w:lang w:eastAsia="en-US"/>
        </w:rPr>
        <w:t xml:space="preserve"> vyhlášení výsledků soutěže </w:t>
      </w:r>
      <w:r w:rsidRPr="00207590">
        <w:rPr>
          <w:rFonts w:asciiTheme="minorHAnsi" w:eastAsia="Calibri" w:hAnsiTheme="minorHAnsi" w:cstheme="minorHAnsi"/>
          <w:b/>
          <w:bCs/>
          <w:lang w:eastAsia="en-US"/>
        </w:rPr>
        <w:t>„Škola doporučená zaměstnavateli 2023“</w:t>
      </w:r>
      <w:r w:rsidRPr="00207590">
        <w:rPr>
          <w:rFonts w:asciiTheme="minorHAnsi" w:eastAsia="Calibri" w:hAnsiTheme="minorHAnsi" w:cstheme="minorHAnsi"/>
          <w:lang w:eastAsia="en-US"/>
        </w:rPr>
        <w:t xml:space="preserve">, jejíž princip spočívá v hlasování firem, které hodnotí jednotlivé střední školy z hlediska úrovně spolupráce a přínosu </w:t>
      </w:r>
      <w:r>
        <w:rPr>
          <w:rFonts w:asciiTheme="minorHAnsi" w:eastAsia="Calibri" w:hAnsiTheme="minorHAnsi" w:cstheme="minorHAnsi"/>
          <w:lang w:eastAsia="en-US"/>
        </w:rPr>
        <w:br/>
      </w:r>
      <w:r w:rsidRPr="00207590">
        <w:rPr>
          <w:rFonts w:asciiTheme="minorHAnsi" w:eastAsia="Calibri" w:hAnsiTheme="minorHAnsi" w:cstheme="minorHAnsi"/>
          <w:lang w:eastAsia="en-US"/>
        </w:rPr>
        <w:t>pro trh práce.</w:t>
      </w:r>
      <w:r>
        <w:rPr>
          <w:rFonts w:asciiTheme="minorHAnsi" w:eastAsia="Calibri" w:hAnsiTheme="minorHAnsi" w:cstheme="minorHAnsi"/>
          <w:lang w:eastAsia="en-US"/>
        </w:rPr>
        <w:t xml:space="preserve"> </w:t>
      </w:r>
      <w:r w:rsidRPr="00207590">
        <w:rPr>
          <w:rFonts w:asciiTheme="minorHAnsi" w:eastAsia="Calibri" w:hAnsiTheme="minorHAnsi" w:cstheme="minorHAnsi"/>
          <w:b/>
          <w:bCs/>
          <w:lang w:eastAsia="en-US"/>
        </w:rPr>
        <w:t>Na základě hlasování 102 firem, které působí na území Zlínského kraje, obhájila loňské 1. místo mezi všemi středními školami Zlínského kraje</w:t>
      </w:r>
      <w:r>
        <w:rPr>
          <w:rFonts w:asciiTheme="minorHAnsi" w:eastAsia="Calibri" w:hAnsiTheme="minorHAnsi" w:cstheme="minorHAnsi"/>
          <w:b/>
          <w:bCs/>
          <w:lang w:eastAsia="en-US"/>
        </w:rPr>
        <w:t xml:space="preserve"> </w:t>
      </w:r>
      <w:r w:rsidRPr="00207590">
        <w:rPr>
          <w:rFonts w:asciiTheme="minorHAnsi" w:eastAsia="Calibri" w:hAnsiTheme="minorHAnsi" w:cstheme="minorHAnsi"/>
          <w:b/>
          <w:bCs/>
          <w:lang w:eastAsia="en-US"/>
        </w:rPr>
        <w:t xml:space="preserve">Střední odborná škola Josefa Sousedíka Vsetín. </w:t>
      </w:r>
    </w:p>
    <w:p w14:paraId="201C635E" w14:textId="77556EA9"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Pan Luděk Procházka, který je mj. držitelem pěti zlatých medailí ze světových výstav, vítězem Světové kuchařské olympiády v kategorii kuchařské artistiky a majitelem firmy Czech carving studio v Benešově u Prahy, uspořádal pro naše žáky ve dnech 22. – 23. 11. 2023 </w:t>
      </w:r>
      <w:r w:rsidRPr="00207590">
        <w:rPr>
          <w:rFonts w:asciiTheme="minorHAnsi" w:eastAsia="Calibri" w:hAnsiTheme="minorHAnsi" w:cstheme="minorHAnsi"/>
          <w:b/>
          <w:bCs/>
          <w:lang w:eastAsia="en-US"/>
        </w:rPr>
        <w:t>„Kurz vyřezávání ovoce a zeleniny“</w:t>
      </w:r>
      <w:r w:rsidRPr="00207590">
        <w:rPr>
          <w:rFonts w:asciiTheme="minorHAnsi" w:eastAsia="Calibri" w:hAnsiTheme="minorHAnsi" w:cstheme="minorHAnsi"/>
          <w:lang w:eastAsia="en-US"/>
        </w:rPr>
        <w:t xml:space="preserve">. Díky svému zájmu a finanční podpory ze strany školy se kurzu zúčastnilo </w:t>
      </w:r>
      <w:r w:rsidRPr="00207590">
        <w:rPr>
          <w:rFonts w:asciiTheme="minorHAnsi" w:eastAsia="Calibri" w:hAnsiTheme="minorHAnsi" w:cstheme="minorHAnsi"/>
          <w:lang w:eastAsia="en-US"/>
        </w:rPr>
        <w:br/>
        <w:t xml:space="preserve">10 žáků oboru Kuchař – číšník, Gastronomie a Cukrář a učitelka odborného výcviku oboru Cukrář. Jednalo se o základní techniku, kdy se žáci </w:t>
      </w:r>
      <w:proofErr w:type="gramStart"/>
      <w:r w:rsidRPr="00207590">
        <w:rPr>
          <w:rFonts w:asciiTheme="minorHAnsi" w:eastAsia="Calibri" w:hAnsiTheme="minorHAnsi" w:cstheme="minorHAnsi"/>
          <w:lang w:eastAsia="en-US"/>
        </w:rPr>
        <w:t>naučili  jednoduché</w:t>
      </w:r>
      <w:proofErr w:type="gramEnd"/>
      <w:r w:rsidRPr="00207590">
        <w:rPr>
          <w:rFonts w:asciiTheme="minorHAnsi" w:eastAsia="Calibri" w:hAnsiTheme="minorHAnsi" w:cstheme="minorHAnsi"/>
          <w:lang w:eastAsia="en-US"/>
        </w:rPr>
        <w:t xml:space="preserve"> zdobení ovoce a zeleniny různými ornamenty. Nejpoužívanějším druhem zeleniny byla bílá ředkev, kedluben, červená řepa, mrkev, cibule, pór a rajčata, u ovoce se jednalo o mango, jablka, kiwi a pomeranče. Nově získané vědomosti a dovednosti mohou žáci uplatnit ve svém dalším profesionálním růstu, při soutěžích, dekorování cukrářských výrobků i výrobků studené kuchyně. </w:t>
      </w:r>
    </w:p>
    <w:p w14:paraId="7C1CE303" w14:textId="28912AA9" w:rsidR="00DF6AEB" w:rsidRPr="00207590"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Naše </w:t>
      </w:r>
      <w:proofErr w:type="gramStart"/>
      <w:r w:rsidRPr="00207590">
        <w:rPr>
          <w:rFonts w:asciiTheme="minorHAnsi" w:eastAsia="Calibri" w:hAnsiTheme="minorHAnsi" w:cstheme="minorHAnsi"/>
          <w:lang w:eastAsia="en-US"/>
        </w:rPr>
        <w:t>škola  ve</w:t>
      </w:r>
      <w:proofErr w:type="gramEnd"/>
      <w:r w:rsidRPr="00207590">
        <w:rPr>
          <w:rFonts w:asciiTheme="minorHAnsi" w:eastAsia="Calibri" w:hAnsiTheme="minorHAnsi" w:cstheme="minorHAnsi"/>
          <w:lang w:eastAsia="en-US"/>
        </w:rPr>
        <w:t xml:space="preserve"> dnech 13. – 20. 12. 2023 organizovala rozsáhlou edukační akci s názvem</w:t>
      </w:r>
      <w:r w:rsidRPr="00207590">
        <w:rPr>
          <w:rFonts w:asciiTheme="minorHAnsi" w:eastAsia="Calibri" w:hAnsiTheme="minorHAnsi" w:cstheme="minorHAnsi"/>
          <w:lang w:eastAsia="en-US"/>
        </w:rPr>
        <w:br/>
      </w:r>
      <w:r w:rsidRPr="00207590">
        <w:rPr>
          <w:rFonts w:asciiTheme="minorHAnsi" w:eastAsia="Calibri" w:hAnsiTheme="minorHAnsi" w:cstheme="minorHAnsi"/>
          <w:b/>
          <w:bCs/>
          <w:lang w:eastAsia="en-US"/>
        </w:rPr>
        <w:t>„Týden Josefa Sousedíka“</w:t>
      </w:r>
      <w:r w:rsidRPr="00207590">
        <w:rPr>
          <w:rFonts w:asciiTheme="minorHAnsi" w:eastAsia="Calibri" w:hAnsiTheme="minorHAnsi" w:cstheme="minorHAnsi"/>
          <w:lang w:eastAsia="en-US"/>
        </w:rPr>
        <w:t xml:space="preserve">, jejímž hlavním cílem byla osvěta, popularizace a propagace jména a odkazu této významné vsetínské osobnosti mezi mladou generací. Celá akce byla slavnostně zahájena ve středu 13. 12. 2023, kdy byl ve škole uveden do provozu interaktivní informační kiosek o životě Josefa Sousedíka. Tohoto slavnostního okamžiku se zúčastnila celá řada významných hostů, mezi nimiž nechyběli hejtman Zlínského kraje, představitelé města Vsetína nebo syn Josefa Sousedíka, Ing. Tomáš </w:t>
      </w:r>
      <w:proofErr w:type="spellStart"/>
      <w:r w:rsidRPr="00207590">
        <w:rPr>
          <w:rFonts w:asciiTheme="minorHAnsi" w:eastAsia="Calibri" w:hAnsiTheme="minorHAnsi" w:cstheme="minorHAnsi"/>
          <w:lang w:eastAsia="en-US"/>
        </w:rPr>
        <w:t>Sousedík</w:t>
      </w:r>
      <w:proofErr w:type="spellEnd"/>
      <w:r w:rsidRPr="00207590">
        <w:rPr>
          <w:rFonts w:asciiTheme="minorHAnsi" w:eastAsia="Calibri" w:hAnsiTheme="minorHAnsi" w:cstheme="minorHAnsi"/>
          <w:lang w:eastAsia="en-US"/>
        </w:rPr>
        <w:t xml:space="preserve">. V rámci celého týdne probíhala celá řada aktivit pro samotné žáky školy, např. beseda na téma Příběh Josefa Sousedíka, vedená Tomášem </w:t>
      </w:r>
      <w:proofErr w:type="spellStart"/>
      <w:r w:rsidRPr="00207590">
        <w:rPr>
          <w:rFonts w:asciiTheme="minorHAnsi" w:eastAsia="Calibri" w:hAnsiTheme="minorHAnsi" w:cstheme="minorHAnsi"/>
          <w:lang w:eastAsia="en-US"/>
        </w:rPr>
        <w:t>Sousedíkem</w:t>
      </w:r>
      <w:proofErr w:type="spellEnd"/>
      <w:r w:rsidRPr="00207590">
        <w:rPr>
          <w:rFonts w:asciiTheme="minorHAnsi" w:eastAsia="Calibri" w:hAnsiTheme="minorHAnsi" w:cstheme="minorHAnsi"/>
          <w:lang w:eastAsia="en-US"/>
        </w:rPr>
        <w:t xml:space="preserve"> a Ing.</w:t>
      </w:r>
      <w:r>
        <w:rPr>
          <w:rFonts w:asciiTheme="minorHAnsi" w:eastAsia="Calibri" w:hAnsiTheme="minorHAnsi" w:cstheme="minorHAnsi"/>
          <w:lang w:eastAsia="en-US"/>
        </w:rPr>
        <w:t xml:space="preserve"> </w:t>
      </w:r>
      <w:proofErr w:type="spellStart"/>
      <w:r w:rsidRPr="00207590">
        <w:rPr>
          <w:rFonts w:asciiTheme="minorHAnsi" w:eastAsia="Calibri" w:hAnsiTheme="minorHAnsi" w:cstheme="minorHAnsi"/>
          <w:lang w:eastAsia="en-US"/>
        </w:rPr>
        <w:t>Kohutkou</w:t>
      </w:r>
      <w:proofErr w:type="spellEnd"/>
      <w:r w:rsidRPr="00207590">
        <w:rPr>
          <w:rFonts w:asciiTheme="minorHAnsi" w:eastAsia="Calibri" w:hAnsiTheme="minorHAnsi" w:cstheme="minorHAnsi"/>
          <w:lang w:eastAsia="en-US"/>
        </w:rPr>
        <w:t xml:space="preserve">, dále kreativní soutěž Valašský Edison (hlavní výhra – návštěva Národního technického muzea v Praze), či filmová přestavení v kině Vatra, Josef </w:t>
      </w:r>
      <w:proofErr w:type="spellStart"/>
      <w:r w:rsidRPr="00207590">
        <w:rPr>
          <w:rFonts w:asciiTheme="minorHAnsi" w:eastAsia="Calibri" w:hAnsiTheme="minorHAnsi" w:cstheme="minorHAnsi"/>
          <w:lang w:eastAsia="en-US"/>
        </w:rPr>
        <w:t>Sousedík</w:t>
      </w:r>
      <w:proofErr w:type="spellEnd"/>
      <w:r w:rsidRPr="00207590">
        <w:rPr>
          <w:rFonts w:asciiTheme="minorHAnsi" w:eastAsia="Calibri" w:hAnsiTheme="minorHAnsi" w:cstheme="minorHAnsi"/>
          <w:lang w:eastAsia="en-US"/>
        </w:rPr>
        <w:t xml:space="preserve"> – Génius Valašska. Pozvání na akci přijaly také vsetínské základní školy, pro které organizátoři akce připravili prezentaci </w:t>
      </w:r>
      <w:r w:rsidRPr="00207590">
        <w:rPr>
          <w:rFonts w:asciiTheme="minorHAnsi" w:eastAsia="Calibri" w:hAnsiTheme="minorHAnsi" w:cstheme="minorHAnsi"/>
          <w:lang w:eastAsia="en-US"/>
        </w:rPr>
        <w:br/>
        <w:t xml:space="preserve">o J. </w:t>
      </w:r>
      <w:proofErr w:type="spellStart"/>
      <w:r w:rsidRPr="00207590">
        <w:rPr>
          <w:rFonts w:asciiTheme="minorHAnsi" w:eastAsia="Calibri" w:hAnsiTheme="minorHAnsi" w:cstheme="minorHAnsi"/>
          <w:lang w:eastAsia="en-US"/>
        </w:rPr>
        <w:t>Sousedíkovi</w:t>
      </w:r>
      <w:proofErr w:type="spellEnd"/>
      <w:r w:rsidRPr="00207590">
        <w:rPr>
          <w:rFonts w:asciiTheme="minorHAnsi" w:eastAsia="Calibri" w:hAnsiTheme="minorHAnsi" w:cstheme="minorHAnsi"/>
          <w:lang w:eastAsia="en-US"/>
        </w:rPr>
        <w:t>, různé vědomostní soutěže a ukázky práce ve virtuální realitě. Po dobu konání této akce probíhal ve škole také Vánoční jarmark a prezentace řemesel s ukázkami výrobků žáků školy. Realizaci celé akce zajišťoval školní žákovský parlament a další žáci školy ve spolupráci se svými pedagogy.</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Projekt byl financován z Participativního rozpočtu Zlínského kraje.</w:t>
      </w:r>
    </w:p>
    <w:p w14:paraId="7B3DF06F" w14:textId="2FC98FBE"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V úterý 9.</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1.</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 xml:space="preserve">2024 proběhlo na SŠ polytechnické v Brně krajské kolo soutěže </w:t>
      </w:r>
      <w:r w:rsidRPr="00207590">
        <w:rPr>
          <w:rFonts w:asciiTheme="minorHAnsi" w:eastAsia="Calibri" w:hAnsiTheme="minorHAnsi" w:cstheme="minorHAnsi"/>
          <w:b/>
          <w:bCs/>
          <w:lang w:eastAsia="en-US"/>
        </w:rPr>
        <w:t>„UČEŇ INSTALATÉR 2024</w:t>
      </w:r>
      <w:r>
        <w:rPr>
          <w:rFonts w:asciiTheme="minorHAnsi" w:eastAsia="Calibri" w:hAnsiTheme="minorHAnsi" w:cstheme="minorHAnsi"/>
          <w:b/>
          <w:bCs/>
          <w:lang w:eastAsia="en-US"/>
        </w:rPr>
        <w:t>“</w:t>
      </w:r>
      <w:r w:rsidRPr="00207590">
        <w:rPr>
          <w:rFonts w:asciiTheme="minorHAnsi" w:eastAsia="Calibri" w:hAnsiTheme="minorHAnsi" w:cstheme="minorHAnsi"/>
          <w:lang w:eastAsia="en-US"/>
        </w:rPr>
        <w:t xml:space="preserve">. Do soutěže se přihlásily 4 školy ze Zlínského kraje </w:t>
      </w:r>
      <w:proofErr w:type="gramStart"/>
      <w:r w:rsidRPr="00207590">
        <w:rPr>
          <w:rFonts w:asciiTheme="minorHAnsi" w:eastAsia="Calibri" w:hAnsiTheme="minorHAnsi" w:cstheme="minorHAnsi"/>
          <w:lang w:eastAsia="en-US"/>
        </w:rPr>
        <w:t>–  Slavičín</w:t>
      </w:r>
      <w:proofErr w:type="gramEnd"/>
      <w:r w:rsidRPr="00207590">
        <w:rPr>
          <w:rFonts w:asciiTheme="minorHAnsi" w:eastAsia="Calibri" w:hAnsiTheme="minorHAnsi" w:cstheme="minorHAnsi"/>
          <w:lang w:eastAsia="en-US"/>
        </w:rPr>
        <w:t xml:space="preserve">, Otrokovice, Uherský Brod a Vsetín. Každá tato škola vyslala dva své zástupce, vítěze školních kol. </w:t>
      </w:r>
      <w:r w:rsidRPr="00DF6AEB">
        <w:rPr>
          <w:rFonts w:asciiTheme="minorHAnsi" w:eastAsia="Calibri" w:hAnsiTheme="minorHAnsi" w:cstheme="minorHAnsi"/>
          <w:b/>
          <w:bCs/>
          <w:lang w:eastAsia="en-US"/>
        </w:rPr>
        <w:t>V kategorii družstev jsem se umístili na 2. místě.</w:t>
      </w:r>
      <w:r w:rsidRPr="00207590">
        <w:rPr>
          <w:rFonts w:asciiTheme="minorHAnsi" w:eastAsia="Calibri" w:hAnsiTheme="minorHAnsi" w:cstheme="minorHAnsi"/>
          <w:lang w:eastAsia="en-US"/>
        </w:rPr>
        <w:t xml:space="preserve"> </w:t>
      </w:r>
      <w:r w:rsidRPr="00DF6AEB">
        <w:rPr>
          <w:rFonts w:asciiTheme="minorHAnsi" w:eastAsia="Calibri" w:hAnsiTheme="minorHAnsi" w:cstheme="minorHAnsi"/>
          <w:b/>
          <w:bCs/>
          <w:lang w:eastAsia="en-US"/>
        </w:rPr>
        <w:t>V jednotlivcích se žák naší školy stal vítězem této soutěže a je nejlepším učněm oboru instalatér ve Zlínském kraji pro rok 2024</w:t>
      </w:r>
      <w:r w:rsidRPr="00207590">
        <w:rPr>
          <w:rFonts w:asciiTheme="minorHAnsi" w:eastAsia="Calibri" w:hAnsiTheme="minorHAnsi" w:cstheme="minorHAnsi"/>
          <w:lang w:eastAsia="en-US"/>
        </w:rPr>
        <w:t>.</w:t>
      </w:r>
    </w:p>
    <w:p w14:paraId="123DC664" w14:textId="77777777"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Naše zlatá paní učitelka… Paní učitelka </w:t>
      </w:r>
      <w:r w:rsidRPr="00DF6AEB">
        <w:rPr>
          <w:rFonts w:asciiTheme="minorHAnsi" w:eastAsia="Calibri" w:hAnsiTheme="minorHAnsi" w:cstheme="minorHAnsi"/>
          <w:b/>
          <w:bCs/>
          <w:lang w:eastAsia="en-US"/>
        </w:rPr>
        <w:t>Bc. Jaroslava Londová</w:t>
      </w:r>
      <w:r w:rsidRPr="00207590">
        <w:rPr>
          <w:rFonts w:asciiTheme="minorHAnsi" w:eastAsia="Calibri" w:hAnsiTheme="minorHAnsi" w:cstheme="minorHAnsi"/>
          <w:lang w:eastAsia="en-US"/>
        </w:rPr>
        <w:t xml:space="preserve"> je opět nejlepší na světě. </w:t>
      </w:r>
      <w:r w:rsidRPr="00DF6AEB">
        <w:rPr>
          <w:rFonts w:asciiTheme="minorHAnsi" w:eastAsia="Calibri" w:hAnsiTheme="minorHAnsi" w:cstheme="minorHAnsi"/>
          <w:b/>
          <w:bCs/>
          <w:lang w:eastAsia="en-US"/>
        </w:rPr>
        <w:t>Z kulinářské olympiády ve Stuttgartu si přivezla zlatou medaili.</w:t>
      </w:r>
    </w:p>
    <w:p w14:paraId="66F0ABBD" w14:textId="77777777" w:rsidR="00DF6AEB" w:rsidRDefault="00DF6AEB" w:rsidP="00DF6AEB">
      <w:pPr>
        <w:pStyle w:val="Normlnweb"/>
        <w:jc w:val="both"/>
        <w:rPr>
          <w:rFonts w:asciiTheme="minorHAnsi" w:eastAsia="Calibri" w:hAnsiTheme="minorHAnsi" w:cstheme="minorHAnsi"/>
          <w:lang w:eastAsia="en-US"/>
        </w:rPr>
      </w:pPr>
    </w:p>
    <w:p w14:paraId="76F02E8D" w14:textId="5074BD46" w:rsidR="00DF6AEB" w:rsidRP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lastRenderedPageBreak/>
        <w:t>Dne 15.</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2.</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 xml:space="preserve">2024 proběhla ve SPŠS ve Valašském Meziříčí soutěž </w:t>
      </w:r>
      <w:r w:rsidRPr="00207590">
        <w:rPr>
          <w:rFonts w:asciiTheme="minorHAnsi" w:eastAsia="Calibri" w:hAnsiTheme="minorHAnsi" w:cstheme="minorHAnsi"/>
          <w:b/>
          <w:bCs/>
          <w:lang w:eastAsia="en-US"/>
        </w:rPr>
        <w:t>“Středoškolské odborné dovednosti”</w:t>
      </w:r>
      <w:r w:rsidRPr="00207590">
        <w:rPr>
          <w:rFonts w:asciiTheme="minorHAnsi" w:eastAsia="Calibri" w:hAnsiTheme="minorHAnsi" w:cstheme="minorHAnsi"/>
          <w:lang w:eastAsia="en-US"/>
        </w:rPr>
        <w:t xml:space="preserve"> v oboru Tesař. SOD byla vyhlášena Cechem klempířů, pokrývačů a tesařů ČR za účasti dvanácti škol z celé Moravy. Po pár letech, kdy jsme neměli na </w:t>
      </w:r>
      <w:proofErr w:type="gramStart"/>
      <w:r w:rsidRPr="00207590">
        <w:rPr>
          <w:rFonts w:asciiTheme="minorHAnsi" w:eastAsia="Calibri" w:hAnsiTheme="minorHAnsi" w:cstheme="minorHAnsi"/>
          <w:lang w:eastAsia="en-US"/>
        </w:rPr>
        <w:t>naši</w:t>
      </w:r>
      <w:proofErr w:type="gramEnd"/>
      <w:r w:rsidRPr="00207590">
        <w:rPr>
          <w:rFonts w:asciiTheme="minorHAnsi" w:eastAsia="Calibri" w:hAnsiTheme="minorHAnsi" w:cstheme="minorHAnsi"/>
          <w:lang w:eastAsia="en-US"/>
        </w:rPr>
        <w:t xml:space="preserve"> škole tesaře, se tento obor začal probouzet. Zatím máme žáky v prvním a druhém ročníku, a přesto jsme rozhodli se náročné soutěže zúčastnit. Výsledek je, že dva žáci 2. ročníku se nezalekli velké konkurence a jako správní valaši se rozhod</w:t>
      </w:r>
      <w:r>
        <w:rPr>
          <w:rFonts w:asciiTheme="minorHAnsi" w:eastAsia="Calibri" w:hAnsiTheme="minorHAnsi" w:cstheme="minorHAnsi"/>
          <w:lang w:eastAsia="en-US"/>
        </w:rPr>
        <w:t>l</w:t>
      </w:r>
      <w:r w:rsidRPr="00207590">
        <w:rPr>
          <w:rFonts w:asciiTheme="minorHAnsi" w:eastAsia="Calibri" w:hAnsiTheme="minorHAnsi" w:cstheme="minorHAnsi"/>
          <w:lang w:eastAsia="en-US"/>
        </w:rPr>
        <w:t>i popasovat s velkými školami jako Brno, Ostrava, Hodonín, Havířov,</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 xml:space="preserve">Opava a ukázat svoji zručnost a dovednost. Udělali dobře. Nejenže se mezi giganty neztratili, ale ve všech směrech je předčili: po písemné časti soutěže byli na pěkném druhém místě a po praktické časti, kdy se body sečetly, všem vypálili rybník. Odvezli si kov nejcennější, tedy </w:t>
      </w:r>
      <w:r w:rsidRPr="00DF6AEB">
        <w:rPr>
          <w:rFonts w:asciiTheme="minorHAnsi" w:eastAsia="Calibri" w:hAnsiTheme="minorHAnsi" w:cstheme="minorHAnsi"/>
          <w:b/>
          <w:bCs/>
          <w:lang w:eastAsia="en-US"/>
        </w:rPr>
        <w:t>první místo jako vítězové celé Moravy</w:t>
      </w:r>
      <w:r w:rsidRPr="00207590">
        <w:rPr>
          <w:rFonts w:asciiTheme="minorHAnsi" w:eastAsia="Calibri" w:hAnsiTheme="minorHAnsi" w:cstheme="minorHAnsi"/>
          <w:lang w:eastAsia="en-US"/>
        </w:rPr>
        <w:t xml:space="preserve">. </w:t>
      </w:r>
    </w:p>
    <w:p w14:paraId="2F1C7948" w14:textId="79A4BDF7" w:rsidR="00DF6AEB" w:rsidRP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V rámci </w:t>
      </w:r>
      <w:r w:rsidRPr="00DF6AEB">
        <w:rPr>
          <w:rFonts w:asciiTheme="minorHAnsi" w:eastAsia="Calibri" w:hAnsiTheme="minorHAnsi" w:cstheme="minorHAnsi"/>
          <w:b/>
          <w:bCs/>
          <w:lang w:eastAsia="en-US"/>
        </w:rPr>
        <w:t>21. krajské</w:t>
      </w:r>
      <w:r w:rsidRPr="00207590">
        <w:rPr>
          <w:rFonts w:asciiTheme="minorHAnsi" w:eastAsia="Calibri" w:hAnsiTheme="minorHAnsi" w:cstheme="minorHAnsi"/>
          <w:b/>
          <w:bCs/>
          <w:lang w:eastAsia="en-US"/>
        </w:rPr>
        <w:t xml:space="preserve"> konference </w:t>
      </w:r>
      <w:proofErr w:type="gramStart"/>
      <w:r w:rsidRPr="00207590">
        <w:rPr>
          <w:rFonts w:asciiTheme="minorHAnsi" w:eastAsia="Calibri" w:hAnsiTheme="minorHAnsi" w:cstheme="minorHAnsi"/>
          <w:b/>
          <w:bCs/>
          <w:lang w:eastAsia="en-US"/>
        </w:rPr>
        <w:t>ENERSOL</w:t>
      </w:r>
      <w:r w:rsidRPr="00207590">
        <w:rPr>
          <w:rFonts w:asciiTheme="minorHAnsi" w:eastAsia="Calibri" w:hAnsiTheme="minorHAnsi" w:cstheme="minorHAnsi"/>
          <w:lang w:eastAsia="en-US"/>
        </w:rPr>
        <w:t>  –</w:t>
      </w:r>
      <w:proofErr w:type="gramEnd"/>
      <w:r w:rsidRPr="00207590">
        <w:rPr>
          <w:rFonts w:asciiTheme="minorHAnsi" w:eastAsia="Calibri" w:hAnsiTheme="minorHAnsi" w:cstheme="minorHAnsi"/>
          <w:lang w:eastAsia="en-US"/>
        </w:rPr>
        <w:t xml:space="preserve"> “Využívání obnovitelných zdrojů energií“,  konané dne 16.</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2.</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202</w:t>
      </w:r>
      <w:r>
        <w:rPr>
          <w:rFonts w:asciiTheme="minorHAnsi" w:eastAsia="Calibri" w:hAnsiTheme="minorHAnsi" w:cstheme="minorHAnsi"/>
          <w:lang w:eastAsia="en-US"/>
        </w:rPr>
        <w:t>4</w:t>
      </w:r>
      <w:r w:rsidRPr="00207590">
        <w:rPr>
          <w:rFonts w:asciiTheme="minorHAnsi" w:eastAsia="Calibri" w:hAnsiTheme="minorHAnsi" w:cstheme="minorHAnsi"/>
          <w:lang w:eastAsia="en-US"/>
        </w:rPr>
        <w:t xml:space="preserve"> na SPŠ Otrokovice, se naši žáci  umístili se svou soutěžní prací “Využití biomasy v regionální energetice” </w:t>
      </w:r>
      <w:r w:rsidRPr="00DF6AEB">
        <w:rPr>
          <w:rFonts w:asciiTheme="minorHAnsi" w:eastAsia="Calibri" w:hAnsiTheme="minorHAnsi" w:cstheme="minorHAnsi"/>
          <w:b/>
          <w:bCs/>
          <w:lang w:eastAsia="en-US"/>
        </w:rPr>
        <w:t>na výborném 2. místě ze 14 soutěžních projektů</w:t>
      </w:r>
      <w:r w:rsidRPr="00207590">
        <w:rPr>
          <w:rFonts w:asciiTheme="minorHAnsi" w:eastAsia="Calibri" w:hAnsiTheme="minorHAnsi" w:cstheme="minorHAnsi"/>
          <w:lang w:eastAsia="en-US"/>
        </w:rPr>
        <w:t xml:space="preserve">. Tímto postoupili </w:t>
      </w:r>
      <w:r>
        <w:rPr>
          <w:rFonts w:asciiTheme="minorHAnsi" w:eastAsia="Calibri" w:hAnsiTheme="minorHAnsi" w:cstheme="minorHAnsi"/>
          <w:lang w:eastAsia="en-US"/>
        </w:rPr>
        <w:br/>
      </w:r>
      <w:r w:rsidRPr="00207590">
        <w:rPr>
          <w:rFonts w:asciiTheme="minorHAnsi" w:eastAsia="Calibri" w:hAnsiTheme="minorHAnsi" w:cstheme="minorHAnsi"/>
          <w:lang w:eastAsia="en-US"/>
        </w:rPr>
        <w:t xml:space="preserve">do celostátního kola. Jejich práce byla </w:t>
      </w:r>
      <w:proofErr w:type="gramStart"/>
      <w:r w:rsidRPr="00207590">
        <w:rPr>
          <w:rFonts w:asciiTheme="minorHAnsi" w:eastAsia="Calibri" w:hAnsiTheme="minorHAnsi" w:cstheme="minorHAnsi"/>
          <w:lang w:eastAsia="en-US"/>
        </w:rPr>
        <w:t>zaměřena  na</w:t>
      </w:r>
      <w:proofErr w:type="gramEnd"/>
      <w:r w:rsidRPr="00207590">
        <w:rPr>
          <w:rFonts w:asciiTheme="minorHAnsi" w:eastAsia="Calibri" w:hAnsiTheme="minorHAnsi" w:cstheme="minorHAnsi"/>
          <w:lang w:eastAsia="en-US"/>
        </w:rPr>
        <w:t xml:space="preserve">  zdroj obnovitelné energie, který je na našem území mírně opomíjený,  a to dřevní štěpku. </w:t>
      </w:r>
      <w:proofErr w:type="gramStart"/>
      <w:r w:rsidRPr="00207590">
        <w:rPr>
          <w:rFonts w:asciiTheme="minorHAnsi" w:eastAsia="Calibri" w:hAnsiTheme="minorHAnsi" w:cstheme="minorHAnsi"/>
          <w:lang w:eastAsia="en-US"/>
        </w:rPr>
        <w:t>Ta  je</w:t>
      </w:r>
      <w:proofErr w:type="gramEnd"/>
      <w:r w:rsidRPr="00207590">
        <w:rPr>
          <w:rFonts w:asciiTheme="minorHAnsi" w:eastAsia="Calibri" w:hAnsiTheme="minorHAnsi" w:cstheme="minorHAnsi"/>
          <w:lang w:eastAsia="en-US"/>
        </w:rPr>
        <w:t xml:space="preserve"> odpadním produktem dřevařské výroby</w:t>
      </w:r>
      <w:r>
        <w:rPr>
          <w:rFonts w:asciiTheme="minorHAnsi" w:eastAsia="Calibri" w:hAnsiTheme="minorHAnsi" w:cstheme="minorHAnsi"/>
          <w:lang w:eastAsia="en-US"/>
        </w:rPr>
        <w:t>,</w:t>
      </w:r>
      <w:r>
        <w:rPr>
          <w:rFonts w:asciiTheme="minorHAnsi" w:eastAsia="Calibri" w:hAnsiTheme="minorHAnsi" w:cstheme="minorHAnsi"/>
          <w:lang w:eastAsia="en-US"/>
        </w:rPr>
        <w:br/>
      </w:r>
      <w:r w:rsidRPr="00207590">
        <w:rPr>
          <w:rFonts w:asciiTheme="minorHAnsi" w:eastAsia="Calibri" w:hAnsiTheme="minorHAnsi" w:cstheme="minorHAnsi"/>
          <w:lang w:eastAsia="en-US"/>
        </w:rPr>
        <w:t xml:space="preserve">a  ve Valašské Bystřici také základní surovinou  pro centrální výrobnu tepla, na kterou je připojeno 80 objektů včetně místní radnice a školy. Oba žáci </w:t>
      </w:r>
      <w:proofErr w:type="gramStart"/>
      <w:r w:rsidRPr="00207590">
        <w:rPr>
          <w:rFonts w:asciiTheme="minorHAnsi" w:eastAsia="Calibri" w:hAnsiTheme="minorHAnsi" w:cstheme="minorHAnsi"/>
          <w:lang w:eastAsia="en-US"/>
        </w:rPr>
        <w:t>představili  dokonalý</w:t>
      </w:r>
      <w:proofErr w:type="gramEnd"/>
      <w:r w:rsidRPr="00207590">
        <w:rPr>
          <w:rFonts w:asciiTheme="minorHAnsi" w:eastAsia="Calibri" w:hAnsiTheme="minorHAnsi" w:cstheme="minorHAnsi"/>
          <w:lang w:eastAsia="en-US"/>
        </w:rPr>
        <w:t xml:space="preserve"> způsob jak v podhorské vesnici, kde je plynofikace nemožná a jiné zdroje by byly silně znečišťující, využít dar přírody v podobě přirozeně se vyskytujících surovin v kombinaci s moderními technologiemi. </w:t>
      </w:r>
    </w:p>
    <w:p w14:paraId="72658656" w14:textId="77777777" w:rsidR="00DF6AEB" w:rsidRPr="00207590"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Žáci naší školy se se svojí soutěžní </w:t>
      </w:r>
      <w:proofErr w:type="gramStart"/>
      <w:r w:rsidRPr="00207590">
        <w:rPr>
          <w:rFonts w:asciiTheme="minorHAnsi" w:eastAsia="Calibri" w:hAnsiTheme="minorHAnsi" w:cstheme="minorHAnsi"/>
          <w:lang w:eastAsia="en-US"/>
        </w:rPr>
        <w:t>prací  „</w:t>
      </w:r>
      <w:proofErr w:type="gramEnd"/>
      <w:r w:rsidRPr="00207590">
        <w:rPr>
          <w:rFonts w:asciiTheme="minorHAnsi" w:eastAsia="Calibri" w:hAnsiTheme="minorHAnsi" w:cstheme="minorHAnsi"/>
          <w:lang w:eastAsia="en-US"/>
        </w:rPr>
        <w:t xml:space="preserve">Využití biomasy v lokální energetice“ zúčastnili ve dnech 21. – 22. 3. 2024 21. ročníku </w:t>
      </w:r>
      <w:r w:rsidRPr="00207590">
        <w:rPr>
          <w:rFonts w:asciiTheme="minorHAnsi" w:eastAsia="Calibri" w:hAnsiTheme="minorHAnsi" w:cstheme="minorHAnsi"/>
          <w:b/>
          <w:bCs/>
          <w:lang w:eastAsia="en-US"/>
        </w:rPr>
        <w:t xml:space="preserve">celostátní konference projektu </w:t>
      </w:r>
      <w:proofErr w:type="spellStart"/>
      <w:r w:rsidRPr="00207590">
        <w:rPr>
          <w:rFonts w:asciiTheme="minorHAnsi" w:eastAsia="Calibri" w:hAnsiTheme="minorHAnsi" w:cstheme="minorHAnsi"/>
          <w:b/>
          <w:bCs/>
          <w:lang w:eastAsia="en-US"/>
        </w:rPr>
        <w:t>Enersol</w:t>
      </w:r>
      <w:proofErr w:type="spellEnd"/>
      <w:r w:rsidRPr="00207590">
        <w:rPr>
          <w:rFonts w:asciiTheme="minorHAnsi" w:eastAsia="Calibri" w:hAnsiTheme="minorHAnsi" w:cstheme="minorHAnsi"/>
          <w:lang w:eastAsia="en-US"/>
        </w:rPr>
        <w:t xml:space="preserve">, která se konala pod záštitami hejtmana Pardubického kraje Martina Netolického a ministra průmyslu a obchodu Jozefa </w:t>
      </w:r>
      <w:proofErr w:type="spellStart"/>
      <w:r w:rsidRPr="00207590">
        <w:rPr>
          <w:rFonts w:asciiTheme="minorHAnsi" w:eastAsia="Calibri" w:hAnsiTheme="minorHAnsi" w:cstheme="minorHAnsi"/>
          <w:lang w:eastAsia="en-US"/>
        </w:rPr>
        <w:t>Síkely</w:t>
      </w:r>
      <w:proofErr w:type="spellEnd"/>
      <w:r w:rsidRPr="00207590">
        <w:rPr>
          <w:rFonts w:asciiTheme="minorHAnsi" w:eastAsia="Calibri" w:hAnsiTheme="minorHAnsi" w:cstheme="minorHAnsi"/>
          <w:lang w:eastAsia="en-US"/>
        </w:rPr>
        <w:t xml:space="preserve"> v Pardubicích. Konference se zúčastnilo 170 </w:t>
      </w:r>
      <w:proofErr w:type="gramStart"/>
      <w:r w:rsidRPr="00207590">
        <w:rPr>
          <w:rFonts w:asciiTheme="minorHAnsi" w:eastAsia="Calibri" w:hAnsiTheme="minorHAnsi" w:cstheme="minorHAnsi"/>
          <w:lang w:eastAsia="en-US"/>
        </w:rPr>
        <w:t>delegátů  (</w:t>
      </w:r>
      <w:proofErr w:type="gramEnd"/>
      <w:r w:rsidRPr="00207590">
        <w:rPr>
          <w:rFonts w:asciiTheme="minorHAnsi" w:eastAsia="Calibri" w:hAnsiTheme="minorHAnsi" w:cstheme="minorHAnsi"/>
          <w:lang w:eastAsia="en-US"/>
        </w:rPr>
        <w:t xml:space="preserve">žáci, učitelé a ředitelé zúčastněných středních škol, zástupci firem a společností, zástupci veřejné správy a další hosté). Přesto, že se neumístili na stupních vítězů, tak i díky nim se z 10 krajů (Plzeňský, Jihočeský, Královéhradecký, Středočeský, Vysočina, Pardubický, Jihomoravský, Zlínský, Olomoucký a hlavního město Praha) </w:t>
      </w:r>
      <w:r w:rsidRPr="00DF6AEB">
        <w:rPr>
          <w:rFonts w:asciiTheme="minorHAnsi" w:eastAsia="Calibri" w:hAnsiTheme="minorHAnsi" w:cstheme="minorHAnsi"/>
          <w:b/>
          <w:bCs/>
          <w:lang w:eastAsia="en-US"/>
        </w:rPr>
        <w:t>umístil náš kraj na krásném 5. místě</w:t>
      </w:r>
      <w:r w:rsidRPr="00207590">
        <w:rPr>
          <w:rFonts w:asciiTheme="minorHAnsi" w:eastAsia="Calibri" w:hAnsiTheme="minorHAnsi" w:cstheme="minorHAnsi"/>
          <w:lang w:eastAsia="en-US"/>
        </w:rPr>
        <w:t>.</w:t>
      </w:r>
    </w:p>
    <w:p w14:paraId="3BDF8083" w14:textId="77777777"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V měsíci dubnu na našem OP Bečva proběhl tradiční </w:t>
      </w:r>
      <w:r w:rsidRPr="00207590">
        <w:rPr>
          <w:rFonts w:asciiTheme="minorHAnsi" w:eastAsia="Calibri" w:hAnsiTheme="minorHAnsi" w:cstheme="minorHAnsi"/>
          <w:b/>
          <w:bCs/>
          <w:lang w:eastAsia="en-US"/>
        </w:rPr>
        <w:t>koktejlový kurz</w:t>
      </w:r>
      <w:r w:rsidRPr="00207590">
        <w:rPr>
          <w:rFonts w:asciiTheme="minorHAnsi" w:eastAsia="Calibri" w:hAnsiTheme="minorHAnsi" w:cstheme="minorHAnsi"/>
          <w:lang w:eastAsia="en-US"/>
        </w:rPr>
        <w:t>, kterého se zúčastnili žáci</w:t>
      </w:r>
      <w:r w:rsidRPr="00207590">
        <w:rPr>
          <w:rFonts w:asciiTheme="minorHAnsi" w:eastAsia="Calibri" w:hAnsiTheme="minorHAnsi" w:cstheme="minorHAnsi"/>
          <w:lang w:eastAsia="en-US"/>
        </w:rPr>
        <w:br/>
        <w:t>2. a 3. ročníku oboru gastronomie, pod vedením zkušeného barmana Adama Navrátila. Žáci se dozvěděli zajímavosti a nové trendy o tomto oboru, vyzkoušeli si práci za barem, techniku míchání nápojů a degustaci různých koktejlů. Po zvládnutí zkoušky, která se skládala z </w:t>
      </w:r>
      <w:proofErr w:type="gramStart"/>
      <w:r w:rsidRPr="00207590">
        <w:rPr>
          <w:rFonts w:asciiTheme="minorHAnsi" w:eastAsia="Calibri" w:hAnsiTheme="minorHAnsi" w:cstheme="minorHAnsi"/>
          <w:lang w:eastAsia="en-US"/>
        </w:rPr>
        <w:t>teoretického  testu</w:t>
      </w:r>
      <w:proofErr w:type="gramEnd"/>
      <w:r w:rsidRPr="00207590">
        <w:rPr>
          <w:rFonts w:asciiTheme="minorHAnsi" w:eastAsia="Calibri" w:hAnsiTheme="minorHAnsi" w:cstheme="minorHAnsi"/>
          <w:lang w:eastAsia="en-US"/>
        </w:rPr>
        <w:br/>
        <w:t>a praktickým předvedením míchaných nápojů, žáci obdrželi certifikát. Žáci odcházeli nadšeni, spokojeni a obohaceni vědomostmi a dovednostmi. Tradičně se kurz setkal s velkým ohlasem.</w:t>
      </w:r>
    </w:p>
    <w:p w14:paraId="0851F164" w14:textId="7ABD9123"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Dne 10.</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5.</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 xml:space="preserve">2024, proběhla </w:t>
      </w:r>
      <w:r w:rsidRPr="00DF6AEB">
        <w:rPr>
          <w:rFonts w:asciiTheme="minorHAnsi" w:eastAsia="Calibri" w:hAnsiTheme="minorHAnsi" w:cstheme="minorHAnsi"/>
          <w:b/>
          <w:bCs/>
          <w:lang w:eastAsia="en-US"/>
        </w:rPr>
        <w:t>mezinárodní soutěž</w:t>
      </w:r>
      <w:r w:rsidRPr="00207590">
        <w:rPr>
          <w:rFonts w:asciiTheme="minorHAnsi" w:eastAsia="Calibri" w:hAnsiTheme="minorHAnsi" w:cstheme="minorHAnsi"/>
          <w:lang w:eastAsia="en-US"/>
        </w:rPr>
        <w:t xml:space="preserve"> žáků oboru opravář zemědělských strojů, </w:t>
      </w:r>
      <w:r w:rsidRPr="00DF6AEB">
        <w:rPr>
          <w:rFonts w:asciiTheme="minorHAnsi" w:eastAsia="Calibri" w:hAnsiTheme="minorHAnsi" w:cstheme="minorHAnsi"/>
          <w:b/>
          <w:bCs/>
          <w:lang w:eastAsia="en-US"/>
        </w:rPr>
        <w:t>v</w:t>
      </w:r>
      <w:r w:rsidRPr="00207590">
        <w:rPr>
          <w:rFonts w:asciiTheme="minorHAnsi" w:eastAsia="Calibri" w:hAnsiTheme="minorHAnsi" w:cstheme="minorHAnsi"/>
          <w:lang w:eastAsia="en-US"/>
        </w:rPr>
        <w:t> </w:t>
      </w:r>
      <w:r w:rsidRPr="00207590">
        <w:rPr>
          <w:rFonts w:asciiTheme="minorHAnsi" w:eastAsia="Calibri" w:hAnsiTheme="minorHAnsi" w:cstheme="minorHAnsi"/>
          <w:b/>
          <w:bCs/>
          <w:lang w:eastAsia="en-US"/>
        </w:rPr>
        <w:t xml:space="preserve">jízdě </w:t>
      </w:r>
      <w:proofErr w:type="gramStart"/>
      <w:r w:rsidRPr="00207590">
        <w:rPr>
          <w:rFonts w:asciiTheme="minorHAnsi" w:eastAsia="Calibri" w:hAnsiTheme="minorHAnsi" w:cstheme="minorHAnsi"/>
          <w:b/>
          <w:bCs/>
          <w:lang w:eastAsia="en-US"/>
        </w:rPr>
        <w:t>zručnosti  traktorem</w:t>
      </w:r>
      <w:proofErr w:type="gramEnd"/>
      <w:r w:rsidRPr="00207590">
        <w:rPr>
          <w:rFonts w:asciiTheme="minorHAnsi" w:eastAsia="Calibri" w:hAnsiTheme="minorHAnsi" w:cstheme="minorHAnsi"/>
          <w:b/>
          <w:bCs/>
          <w:lang w:eastAsia="en-US"/>
        </w:rPr>
        <w:t xml:space="preserve"> s vlekem</w:t>
      </w:r>
      <w:r w:rsidRPr="00207590">
        <w:rPr>
          <w:rFonts w:asciiTheme="minorHAnsi" w:eastAsia="Calibri" w:hAnsiTheme="minorHAnsi" w:cstheme="minorHAnsi"/>
          <w:lang w:eastAsia="en-US"/>
        </w:rPr>
        <w:t xml:space="preserve">. Soutěž pořádalo Střední odborné učiliště Uherský Brod. Naši školu reprezentovali dva žáci 3. ročníku. V kategorii chlapců bylo 19 soutěžících. </w:t>
      </w:r>
      <w:r w:rsidRPr="00DF6AEB">
        <w:rPr>
          <w:rFonts w:asciiTheme="minorHAnsi" w:eastAsia="Calibri" w:hAnsiTheme="minorHAnsi" w:cstheme="minorHAnsi"/>
          <w:b/>
          <w:bCs/>
          <w:lang w:eastAsia="en-US"/>
        </w:rPr>
        <w:t>Na prvním místě,</w:t>
      </w:r>
      <w:r w:rsidRPr="00DF6AEB">
        <w:rPr>
          <w:rFonts w:asciiTheme="minorHAnsi" w:eastAsia="Calibri" w:hAnsiTheme="minorHAnsi" w:cstheme="minorHAnsi"/>
          <w:b/>
          <w:bCs/>
          <w:lang w:eastAsia="en-US"/>
        </w:rPr>
        <w:br/>
        <w:t>se v silné konkurenci umístil jeden náš žák</w:t>
      </w:r>
      <w:r w:rsidRPr="00207590">
        <w:rPr>
          <w:rFonts w:asciiTheme="minorHAnsi" w:eastAsia="Calibri" w:hAnsiTheme="minorHAnsi" w:cstheme="minorHAnsi"/>
          <w:lang w:eastAsia="en-US"/>
        </w:rPr>
        <w:t xml:space="preserve"> a druhý žák obsadil 14. místo</w:t>
      </w:r>
      <w:r>
        <w:rPr>
          <w:rFonts w:asciiTheme="minorHAnsi" w:eastAsia="Calibri" w:hAnsiTheme="minorHAnsi" w:cstheme="minorHAnsi"/>
          <w:lang w:eastAsia="en-US"/>
        </w:rPr>
        <w:t>.</w:t>
      </w:r>
    </w:p>
    <w:p w14:paraId="4AA64DF6" w14:textId="683D23B9" w:rsidR="00DF6AEB" w:rsidRDefault="00DF6AEB" w:rsidP="00DF6AEB">
      <w:pPr>
        <w:pStyle w:val="Normlnweb"/>
        <w:numPr>
          <w:ilvl w:val="0"/>
          <w:numId w:val="20"/>
        </w:numPr>
        <w:ind w:left="0" w:hanging="426"/>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Naše cukrářky upekly </w:t>
      </w:r>
      <w:r w:rsidRPr="00DF6AEB">
        <w:rPr>
          <w:rFonts w:asciiTheme="minorHAnsi" w:eastAsia="Calibri" w:hAnsiTheme="minorHAnsi" w:cstheme="minorHAnsi"/>
          <w:b/>
          <w:bCs/>
          <w:lang w:eastAsia="en-US"/>
        </w:rPr>
        <w:t>1000 perníčků</w:t>
      </w:r>
      <w:r>
        <w:rPr>
          <w:rFonts w:asciiTheme="minorHAnsi" w:eastAsia="Calibri" w:hAnsiTheme="minorHAnsi" w:cstheme="minorHAnsi"/>
          <w:b/>
          <w:bCs/>
          <w:lang w:eastAsia="en-US"/>
        </w:rPr>
        <w:t>,</w:t>
      </w:r>
      <w:r w:rsidRPr="00207590">
        <w:rPr>
          <w:rFonts w:asciiTheme="minorHAnsi" w:eastAsia="Calibri" w:hAnsiTheme="minorHAnsi" w:cstheme="minorHAnsi"/>
          <w:lang w:eastAsia="en-US"/>
        </w:rPr>
        <w:t xml:space="preserve"> a to </w:t>
      </w:r>
      <w:r w:rsidRPr="00207590">
        <w:rPr>
          <w:rFonts w:asciiTheme="minorHAnsi" w:eastAsia="Calibri" w:hAnsiTheme="minorHAnsi" w:cstheme="minorHAnsi"/>
          <w:b/>
          <w:bCs/>
          <w:lang w:eastAsia="en-US"/>
        </w:rPr>
        <w:t xml:space="preserve">perníkovou Slovenskou </w:t>
      </w:r>
      <w:proofErr w:type="spellStart"/>
      <w:r w:rsidRPr="00207590">
        <w:rPr>
          <w:rFonts w:asciiTheme="minorHAnsi" w:eastAsia="Calibri" w:hAnsiTheme="minorHAnsi" w:cstheme="minorHAnsi"/>
          <w:b/>
          <w:bCs/>
          <w:lang w:eastAsia="en-US"/>
        </w:rPr>
        <w:t>strelu</w:t>
      </w:r>
      <w:proofErr w:type="spellEnd"/>
      <w:r w:rsidRPr="00207590">
        <w:rPr>
          <w:rFonts w:asciiTheme="minorHAnsi" w:eastAsia="Calibri" w:hAnsiTheme="minorHAnsi" w:cstheme="minorHAnsi"/>
          <w:lang w:eastAsia="en-US"/>
        </w:rPr>
        <w:t xml:space="preserve">. U příležitosti slavnostního </w:t>
      </w:r>
      <w:r w:rsidRPr="00207590">
        <w:rPr>
          <w:rFonts w:asciiTheme="minorHAnsi" w:eastAsia="Calibri" w:hAnsiTheme="minorHAnsi" w:cstheme="minorHAnsi"/>
          <w:b/>
          <w:bCs/>
          <w:lang w:eastAsia="en-US"/>
        </w:rPr>
        <w:t>otevření nového vlakového nádraží ve Vsetíně</w:t>
      </w:r>
      <w:r w:rsidRPr="00207590">
        <w:rPr>
          <w:rFonts w:asciiTheme="minorHAnsi" w:eastAsia="Calibri" w:hAnsiTheme="minorHAnsi" w:cstheme="minorHAnsi"/>
          <w:lang w:eastAsia="en-US"/>
        </w:rPr>
        <w:t>, které se konalo dne 3. 5. 2024, jsme upekly 1000 perníkových výrobků. Během pátečního odpoledne jsme se setkaly s velkou radostí, nadšením a uznáním od vsetínské veřejnosti. Velcí, malí, babičky i dědečkové byli obdarováni perníkovými „</w:t>
      </w:r>
      <w:proofErr w:type="spellStart"/>
      <w:r w:rsidRPr="00207590">
        <w:rPr>
          <w:rFonts w:asciiTheme="minorHAnsi" w:eastAsia="Calibri" w:hAnsiTheme="minorHAnsi" w:cstheme="minorHAnsi"/>
          <w:lang w:eastAsia="en-US"/>
        </w:rPr>
        <w:t>Strelami</w:t>
      </w:r>
      <w:proofErr w:type="spellEnd"/>
      <w:r w:rsidRPr="00207590">
        <w:rPr>
          <w:rFonts w:asciiTheme="minorHAnsi" w:eastAsia="Calibri" w:hAnsiTheme="minorHAnsi" w:cstheme="minorHAnsi"/>
          <w:lang w:eastAsia="en-US"/>
        </w:rPr>
        <w:t>“, které upekly žákyně oboru cukrář pod vedením učitelky odborných předmětů.  Ochotně ve svém volnu také vypomohly další paní učitelky a také vedoucí kuchařka.</w:t>
      </w:r>
    </w:p>
    <w:p w14:paraId="6909BEE4" w14:textId="44CCA362" w:rsidR="00DF6AEB" w:rsidRPr="00207590" w:rsidRDefault="00DF6AEB" w:rsidP="00DF6AEB">
      <w:pPr>
        <w:pStyle w:val="Normlnweb"/>
        <w:numPr>
          <w:ilvl w:val="0"/>
          <w:numId w:val="20"/>
        </w:numPr>
        <w:spacing w:before="0" w:beforeAutospacing="0" w:after="0" w:afterAutospacing="0"/>
        <w:ind w:left="0" w:hanging="425"/>
        <w:jc w:val="both"/>
        <w:rPr>
          <w:rFonts w:asciiTheme="minorHAnsi" w:eastAsia="Calibri" w:hAnsiTheme="minorHAnsi" w:cstheme="minorHAnsi"/>
          <w:lang w:eastAsia="en-US"/>
        </w:rPr>
      </w:pPr>
      <w:r w:rsidRPr="00207590">
        <w:rPr>
          <w:rFonts w:asciiTheme="minorHAnsi" w:eastAsia="Calibri" w:hAnsiTheme="minorHAnsi" w:cstheme="minorHAnsi"/>
          <w:lang w:eastAsia="en-US"/>
        </w:rPr>
        <w:t xml:space="preserve">Dne 21. 5. 2024 v Podnikatelském inovačním centru ve Zlíně proběhlo slavnostní vyhlášení výsledků nejlepších podnikatelských záměrů soutěže </w:t>
      </w:r>
      <w:r w:rsidRPr="00207590">
        <w:rPr>
          <w:rFonts w:asciiTheme="minorHAnsi" w:eastAsia="Calibri" w:hAnsiTheme="minorHAnsi" w:cstheme="minorHAnsi"/>
          <w:b/>
          <w:bCs/>
          <w:lang w:eastAsia="en-US"/>
        </w:rPr>
        <w:t>„Můj 1. milion“ pro rok 2024</w:t>
      </w:r>
      <w:r w:rsidRPr="00207590">
        <w:rPr>
          <w:rFonts w:asciiTheme="minorHAnsi" w:eastAsia="Calibri" w:hAnsiTheme="minorHAnsi" w:cstheme="minorHAnsi"/>
          <w:lang w:eastAsia="en-US"/>
        </w:rPr>
        <w:t xml:space="preserve">, jejímž vyhlašovatelem je již 17 </w:t>
      </w:r>
      <w:r w:rsidRPr="00DF6AEB">
        <w:rPr>
          <w:rFonts w:asciiTheme="minorHAnsi" w:eastAsia="Calibri" w:hAnsiTheme="minorHAnsi" w:cstheme="minorHAnsi"/>
          <w:lang w:eastAsia="en-US"/>
        </w:rPr>
        <w:t>rokem Technologické inovační centrum s.r.o. Zlín. Kreativní a prestižní soutěž je určena zájemcům z řad středních a vyšších odborných škol, dále školám vysokým i široké veřejnosti</w:t>
      </w:r>
      <w:r w:rsidRPr="00DF6AEB">
        <w:rPr>
          <w:rFonts w:asciiTheme="minorHAnsi" w:eastAsia="Calibri" w:hAnsiTheme="minorHAnsi" w:cstheme="minorHAnsi"/>
          <w:lang w:eastAsia="en-US"/>
        </w:rPr>
        <w:br/>
        <w:t xml:space="preserve">ve Zlínském kraji, kteří si chtějí otestovat svůj podnikatelský nápad. Za naši školu se připravovali pod vedením Mgr. F. Vyškovské v kategorii střední školy žák nástavbového studia Podnikání 1. N, Kristýna Škrobáková a Jan Stupka.  Oba úspěšně absolvovali první kolo, kde se přihlásilo 26 záměrů ze středních škol ZK. Díky skvělému zpracování podnikatelské myšlenky </w:t>
      </w:r>
      <w:r w:rsidRPr="00DF6AEB">
        <w:rPr>
          <w:rFonts w:asciiTheme="minorHAnsi" w:eastAsia="Calibri" w:hAnsiTheme="minorHAnsi" w:cstheme="minorHAnsi"/>
          <w:b/>
          <w:bCs/>
          <w:lang w:eastAsia="en-US"/>
        </w:rPr>
        <w:t xml:space="preserve">oba postoupili </w:t>
      </w:r>
      <w:r>
        <w:rPr>
          <w:rFonts w:asciiTheme="minorHAnsi" w:eastAsia="Calibri" w:hAnsiTheme="minorHAnsi" w:cstheme="minorHAnsi"/>
          <w:b/>
          <w:bCs/>
          <w:lang w:eastAsia="en-US"/>
        </w:rPr>
        <w:br/>
      </w:r>
      <w:r w:rsidRPr="00DF6AEB">
        <w:rPr>
          <w:rFonts w:asciiTheme="minorHAnsi" w:eastAsia="Calibri" w:hAnsiTheme="minorHAnsi" w:cstheme="minorHAnsi"/>
          <w:b/>
          <w:bCs/>
          <w:lang w:eastAsia="en-US"/>
        </w:rPr>
        <w:lastRenderedPageBreak/>
        <w:t>do</w:t>
      </w:r>
      <w:r w:rsidRPr="00DF6AEB">
        <w:rPr>
          <w:rFonts w:asciiTheme="minorHAnsi" w:hAnsiTheme="minorHAnsi" w:cstheme="minorHAnsi"/>
          <w:b/>
          <w:bCs/>
        </w:rPr>
        <w:t xml:space="preserve"> finálového </w:t>
      </w:r>
      <w:r w:rsidRPr="00DF6AEB">
        <w:rPr>
          <w:rFonts w:asciiTheme="minorHAnsi" w:eastAsia="Calibri" w:hAnsiTheme="minorHAnsi" w:cstheme="minorHAnsi"/>
          <w:b/>
          <w:bCs/>
          <w:lang w:eastAsia="en-US"/>
        </w:rPr>
        <w:t>kola</w:t>
      </w:r>
      <w:r w:rsidRPr="00DF6AEB">
        <w:rPr>
          <w:rFonts w:asciiTheme="minorHAnsi" w:eastAsia="Calibri" w:hAnsiTheme="minorHAnsi" w:cstheme="minorHAnsi"/>
          <w:lang w:eastAsia="en-US"/>
        </w:rPr>
        <w:t xml:space="preserve"> mezi komisí vybraných 10 nejlepší podnikatelských záměrů. Kristýna a Honza předvedli skvělou</w:t>
      </w:r>
      <w:r w:rsidRPr="00207590">
        <w:rPr>
          <w:rFonts w:asciiTheme="minorHAnsi" w:eastAsia="Calibri" w:hAnsiTheme="minorHAnsi" w:cstheme="minorHAnsi"/>
          <w:lang w:eastAsia="en-US"/>
        </w:rPr>
        <w:t xml:space="preserve"> obhajobu před odbornou porotou, která byla složena ze zástupců partnerů soutěže, investorů a osobností českého podnikání s konečným výsledkem: </w:t>
      </w:r>
      <w:r w:rsidRPr="00DF6AEB">
        <w:rPr>
          <w:rFonts w:asciiTheme="minorHAnsi" w:eastAsia="Calibri" w:hAnsiTheme="minorHAnsi" w:cstheme="minorHAnsi"/>
          <w:lang w:eastAsia="en-US"/>
        </w:rPr>
        <w:t xml:space="preserve">Jan Stupka – </w:t>
      </w:r>
      <w:r w:rsidRPr="00DF6AEB">
        <w:rPr>
          <w:rFonts w:asciiTheme="minorHAnsi" w:eastAsia="Calibri" w:hAnsiTheme="minorHAnsi" w:cstheme="minorHAnsi"/>
          <w:b/>
          <w:bCs/>
          <w:lang w:eastAsia="en-US"/>
        </w:rPr>
        <w:t>2. místo v soutěži v kategorii středních ško</w:t>
      </w:r>
      <w:r w:rsidRPr="00DF6AEB">
        <w:rPr>
          <w:rFonts w:asciiTheme="minorHAnsi" w:eastAsia="Calibri" w:hAnsiTheme="minorHAnsi" w:cstheme="minorHAnsi"/>
          <w:lang w:eastAsia="en-US"/>
        </w:rPr>
        <w:t xml:space="preserve">l spojené s ekonomickým, finančním, účetním a obchodně marketingovým poradenstvím, finanční odměna a Kristýna Škrobáková – </w:t>
      </w:r>
      <w:r w:rsidRPr="00DF6AEB">
        <w:rPr>
          <w:rFonts w:asciiTheme="minorHAnsi" w:eastAsia="Calibri" w:hAnsiTheme="minorHAnsi" w:cstheme="minorHAnsi"/>
          <w:b/>
          <w:bCs/>
          <w:lang w:eastAsia="en-US"/>
        </w:rPr>
        <w:t xml:space="preserve">speciální cena </w:t>
      </w:r>
      <w:r>
        <w:rPr>
          <w:rFonts w:asciiTheme="minorHAnsi" w:eastAsia="Calibri" w:hAnsiTheme="minorHAnsi" w:cstheme="minorHAnsi"/>
          <w:b/>
          <w:bCs/>
          <w:lang w:eastAsia="en-US"/>
        </w:rPr>
        <w:br/>
      </w:r>
      <w:r w:rsidRPr="00DF6AEB">
        <w:rPr>
          <w:rFonts w:asciiTheme="minorHAnsi" w:eastAsia="Calibri" w:hAnsiTheme="minorHAnsi" w:cstheme="minorHAnsi"/>
          <w:b/>
          <w:bCs/>
          <w:lang w:eastAsia="en-US"/>
        </w:rPr>
        <w:t xml:space="preserve">za </w:t>
      </w:r>
      <w:r>
        <w:rPr>
          <w:rFonts w:asciiTheme="minorHAnsi" w:eastAsia="Calibri" w:hAnsiTheme="minorHAnsi" w:cstheme="minorHAnsi"/>
          <w:b/>
          <w:bCs/>
          <w:lang w:eastAsia="en-US"/>
        </w:rPr>
        <w:t>k</w:t>
      </w:r>
      <w:r w:rsidRPr="00DF6AEB">
        <w:rPr>
          <w:rFonts w:asciiTheme="minorHAnsi" w:eastAsia="Calibri" w:hAnsiTheme="minorHAnsi" w:cstheme="minorHAnsi"/>
          <w:b/>
          <w:bCs/>
          <w:lang w:eastAsia="en-US"/>
        </w:rPr>
        <w:t>reativitu</w:t>
      </w:r>
      <w:r w:rsidRPr="00DF6AEB">
        <w:rPr>
          <w:rFonts w:asciiTheme="minorHAnsi" w:eastAsia="Calibri" w:hAnsiTheme="minorHAnsi" w:cstheme="minorHAnsi"/>
          <w:lang w:eastAsia="en-US"/>
        </w:rPr>
        <w:t xml:space="preserve"> + věcné ceny, odborné konzultace na podporu talentu ve Střední uměleckoprůmyslové škole. V</w:t>
      </w:r>
      <w:r w:rsidRPr="00207590">
        <w:rPr>
          <w:rFonts w:asciiTheme="minorHAnsi" w:eastAsia="Calibri" w:hAnsiTheme="minorHAnsi" w:cstheme="minorHAnsi"/>
          <w:lang w:eastAsia="en-US"/>
        </w:rPr>
        <w:t xml:space="preserve"> kategorii určené středním školám jsme od odborné komise získali ještě další dvě nominace na </w:t>
      </w:r>
      <w:r>
        <w:rPr>
          <w:rFonts w:asciiTheme="minorHAnsi" w:eastAsia="Calibri" w:hAnsiTheme="minorHAnsi" w:cstheme="minorHAnsi"/>
          <w:lang w:eastAsia="en-US"/>
        </w:rPr>
        <w:t xml:space="preserve">– </w:t>
      </w:r>
      <w:r w:rsidRPr="00207590">
        <w:rPr>
          <w:rFonts w:asciiTheme="minorHAnsi" w:eastAsia="Calibri" w:hAnsiTheme="minorHAnsi" w:cstheme="minorHAnsi"/>
          <w:lang w:eastAsia="en-US"/>
        </w:rPr>
        <w:t xml:space="preserve">Nejaktivnější střední škola zlínského kraje v podpoře podnikatelského myšlení u studentů </w:t>
      </w:r>
      <w:r>
        <w:rPr>
          <w:rFonts w:asciiTheme="minorHAnsi" w:eastAsia="Calibri" w:hAnsiTheme="minorHAnsi" w:cstheme="minorHAnsi"/>
          <w:lang w:eastAsia="en-US"/>
        </w:rPr>
        <w:br/>
      </w:r>
      <w:r w:rsidRPr="00207590">
        <w:rPr>
          <w:rFonts w:asciiTheme="minorHAnsi" w:eastAsia="Calibri" w:hAnsiTheme="minorHAnsi" w:cstheme="minorHAnsi"/>
          <w:lang w:eastAsia="en-US"/>
        </w:rPr>
        <w:t xml:space="preserve">a Nejaktivnějšího pedagog v soutěži Můj první milion – Mgr. F. Vyškovská. Tyto nominace a ceny </w:t>
      </w:r>
      <w:r>
        <w:rPr>
          <w:rFonts w:asciiTheme="minorHAnsi" w:eastAsia="Calibri" w:hAnsiTheme="minorHAnsi" w:cstheme="minorHAnsi"/>
          <w:lang w:eastAsia="en-US"/>
        </w:rPr>
        <w:br/>
      </w:r>
      <w:r w:rsidRPr="00207590">
        <w:rPr>
          <w:rFonts w:asciiTheme="minorHAnsi" w:eastAsia="Calibri" w:hAnsiTheme="minorHAnsi" w:cstheme="minorHAnsi"/>
          <w:lang w:eastAsia="en-US"/>
        </w:rPr>
        <w:t>od odborné komise se udělují těm středním školám a pedagogům, jež spolupracují s TIC Zlín, organizují pro své studenty nad rámec běžného vyučování podnikatelské projekty, workshopy, zároveň působí v rámci komunikační kampaně soutěže a výrazně podporují podnikatelské myšlení u svých žáků.</w:t>
      </w:r>
    </w:p>
    <w:p w14:paraId="35ED1994" w14:textId="6EF26343" w:rsidR="00DF6AEB" w:rsidRPr="00207590" w:rsidRDefault="00DF6AEB" w:rsidP="00DF6AEB">
      <w:pPr>
        <w:pStyle w:val="Normlnweb"/>
        <w:numPr>
          <w:ilvl w:val="0"/>
          <w:numId w:val="45"/>
        </w:numPr>
        <w:spacing w:before="0" w:beforeAutospacing="0" w:after="0" w:afterAutospacing="0"/>
        <w:ind w:left="0" w:hanging="426"/>
        <w:jc w:val="both"/>
        <w:rPr>
          <w:rFonts w:asciiTheme="minorHAnsi" w:eastAsia="Calibri" w:hAnsiTheme="minorHAnsi" w:cstheme="minorHAnsi"/>
          <w:lang w:eastAsia="en-US"/>
        </w:rPr>
      </w:pPr>
      <w:r w:rsidRPr="00207590">
        <w:rPr>
          <w:rFonts w:asciiTheme="minorHAnsi" w:eastAsia="Calibri" w:hAnsiTheme="minorHAnsi" w:cstheme="minorHAnsi"/>
          <w:b/>
          <w:bCs/>
          <w:lang w:eastAsia="en-US"/>
        </w:rPr>
        <w:t xml:space="preserve">„Gastro soutěž Kroměříž“ </w:t>
      </w:r>
      <w:r w:rsidRPr="00DF6AEB">
        <w:rPr>
          <w:rFonts w:asciiTheme="minorHAnsi" w:eastAsia="Calibri" w:hAnsiTheme="minorHAnsi" w:cstheme="minorHAnsi"/>
          <w:lang w:eastAsia="en-US"/>
        </w:rPr>
        <w:t>– mistroství</w:t>
      </w:r>
      <w:r w:rsidRPr="00207590">
        <w:rPr>
          <w:rFonts w:asciiTheme="minorHAnsi" w:eastAsia="Calibri" w:hAnsiTheme="minorHAnsi" w:cstheme="minorHAnsi"/>
          <w:lang w:eastAsia="en-US"/>
        </w:rPr>
        <w:t xml:space="preserve"> ve vaření středních škol Chutě Zlínského kraje a úžasné</w:t>
      </w:r>
      <w:r>
        <w:rPr>
          <w:rFonts w:asciiTheme="minorHAnsi" w:eastAsia="Calibri" w:hAnsiTheme="minorHAnsi" w:cstheme="minorHAnsi"/>
          <w:lang w:eastAsia="en-US"/>
        </w:rPr>
        <w:t xml:space="preserve"> </w:t>
      </w:r>
      <w:r>
        <w:rPr>
          <w:rFonts w:asciiTheme="minorHAnsi" w:eastAsia="Calibri" w:hAnsiTheme="minorHAnsi" w:cstheme="minorHAnsi"/>
          <w:lang w:eastAsia="en-US"/>
        </w:rPr>
        <w:br/>
      </w:r>
      <w:r w:rsidRPr="00DF6AEB">
        <w:rPr>
          <w:rFonts w:asciiTheme="minorHAnsi" w:eastAsia="Calibri" w:hAnsiTheme="minorHAnsi" w:cstheme="minorHAnsi"/>
          <w:b/>
          <w:bCs/>
          <w:lang w:eastAsia="en-US"/>
        </w:rPr>
        <w:t>2. místo</w:t>
      </w:r>
      <w:r w:rsidRPr="00207590">
        <w:rPr>
          <w:rFonts w:asciiTheme="minorHAnsi" w:eastAsia="Calibri" w:hAnsiTheme="minorHAnsi" w:cstheme="minorHAnsi"/>
          <w:lang w:eastAsia="en-US"/>
        </w:rPr>
        <w:t>.</w:t>
      </w:r>
    </w:p>
    <w:p w14:paraId="61C079C5" w14:textId="77777777" w:rsidR="0025755A" w:rsidRPr="000E19C5" w:rsidRDefault="0025755A" w:rsidP="004248E8">
      <w:pPr>
        <w:rPr>
          <w:rFonts w:asciiTheme="minorHAnsi" w:hAnsiTheme="minorHAnsi" w:cstheme="minorHAnsi"/>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0E19C5">
        <w:rPr>
          <w:rFonts w:asciiTheme="minorHAnsi" w:hAnsiTheme="minorHAnsi" w:cstheme="minorHAnsi"/>
          <w:color w:val="FF0000"/>
          <w:szCs w:val="28"/>
        </w:rPr>
        <w:br w:type="page"/>
      </w:r>
    </w:p>
    <w:p w14:paraId="6F42E994" w14:textId="77777777" w:rsidR="00B47539" w:rsidRPr="00B47539" w:rsidRDefault="00B47539" w:rsidP="00B47539">
      <w:pPr>
        <w:pStyle w:val="Nadpis1"/>
        <w:rPr>
          <w:rFonts w:asciiTheme="minorHAnsi" w:hAnsiTheme="minorHAnsi" w:cstheme="minorHAnsi"/>
          <w:color w:val="000000"/>
          <w:szCs w:val="28"/>
          <w14:textFill>
            <w14:solidFill>
              <w14:srgbClr w14:val="000000"/>
            </w14:solidFill>
          </w14:textFill>
        </w:rPr>
      </w:pPr>
      <w:bookmarkStart w:id="46" w:name="_Toc141783114"/>
      <w:r w:rsidRPr="00B47539">
        <w:rPr>
          <w:rFonts w:asciiTheme="minorHAnsi" w:hAnsiTheme="minorHAnsi" w:cstheme="minorHAnsi"/>
          <w:color w:val="000000"/>
          <w:szCs w:val="28"/>
          <w14:textFill>
            <w14:solidFill>
              <w14:srgbClr w14:val="000000"/>
            </w14:solidFill>
          </w14:textFill>
        </w:rPr>
        <w:lastRenderedPageBreak/>
        <w:t>12. další výchovné a vzdělávací aktivity, odborné exkurze a soutěže, mimoškolní aktivity</w:t>
      </w:r>
      <w:bookmarkEnd w:id="46"/>
      <w:r w:rsidRPr="00B47539">
        <w:rPr>
          <w:rFonts w:asciiTheme="minorHAnsi" w:hAnsiTheme="minorHAnsi" w:cstheme="minorHAnsi"/>
          <w:color w:val="000000"/>
          <w:szCs w:val="28"/>
          <w14:textFill>
            <w14:solidFill>
              <w14:srgbClr w14:val="000000"/>
            </w14:solidFill>
          </w14:textFill>
        </w:rPr>
        <w:t xml:space="preserve"> </w:t>
      </w:r>
      <w:r w:rsidRPr="00B47539">
        <w:rPr>
          <w:rFonts w:asciiTheme="minorHAnsi" w:hAnsiTheme="minorHAnsi" w:cstheme="minorHAnsi"/>
          <w:color w:val="000000"/>
          <w:szCs w:val="28"/>
          <w14:textFill>
            <w14:solidFill>
              <w14:srgbClr w14:val="000000"/>
            </w14:solidFill>
          </w14:textFill>
        </w:rPr>
        <w:tab/>
      </w:r>
    </w:p>
    <w:p w14:paraId="7507BEE2" w14:textId="77777777" w:rsidR="00B47539" w:rsidRPr="00B47539" w:rsidRDefault="00B47539" w:rsidP="00B47539">
      <w:pPr>
        <w:rPr>
          <w:rFonts w:asciiTheme="minorHAnsi" w:hAnsiTheme="minorHAnsi" w:cstheme="minorHAnsi"/>
        </w:rPr>
      </w:pPr>
    </w:p>
    <w:p w14:paraId="4532E880" w14:textId="77777777" w:rsidR="00B47539" w:rsidRPr="00B47539" w:rsidRDefault="00B47539" w:rsidP="00B47539">
      <w:pPr>
        <w:rPr>
          <w:rFonts w:asciiTheme="minorHAnsi" w:hAnsiTheme="minorHAnsi" w:cstheme="minorHAnsi"/>
        </w:rPr>
      </w:pPr>
    </w:p>
    <w:p w14:paraId="79657162" w14:textId="77777777" w:rsidR="00C56A29" w:rsidRPr="00B47539" w:rsidRDefault="00C56A29" w:rsidP="00C56A29">
      <w:pPr>
        <w:pStyle w:val="Nadpis2"/>
        <w:jc w:val="left"/>
        <w:rPr>
          <w:rFonts w:asciiTheme="minorHAnsi" w:hAnsiTheme="minorHAnsi" w:cstheme="minorHAnsi"/>
          <w:caps/>
          <w:smallCaps w:val="0"/>
          <w:color w:val="auto"/>
          <w:sz w:val="24"/>
          <w:szCs w:val="24"/>
        </w:rPr>
      </w:pPr>
      <w:bookmarkStart w:id="47" w:name="_Toc141783115"/>
      <w:r w:rsidRPr="00B47539">
        <w:rPr>
          <w:rFonts w:asciiTheme="minorHAnsi" w:hAnsiTheme="minorHAnsi" w:cstheme="minorHAnsi"/>
          <w:caps/>
          <w:smallCaps w:val="0"/>
          <w:color w:val="auto"/>
          <w:sz w:val="24"/>
          <w:szCs w:val="24"/>
        </w:rPr>
        <w:t>12.1     OdbornÉ A SPORTOVNÍ Soutěže – počty zúčastněných žáků</w:t>
      </w:r>
      <w:bookmarkEnd w:id="47"/>
      <w:r w:rsidRPr="00B47539">
        <w:rPr>
          <w:rFonts w:asciiTheme="minorHAnsi" w:hAnsiTheme="minorHAnsi" w:cstheme="minorHAnsi"/>
          <w:caps/>
          <w:smallCaps w:val="0"/>
          <w:color w:val="auto"/>
          <w:sz w:val="24"/>
          <w:szCs w:val="24"/>
        </w:rPr>
        <w:t xml:space="preserve">        </w:t>
      </w:r>
    </w:p>
    <w:p w14:paraId="43BBB563" w14:textId="77777777" w:rsidR="00C56A29" w:rsidRPr="00B47539" w:rsidRDefault="00C56A29" w:rsidP="00C56A29">
      <w:pPr>
        <w:rPr>
          <w:sz w:val="10"/>
          <w:szCs w:val="10"/>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hemeFill="accent3" w:themeFillTint="33"/>
        <w:tblLayout w:type="fixed"/>
        <w:tblCellMar>
          <w:left w:w="70" w:type="dxa"/>
          <w:right w:w="70" w:type="dxa"/>
        </w:tblCellMar>
        <w:tblLook w:val="0000" w:firstRow="0" w:lastRow="0" w:firstColumn="0" w:lastColumn="0" w:noHBand="0" w:noVBand="0"/>
      </w:tblPr>
      <w:tblGrid>
        <w:gridCol w:w="5323"/>
        <w:gridCol w:w="1134"/>
        <w:gridCol w:w="914"/>
        <w:gridCol w:w="993"/>
        <w:gridCol w:w="1134"/>
      </w:tblGrid>
      <w:tr w:rsidR="00C56A29" w:rsidRPr="00B47539" w14:paraId="361D0B59" w14:textId="77777777" w:rsidTr="00A53F14">
        <w:tc>
          <w:tcPr>
            <w:tcW w:w="5323" w:type="dxa"/>
            <w:vMerge w:val="restart"/>
            <w:shd w:val="clear" w:color="auto" w:fill="D9D9D9" w:themeFill="background1" w:themeFillShade="D9"/>
            <w:vAlign w:val="center"/>
          </w:tcPr>
          <w:p w14:paraId="132A6950" w14:textId="77777777" w:rsidR="00C56A29" w:rsidRPr="00B47539" w:rsidRDefault="00C56A29" w:rsidP="00A53F14">
            <w:pPr>
              <w:jc w:val="center"/>
              <w:rPr>
                <w:rFonts w:asciiTheme="minorHAnsi" w:hAnsiTheme="minorHAnsi" w:cstheme="minorHAnsi"/>
                <w:b/>
              </w:rPr>
            </w:pPr>
          </w:p>
          <w:p w14:paraId="5D16ED70" w14:textId="77777777" w:rsidR="00C56A29" w:rsidRPr="00B47539" w:rsidRDefault="00C56A29" w:rsidP="00A53F14">
            <w:pPr>
              <w:jc w:val="center"/>
              <w:rPr>
                <w:rFonts w:asciiTheme="minorHAnsi" w:hAnsiTheme="minorHAnsi" w:cstheme="minorHAnsi"/>
                <w:b/>
              </w:rPr>
            </w:pPr>
            <w:r w:rsidRPr="00B47539">
              <w:rPr>
                <w:rFonts w:asciiTheme="minorHAnsi" w:hAnsiTheme="minorHAnsi" w:cstheme="minorHAnsi"/>
                <w:b/>
                <w:bCs/>
              </w:rPr>
              <w:t>Název soutěže, přehlídky</w:t>
            </w:r>
          </w:p>
        </w:tc>
        <w:tc>
          <w:tcPr>
            <w:tcW w:w="4175" w:type="dxa"/>
            <w:gridSpan w:val="4"/>
            <w:shd w:val="clear" w:color="auto" w:fill="D9D9D9" w:themeFill="background1" w:themeFillShade="D9"/>
          </w:tcPr>
          <w:p w14:paraId="539FD78D" w14:textId="77777777" w:rsidR="00C56A29" w:rsidRPr="00B47539" w:rsidRDefault="00C56A29" w:rsidP="00A53F14">
            <w:pPr>
              <w:jc w:val="center"/>
              <w:rPr>
                <w:rFonts w:asciiTheme="minorHAnsi" w:hAnsiTheme="minorHAnsi" w:cstheme="minorHAnsi"/>
                <w:b/>
              </w:rPr>
            </w:pPr>
            <w:r w:rsidRPr="00B47539">
              <w:rPr>
                <w:rFonts w:asciiTheme="minorHAnsi" w:hAnsiTheme="minorHAnsi" w:cstheme="minorHAnsi"/>
                <w:b/>
                <w:bCs/>
              </w:rPr>
              <w:t xml:space="preserve">Počty </w:t>
            </w:r>
            <w:proofErr w:type="gramStart"/>
            <w:r w:rsidRPr="00B47539">
              <w:rPr>
                <w:rFonts w:asciiTheme="minorHAnsi" w:hAnsiTheme="minorHAnsi" w:cstheme="minorHAnsi"/>
                <w:b/>
                <w:bCs/>
              </w:rPr>
              <w:t>účastníků :</w:t>
            </w:r>
            <w:proofErr w:type="gramEnd"/>
          </w:p>
        </w:tc>
      </w:tr>
      <w:tr w:rsidR="00C56A29" w:rsidRPr="00B47539" w14:paraId="7A96439C" w14:textId="77777777" w:rsidTr="00A53F14">
        <w:tc>
          <w:tcPr>
            <w:tcW w:w="5323" w:type="dxa"/>
            <w:vMerge/>
            <w:tcBorders>
              <w:bottom w:val="single" w:sz="6" w:space="0" w:color="auto"/>
            </w:tcBorders>
            <w:shd w:val="clear" w:color="auto" w:fill="D9D9D9" w:themeFill="background1" w:themeFillShade="D9"/>
          </w:tcPr>
          <w:p w14:paraId="134927FB" w14:textId="77777777" w:rsidR="00C56A29" w:rsidRPr="00B47539" w:rsidRDefault="00C56A29" w:rsidP="00A53F14">
            <w:pPr>
              <w:jc w:val="both"/>
              <w:rPr>
                <w:rFonts w:asciiTheme="minorHAnsi" w:hAnsiTheme="minorHAnsi" w:cstheme="minorHAnsi"/>
                <w:b/>
              </w:rPr>
            </w:pPr>
          </w:p>
        </w:tc>
        <w:tc>
          <w:tcPr>
            <w:tcW w:w="1134" w:type="dxa"/>
            <w:shd w:val="clear" w:color="auto" w:fill="D9D9D9" w:themeFill="background1" w:themeFillShade="D9"/>
          </w:tcPr>
          <w:p w14:paraId="788F8912" w14:textId="77777777" w:rsidR="00C56A29" w:rsidRPr="00B47539" w:rsidRDefault="00C56A29" w:rsidP="00A53F14">
            <w:pPr>
              <w:jc w:val="center"/>
              <w:rPr>
                <w:rFonts w:asciiTheme="minorHAnsi" w:hAnsiTheme="minorHAnsi" w:cstheme="minorHAnsi"/>
                <w:b/>
              </w:rPr>
            </w:pPr>
            <w:r w:rsidRPr="00B47539">
              <w:rPr>
                <w:rFonts w:asciiTheme="minorHAnsi" w:hAnsiTheme="minorHAnsi" w:cstheme="minorHAnsi"/>
                <w:b/>
                <w:bCs/>
              </w:rPr>
              <w:t>Školní a               okrsková kola</w:t>
            </w:r>
          </w:p>
        </w:tc>
        <w:tc>
          <w:tcPr>
            <w:tcW w:w="914" w:type="dxa"/>
            <w:shd w:val="clear" w:color="auto" w:fill="D9D9D9" w:themeFill="background1" w:themeFillShade="D9"/>
            <w:vAlign w:val="center"/>
          </w:tcPr>
          <w:p w14:paraId="358A5CEB" w14:textId="77777777" w:rsidR="00C56A29" w:rsidRPr="00B47539" w:rsidRDefault="00C56A29" w:rsidP="00A53F14">
            <w:pPr>
              <w:jc w:val="center"/>
              <w:rPr>
                <w:rFonts w:asciiTheme="minorHAnsi" w:hAnsiTheme="minorHAnsi" w:cstheme="minorHAnsi"/>
                <w:b/>
              </w:rPr>
            </w:pPr>
            <w:r w:rsidRPr="00B47539">
              <w:rPr>
                <w:rFonts w:asciiTheme="minorHAnsi" w:hAnsiTheme="minorHAnsi" w:cstheme="minorHAnsi"/>
                <w:b/>
                <w:bCs/>
              </w:rPr>
              <w:t>Okresní kolo</w:t>
            </w:r>
          </w:p>
        </w:tc>
        <w:tc>
          <w:tcPr>
            <w:tcW w:w="993" w:type="dxa"/>
            <w:shd w:val="clear" w:color="auto" w:fill="D9D9D9" w:themeFill="background1" w:themeFillShade="D9"/>
            <w:vAlign w:val="center"/>
          </w:tcPr>
          <w:p w14:paraId="181B7412" w14:textId="77777777" w:rsidR="00C56A29" w:rsidRPr="00B47539" w:rsidRDefault="00C56A29" w:rsidP="00A53F14">
            <w:pPr>
              <w:jc w:val="center"/>
              <w:rPr>
                <w:rFonts w:asciiTheme="minorHAnsi" w:hAnsiTheme="minorHAnsi" w:cstheme="minorHAnsi"/>
                <w:b/>
              </w:rPr>
            </w:pPr>
            <w:r w:rsidRPr="00B47539">
              <w:rPr>
                <w:rFonts w:asciiTheme="minorHAnsi" w:hAnsiTheme="minorHAnsi" w:cstheme="minorHAnsi"/>
                <w:b/>
                <w:bCs/>
              </w:rPr>
              <w:t>Oblastní kolo</w:t>
            </w:r>
          </w:p>
        </w:tc>
        <w:tc>
          <w:tcPr>
            <w:tcW w:w="1134" w:type="dxa"/>
            <w:shd w:val="clear" w:color="auto" w:fill="D9D9D9" w:themeFill="background1" w:themeFillShade="D9"/>
            <w:vAlign w:val="center"/>
          </w:tcPr>
          <w:p w14:paraId="7040A210" w14:textId="77777777" w:rsidR="00C56A29" w:rsidRPr="00B47539" w:rsidRDefault="00C56A29" w:rsidP="00A53F14">
            <w:pPr>
              <w:jc w:val="center"/>
              <w:rPr>
                <w:rFonts w:asciiTheme="minorHAnsi" w:hAnsiTheme="minorHAnsi" w:cstheme="minorHAnsi"/>
                <w:b/>
              </w:rPr>
            </w:pPr>
            <w:r w:rsidRPr="00B47539">
              <w:rPr>
                <w:rFonts w:asciiTheme="minorHAnsi" w:hAnsiTheme="minorHAnsi" w:cstheme="minorHAnsi"/>
                <w:b/>
                <w:bCs/>
              </w:rPr>
              <w:t>Ústřední kolo</w:t>
            </w:r>
          </w:p>
        </w:tc>
      </w:tr>
      <w:tr w:rsidR="006030F7" w:rsidRPr="00B47539" w14:paraId="10CDFA88" w14:textId="77777777" w:rsidTr="00A53F14">
        <w:tc>
          <w:tcPr>
            <w:tcW w:w="5323" w:type="dxa"/>
            <w:shd w:val="clear" w:color="auto" w:fill="auto"/>
          </w:tcPr>
          <w:p w14:paraId="71ACA4FD" w14:textId="7390C832"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Okrskové kolo v </w:t>
            </w:r>
            <w:proofErr w:type="gramStart"/>
            <w:r w:rsidRPr="006030F7">
              <w:rPr>
                <w:rFonts w:asciiTheme="minorHAnsi" w:hAnsiTheme="minorHAnsi" w:cstheme="minorHAnsi"/>
              </w:rPr>
              <w:t>odbíjené - hoši</w:t>
            </w:r>
            <w:proofErr w:type="gramEnd"/>
          </w:p>
        </w:tc>
        <w:tc>
          <w:tcPr>
            <w:tcW w:w="1134" w:type="dxa"/>
            <w:shd w:val="clear" w:color="auto" w:fill="FFFFFF" w:themeFill="background1"/>
            <w:vAlign w:val="center"/>
          </w:tcPr>
          <w:p w14:paraId="07427EB7" w14:textId="502648E7" w:rsidR="006030F7" w:rsidRPr="006030F7" w:rsidRDefault="006030F7" w:rsidP="006030F7">
            <w:pPr>
              <w:jc w:val="center"/>
              <w:rPr>
                <w:rFonts w:asciiTheme="minorHAnsi" w:hAnsiTheme="minorHAnsi" w:cstheme="minorHAnsi"/>
              </w:rPr>
            </w:pPr>
            <w:r w:rsidRPr="006030F7">
              <w:rPr>
                <w:rFonts w:asciiTheme="minorHAnsi" w:hAnsiTheme="minorHAnsi" w:cstheme="minorHAnsi"/>
              </w:rPr>
              <w:t>9</w:t>
            </w:r>
          </w:p>
        </w:tc>
        <w:tc>
          <w:tcPr>
            <w:tcW w:w="914" w:type="dxa"/>
            <w:shd w:val="clear" w:color="auto" w:fill="FFFFFF" w:themeFill="background1"/>
            <w:vAlign w:val="center"/>
          </w:tcPr>
          <w:p w14:paraId="1D03EF40"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3AFE29A4"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439045AE" w14:textId="77777777" w:rsidR="006030F7" w:rsidRPr="006030F7" w:rsidRDefault="006030F7" w:rsidP="006030F7">
            <w:pPr>
              <w:jc w:val="center"/>
              <w:rPr>
                <w:rFonts w:asciiTheme="minorHAnsi" w:hAnsiTheme="minorHAnsi" w:cstheme="minorHAnsi"/>
              </w:rPr>
            </w:pPr>
          </w:p>
        </w:tc>
      </w:tr>
      <w:tr w:rsidR="006030F7" w:rsidRPr="00B47539" w14:paraId="6E4D2041" w14:textId="77777777" w:rsidTr="00A53F14">
        <w:tc>
          <w:tcPr>
            <w:tcW w:w="5323" w:type="dxa"/>
            <w:shd w:val="clear" w:color="auto" w:fill="auto"/>
          </w:tcPr>
          <w:p w14:paraId="4910F079" w14:textId="72B2AB57" w:rsidR="006030F7" w:rsidRPr="006030F7" w:rsidRDefault="006030F7" w:rsidP="006030F7">
            <w:pPr>
              <w:rPr>
                <w:rFonts w:asciiTheme="minorHAnsi" w:hAnsiTheme="minorHAnsi" w:cstheme="minorHAnsi"/>
              </w:rPr>
            </w:pPr>
            <w:r w:rsidRPr="006030F7">
              <w:rPr>
                <w:rFonts w:asciiTheme="minorHAnsi" w:hAnsiTheme="minorHAnsi" w:cstheme="minorHAnsi"/>
              </w:rPr>
              <w:t>Turnaj 17. listopadu v odbíjené SŠ</w:t>
            </w:r>
          </w:p>
        </w:tc>
        <w:tc>
          <w:tcPr>
            <w:tcW w:w="1134" w:type="dxa"/>
            <w:shd w:val="clear" w:color="auto" w:fill="FFFFFF" w:themeFill="background1"/>
            <w:vAlign w:val="center"/>
          </w:tcPr>
          <w:p w14:paraId="29E62D39" w14:textId="5BE045FC"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11</w:t>
            </w:r>
          </w:p>
        </w:tc>
        <w:tc>
          <w:tcPr>
            <w:tcW w:w="914" w:type="dxa"/>
            <w:shd w:val="clear" w:color="auto" w:fill="FFFFFF" w:themeFill="background1"/>
            <w:vAlign w:val="center"/>
          </w:tcPr>
          <w:p w14:paraId="7E61A052"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025067F9"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61B16A6F" w14:textId="77777777" w:rsidR="006030F7" w:rsidRPr="006030F7" w:rsidRDefault="006030F7" w:rsidP="006030F7">
            <w:pPr>
              <w:jc w:val="center"/>
              <w:rPr>
                <w:rFonts w:asciiTheme="minorHAnsi" w:hAnsiTheme="minorHAnsi" w:cstheme="minorHAnsi"/>
              </w:rPr>
            </w:pPr>
          </w:p>
        </w:tc>
      </w:tr>
      <w:tr w:rsidR="006030F7" w:rsidRPr="00B47539" w14:paraId="182FBCE8" w14:textId="77777777" w:rsidTr="00A53F14">
        <w:tc>
          <w:tcPr>
            <w:tcW w:w="5323" w:type="dxa"/>
            <w:shd w:val="clear" w:color="auto" w:fill="auto"/>
          </w:tcPr>
          <w:p w14:paraId="1FDB5F17" w14:textId="303B847E"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Okrskové kolo ve </w:t>
            </w:r>
            <w:proofErr w:type="gramStart"/>
            <w:r w:rsidRPr="006030F7">
              <w:rPr>
                <w:rFonts w:asciiTheme="minorHAnsi" w:hAnsiTheme="minorHAnsi" w:cstheme="minorHAnsi"/>
              </w:rPr>
              <w:t>fotbalu - hoši</w:t>
            </w:r>
            <w:proofErr w:type="gramEnd"/>
          </w:p>
        </w:tc>
        <w:tc>
          <w:tcPr>
            <w:tcW w:w="1134" w:type="dxa"/>
            <w:shd w:val="clear" w:color="auto" w:fill="FFFFFF" w:themeFill="background1"/>
            <w:vAlign w:val="center"/>
          </w:tcPr>
          <w:p w14:paraId="3DDBCA66" w14:textId="74C760C9"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14</w:t>
            </w:r>
          </w:p>
        </w:tc>
        <w:tc>
          <w:tcPr>
            <w:tcW w:w="914" w:type="dxa"/>
            <w:shd w:val="clear" w:color="auto" w:fill="FFFFFF" w:themeFill="background1"/>
            <w:vAlign w:val="center"/>
          </w:tcPr>
          <w:p w14:paraId="33F08B1D"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2E15AC21"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10794A9A" w14:textId="77777777" w:rsidR="006030F7" w:rsidRPr="006030F7" w:rsidRDefault="006030F7" w:rsidP="006030F7">
            <w:pPr>
              <w:jc w:val="center"/>
              <w:rPr>
                <w:rFonts w:asciiTheme="minorHAnsi" w:hAnsiTheme="minorHAnsi" w:cstheme="minorHAnsi"/>
              </w:rPr>
            </w:pPr>
          </w:p>
        </w:tc>
      </w:tr>
      <w:tr w:rsidR="006030F7" w:rsidRPr="00B47539" w14:paraId="5B9DCC27" w14:textId="77777777" w:rsidTr="00A53F14">
        <w:tc>
          <w:tcPr>
            <w:tcW w:w="5323" w:type="dxa"/>
            <w:shd w:val="clear" w:color="auto" w:fill="auto"/>
          </w:tcPr>
          <w:p w14:paraId="7A6EC447" w14:textId="5FE4208F"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Okrskové kolo v </w:t>
            </w:r>
            <w:proofErr w:type="gramStart"/>
            <w:r w:rsidRPr="006030F7">
              <w:rPr>
                <w:rFonts w:asciiTheme="minorHAnsi" w:hAnsiTheme="minorHAnsi" w:cstheme="minorHAnsi"/>
              </w:rPr>
              <w:t>basketbalu - hoši</w:t>
            </w:r>
            <w:proofErr w:type="gramEnd"/>
          </w:p>
        </w:tc>
        <w:tc>
          <w:tcPr>
            <w:tcW w:w="1134" w:type="dxa"/>
            <w:shd w:val="clear" w:color="auto" w:fill="FFFFFF" w:themeFill="background1"/>
            <w:vAlign w:val="center"/>
          </w:tcPr>
          <w:p w14:paraId="066CDA3F" w14:textId="26BFF5B3" w:rsidR="006030F7" w:rsidRPr="006030F7" w:rsidRDefault="006030F7" w:rsidP="006030F7">
            <w:pPr>
              <w:jc w:val="center"/>
              <w:rPr>
                <w:rFonts w:asciiTheme="minorHAnsi" w:hAnsiTheme="minorHAnsi" w:cstheme="minorHAnsi"/>
              </w:rPr>
            </w:pPr>
            <w:r w:rsidRPr="006030F7">
              <w:rPr>
                <w:rFonts w:asciiTheme="minorHAnsi" w:hAnsiTheme="minorHAnsi" w:cstheme="minorHAnsi"/>
              </w:rPr>
              <w:t>6</w:t>
            </w:r>
          </w:p>
        </w:tc>
        <w:tc>
          <w:tcPr>
            <w:tcW w:w="914" w:type="dxa"/>
            <w:shd w:val="clear" w:color="auto" w:fill="FFFFFF" w:themeFill="background1"/>
            <w:vAlign w:val="center"/>
          </w:tcPr>
          <w:p w14:paraId="18FD5F82"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4B45AFAE"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4B717B8E" w14:textId="77777777" w:rsidR="006030F7" w:rsidRPr="006030F7" w:rsidRDefault="006030F7" w:rsidP="006030F7">
            <w:pPr>
              <w:jc w:val="center"/>
              <w:rPr>
                <w:rFonts w:asciiTheme="minorHAnsi" w:hAnsiTheme="minorHAnsi" w:cstheme="minorHAnsi"/>
              </w:rPr>
            </w:pPr>
          </w:p>
        </w:tc>
      </w:tr>
      <w:tr w:rsidR="006030F7" w:rsidRPr="00B47539" w14:paraId="14972A2A" w14:textId="77777777" w:rsidTr="00A53F14">
        <w:tc>
          <w:tcPr>
            <w:tcW w:w="5323" w:type="dxa"/>
            <w:shd w:val="clear" w:color="auto" w:fill="auto"/>
          </w:tcPr>
          <w:p w14:paraId="4FADDEA4" w14:textId="46CA0818"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Okrskové kolo ve </w:t>
            </w:r>
            <w:proofErr w:type="gramStart"/>
            <w:r w:rsidRPr="006030F7">
              <w:rPr>
                <w:rFonts w:asciiTheme="minorHAnsi" w:hAnsiTheme="minorHAnsi" w:cstheme="minorHAnsi"/>
              </w:rPr>
              <w:t>florbalu - hoši</w:t>
            </w:r>
            <w:proofErr w:type="gramEnd"/>
          </w:p>
        </w:tc>
        <w:tc>
          <w:tcPr>
            <w:tcW w:w="1134" w:type="dxa"/>
            <w:shd w:val="clear" w:color="auto" w:fill="FFFFFF" w:themeFill="background1"/>
            <w:vAlign w:val="center"/>
          </w:tcPr>
          <w:p w14:paraId="5C4317B0" w14:textId="166787ED"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10</w:t>
            </w:r>
          </w:p>
        </w:tc>
        <w:tc>
          <w:tcPr>
            <w:tcW w:w="914" w:type="dxa"/>
            <w:shd w:val="clear" w:color="auto" w:fill="FFFFFF" w:themeFill="background1"/>
            <w:vAlign w:val="center"/>
          </w:tcPr>
          <w:p w14:paraId="14F09A2D"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6D575EA7"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4BD7103F" w14:textId="77777777" w:rsidR="006030F7" w:rsidRPr="006030F7" w:rsidRDefault="006030F7" w:rsidP="006030F7">
            <w:pPr>
              <w:jc w:val="center"/>
              <w:rPr>
                <w:rFonts w:asciiTheme="minorHAnsi" w:hAnsiTheme="minorHAnsi" w:cstheme="minorHAnsi"/>
              </w:rPr>
            </w:pPr>
          </w:p>
        </w:tc>
      </w:tr>
      <w:tr w:rsidR="006030F7" w:rsidRPr="00B47539" w14:paraId="19A0643B" w14:textId="77777777" w:rsidTr="00A53F14">
        <w:tc>
          <w:tcPr>
            <w:tcW w:w="5323" w:type="dxa"/>
            <w:shd w:val="clear" w:color="auto" w:fill="auto"/>
          </w:tcPr>
          <w:p w14:paraId="0639489B" w14:textId="62603799"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SŠ turnaj ve florbalu </w:t>
            </w:r>
            <w:proofErr w:type="spellStart"/>
            <w:r w:rsidRPr="006030F7">
              <w:rPr>
                <w:rFonts w:asciiTheme="minorHAnsi" w:hAnsiTheme="minorHAnsi" w:cstheme="minorHAnsi"/>
              </w:rPr>
              <w:t>Subterra</w:t>
            </w:r>
            <w:proofErr w:type="spellEnd"/>
            <w:r w:rsidRPr="006030F7">
              <w:rPr>
                <w:rFonts w:asciiTheme="minorHAnsi" w:hAnsiTheme="minorHAnsi" w:cstheme="minorHAnsi"/>
              </w:rPr>
              <w:t xml:space="preserve"> Cup</w:t>
            </w:r>
          </w:p>
        </w:tc>
        <w:tc>
          <w:tcPr>
            <w:tcW w:w="1134" w:type="dxa"/>
            <w:shd w:val="clear" w:color="auto" w:fill="FFFFFF" w:themeFill="background1"/>
            <w:vAlign w:val="center"/>
          </w:tcPr>
          <w:p w14:paraId="5EA31063" w14:textId="2041DF1F"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30B89B01" w14:textId="1A196961"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15</w:t>
            </w:r>
          </w:p>
        </w:tc>
        <w:tc>
          <w:tcPr>
            <w:tcW w:w="993" w:type="dxa"/>
            <w:shd w:val="clear" w:color="auto" w:fill="FFFFFF" w:themeFill="background1"/>
            <w:vAlign w:val="center"/>
          </w:tcPr>
          <w:p w14:paraId="351F4490"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0B9621EE" w14:textId="77777777" w:rsidR="006030F7" w:rsidRPr="006030F7" w:rsidRDefault="006030F7" w:rsidP="006030F7">
            <w:pPr>
              <w:jc w:val="center"/>
              <w:rPr>
                <w:rFonts w:asciiTheme="minorHAnsi" w:hAnsiTheme="minorHAnsi" w:cstheme="minorHAnsi"/>
              </w:rPr>
            </w:pPr>
          </w:p>
        </w:tc>
      </w:tr>
      <w:tr w:rsidR="006030F7" w:rsidRPr="00B47539" w14:paraId="131BFCD7" w14:textId="77777777" w:rsidTr="00A53F14">
        <w:tc>
          <w:tcPr>
            <w:tcW w:w="5323" w:type="dxa"/>
            <w:shd w:val="clear" w:color="auto" w:fill="auto"/>
          </w:tcPr>
          <w:p w14:paraId="3931EAD3" w14:textId="158A655F" w:rsidR="006030F7" w:rsidRPr="006030F7" w:rsidRDefault="006030F7" w:rsidP="006030F7">
            <w:pPr>
              <w:rPr>
                <w:rFonts w:asciiTheme="minorHAnsi" w:hAnsiTheme="minorHAnsi" w:cstheme="minorHAnsi"/>
              </w:rPr>
            </w:pPr>
            <w:r w:rsidRPr="006030F7">
              <w:rPr>
                <w:rFonts w:asciiTheme="minorHAnsi" w:hAnsiTheme="minorHAnsi" w:cstheme="minorHAnsi"/>
              </w:rPr>
              <w:t>Okresní kolo v přespolním běhu</w:t>
            </w:r>
          </w:p>
        </w:tc>
        <w:tc>
          <w:tcPr>
            <w:tcW w:w="1134" w:type="dxa"/>
            <w:shd w:val="clear" w:color="auto" w:fill="FFFFFF" w:themeFill="background1"/>
            <w:vAlign w:val="center"/>
          </w:tcPr>
          <w:p w14:paraId="4B0A6DC1"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6A215B6E" w14:textId="676A5C27" w:rsidR="006030F7" w:rsidRPr="006030F7" w:rsidRDefault="006030F7" w:rsidP="006030F7">
            <w:pPr>
              <w:jc w:val="center"/>
              <w:rPr>
                <w:rFonts w:asciiTheme="minorHAnsi" w:hAnsiTheme="minorHAnsi" w:cstheme="minorHAnsi"/>
              </w:rPr>
            </w:pPr>
            <w:r w:rsidRPr="006030F7">
              <w:rPr>
                <w:rFonts w:asciiTheme="minorHAnsi" w:hAnsiTheme="minorHAnsi" w:cstheme="minorHAnsi"/>
              </w:rPr>
              <w:t>6</w:t>
            </w:r>
          </w:p>
        </w:tc>
        <w:tc>
          <w:tcPr>
            <w:tcW w:w="993" w:type="dxa"/>
            <w:shd w:val="clear" w:color="auto" w:fill="FFFFFF" w:themeFill="background1"/>
            <w:vAlign w:val="center"/>
          </w:tcPr>
          <w:p w14:paraId="1CBD6E65" w14:textId="765E4005" w:rsidR="006030F7" w:rsidRPr="006030F7" w:rsidRDefault="006030F7" w:rsidP="006030F7">
            <w:pPr>
              <w:jc w:val="center"/>
              <w:rPr>
                <w:rFonts w:asciiTheme="minorHAnsi" w:hAnsiTheme="minorHAnsi" w:cstheme="minorHAnsi"/>
              </w:rPr>
            </w:pPr>
            <w:r w:rsidRPr="006030F7">
              <w:rPr>
                <w:rFonts w:asciiTheme="minorHAnsi" w:hAnsiTheme="minorHAnsi" w:cstheme="minorHAnsi"/>
              </w:rPr>
              <w:t>6</w:t>
            </w:r>
          </w:p>
        </w:tc>
        <w:tc>
          <w:tcPr>
            <w:tcW w:w="1134" w:type="dxa"/>
            <w:shd w:val="clear" w:color="auto" w:fill="FFFFFF" w:themeFill="background1"/>
            <w:vAlign w:val="center"/>
          </w:tcPr>
          <w:p w14:paraId="2A40CD98" w14:textId="77777777" w:rsidR="006030F7" w:rsidRPr="006030F7" w:rsidRDefault="006030F7" w:rsidP="006030F7">
            <w:pPr>
              <w:jc w:val="center"/>
              <w:rPr>
                <w:rFonts w:asciiTheme="minorHAnsi" w:hAnsiTheme="minorHAnsi" w:cstheme="minorHAnsi"/>
              </w:rPr>
            </w:pPr>
          </w:p>
        </w:tc>
      </w:tr>
      <w:tr w:rsidR="006030F7" w:rsidRPr="00B47539" w14:paraId="5AEC0779" w14:textId="77777777" w:rsidTr="00A53F14">
        <w:tc>
          <w:tcPr>
            <w:tcW w:w="5323" w:type="dxa"/>
            <w:shd w:val="clear" w:color="auto" w:fill="auto"/>
          </w:tcPr>
          <w:p w14:paraId="33BF758F" w14:textId="403F60CE" w:rsidR="006030F7" w:rsidRPr="006030F7" w:rsidRDefault="006030F7" w:rsidP="006030F7">
            <w:pPr>
              <w:rPr>
                <w:rFonts w:asciiTheme="minorHAnsi" w:hAnsiTheme="minorHAnsi" w:cstheme="minorHAnsi"/>
                <w:strike/>
              </w:rPr>
            </w:pPr>
            <w:r w:rsidRPr="006030F7">
              <w:rPr>
                <w:rFonts w:asciiTheme="minorHAnsi" w:hAnsiTheme="minorHAnsi" w:cstheme="minorHAnsi"/>
              </w:rPr>
              <w:t>SŠ mistrovství ČR v požárním sportu</w:t>
            </w:r>
          </w:p>
        </w:tc>
        <w:tc>
          <w:tcPr>
            <w:tcW w:w="1134" w:type="dxa"/>
            <w:shd w:val="clear" w:color="auto" w:fill="FFFFFF" w:themeFill="background1"/>
            <w:vAlign w:val="center"/>
          </w:tcPr>
          <w:p w14:paraId="530DC44B"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523046D0"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2119840A" w14:textId="5A719DB2"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6AEB2B61" w14:textId="53BB8DDB" w:rsidR="006030F7" w:rsidRPr="006030F7" w:rsidRDefault="006030F7" w:rsidP="006030F7">
            <w:pPr>
              <w:jc w:val="center"/>
              <w:rPr>
                <w:rFonts w:asciiTheme="minorHAnsi" w:hAnsiTheme="minorHAnsi" w:cstheme="minorHAnsi"/>
              </w:rPr>
            </w:pPr>
            <w:r w:rsidRPr="006030F7">
              <w:rPr>
                <w:rFonts w:asciiTheme="minorHAnsi" w:hAnsiTheme="minorHAnsi" w:cstheme="minorHAnsi"/>
              </w:rPr>
              <w:t>3</w:t>
            </w:r>
          </w:p>
        </w:tc>
      </w:tr>
      <w:tr w:rsidR="006030F7" w:rsidRPr="00B47539" w14:paraId="27763F95" w14:textId="77777777" w:rsidTr="00A53F14">
        <w:tc>
          <w:tcPr>
            <w:tcW w:w="5323" w:type="dxa"/>
            <w:shd w:val="clear" w:color="auto" w:fill="auto"/>
          </w:tcPr>
          <w:p w14:paraId="2BE781B4" w14:textId="293C5C91"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EVVO soutěž – </w:t>
            </w:r>
            <w:proofErr w:type="spellStart"/>
            <w:r w:rsidRPr="006030F7">
              <w:rPr>
                <w:rFonts w:asciiTheme="minorHAnsi" w:hAnsiTheme="minorHAnsi" w:cstheme="minorHAnsi"/>
              </w:rPr>
              <w:t>Enersol</w:t>
            </w:r>
            <w:proofErr w:type="spellEnd"/>
            <w:r w:rsidRPr="006030F7">
              <w:rPr>
                <w:rFonts w:asciiTheme="minorHAnsi" w:hAnsiTheme="minorHAnsi" w:cstheme="minorHAnsi"/>
              </w:rPr>
              <w:t xml:space="preserve"> </w:t>
            </w:r>
          </w:p>
        </w:tc>
        <w:tc>
          <w:tcPr>
            <w:tcW w:w="1134" w:type="dxa"/>
            <w:shd w:val="clear" w:color="auto" w:fill="FFFFFF" w:themeFill="background1"/>
            <w:vAlign w:val="center"/>
          </w:tcPr>
          <w:p w14:paraId="6B679A93" w14:textId="0BB7ECAA"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00A1DE7C"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5CE0EFDF" w14:textId="29FEDBE6"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3C5F1A06" w14:textId="77777777" w:rsidR="006030F7" w:rsidRPr="006030F7" w:rsidRDefault="006030F7" w:rsidP="006030F7">
            <w:pPr>
              <w:jc w:val="center"/>
              <w:rPr>
                <w:rFonts w:asciiTheme="minorHAnsi" w:hAnsiTheme="minorHAnsi" w:cstheme="minorHAnsi"/>
              </w:rPr>
            </w:pPr>
          </w:p>
        </w:tc>
      </w:tr>
      <w:tr w:rsidR="006030F7" w:rsidRPr="00B47539" w14:paraId="0225E0FE" w14:textId="77777777" w:rsidTr="00A53F14">
        <w:tc>
          <w:tcPr>
            <w:tcW w:w="5323" w:type="dxa"/>
            <w:shd w:val="clear" w:color="auto" w:fill="auto"/>
          </w:tcPr>
          <w:p w14:paraId="7E720414" w14:textId="03F95873" w:rsidR="006030F7" w:rsidRPr="006030F7" w:rsidRDefault="006030F7" w:rsidP="006030F7">
            <w:pPr>
              <w:rPr>
                <w:rFonts w:asciiTheme="minorHAnsi" w:hAnsiTheme="minorHAnsi" w:cstheme="minorHAnsi"/>
              </w:rPr>
            </w:pPr>
            <w:r w:rsidRPr="006030F7">
              <w:rPr>
                <w:rFonts w:asciiTheme="minorHAnsi" w:hAnsiTheme="minorHAnsi" w:cstheme="minorHAnsi"/>
              </w:rPr>
              <w:t>Přírodovědný klokan</w:t>
            </w:r>
          </w:p>
        </w:tc>
        <w:tc>
          <w:tcPr>
            <w:tcW w:w="1134" w:type="dxa"/>
            <w:shd w:val="clear" w:color="auto" w:fill="FFFFFF" w:themeFill="background1"/>
            <w:vAlign w:val="center"/>
          </w:tcPr>
          <w:p w14:paraId="77136202" w14:textId="42F21D00"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112</w:t>
            </w:r>
          </w:p>
        </w:tc>
        <w:tc>
          <w:tcPr>
            <w:tcW w:w="914" w:type="dxa"/>
            <w:shd w:val="clear" w:color="auto" w:fill="FFFFFF" w:themeFill="background1"/>
            <w:vAlign w:val="center"/>
          </w:tcPr>
          <w:p w14:paraId="3DA3D28D"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50D12D62" w14:textId="77777777"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03C6F15B" w14:textId="77777777" w:rsidR="006030F7" w:rsidRPr="006030F7" w:rsidRDefault="006030F7" w:rsidP="006030F7">
            <w:pPr>
              <w:jc w:val="center"/>
              <w:rPr>
                <w:rFonts w:asciiTheme="minorHAnsi" w:hAnsiTheme="minorHAnsi" w:cstheme="minorHAnsi"/>
              </w:rPr>
            </w:pPr>
          </w:p>
        </w:tc>
      </w:tr>
      <w:tr w:rsidR="006030F7" w:rsidRPr="00B47539" w14:paraId="2B734C38" w14:textId="77777777" w:rsidTr="00A53F14">
        <w:tc>
          <w:tcPr>
            <w:tcW w:w="5323" w:type="dxa"/>
            <w:shd w:val="clear" w:color="auto" w:fill="auto"/>
          </w:tcPr>
          <w:p w14:paraId="023514D8" w14:textId="4AF6F39C" w:rsidR="006030F7" w:rsidRPr="006030F7" w:rsidRDefault="006030F7" w:rsidP="006030F7">
            <w:pPr>
              <w:rPr>
                <w:rFonts w:asciiTheme="minorHAnsi" w:hAnsiTheme="minorHAnsi" w:cstheme="minorHAnsi"/>
              </w:rPr>
            </w:pPr>
            <w:r w:rsidRPr="006030F7">
              <w:rPr>
                <w:rFonts w:asciiTheme="minorHAnsi" w:hAnsiTheme="minorHAnsi" w:cstheme="minorHAnsi"/>
              </w:rPr>
              <w:t>Matematický klokan</w:t>
            </w:r>
          </w:p>
        </w:tc>
        <w:tc>
          <w:tcPr>
            <w:tcW w:w="1134" w:type="dxa"/>
            <w:shd w:val="clear" w:color="auto" w:fill="FFFFFF" w:themeFill="background1"/>
            <w:vAlign w:val="center"/>
          </w:tcPr>
          <w:p w14:paraId="496D4829" w14:textId="7EEC9703"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25</w:t>
            </w:r>
          </w:p>
        </w:tc>
        <w:tc>
          <w:tcPr>
            <w:tcW w:w="914" w:type="dxa"/>
            <w:shd w:val="clear" w:color="auto" w:fill="FFFFFF" w:themeFill="background1"/>
            <w:vAlign w:val="center"/>
          </w:tcPr>
          <w:p w14:paraId="00762562"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4F84E04A" w14:textId="556A4B25" w:rsidR="006030F7" w:rsidRPr="006030F7" w:rsidRDefault="006030F7" w:rsidP="006030F7">
            <w:pPr>
              <w:jc w:val="center"/>
              <w:rPr>
                <w:rFonts w:asciiTheme="minorHAnsi" w:hAnsiTheme="minorHAnsi" w:cstheme="minorHAnsi"/>
              </w:rPr>
            </w:pPr>
          </w:p>
        </w:tc>
        <w:tc>
          <w:tcPr>
            <w:tcW w:w="1134" w:type="dxa"/>
            <w:shd w:val="clear" w:color="auto" w:fill="FFFFFF" w:themeFill="background1"/>
            <w:vAlign w:val="center"/>
          </w:tcPr>
          <w:p w14:paraId="379D5FDC" w14:textId="77777777" w:rsidR="006030F7" w:rsidRPr="006030F7" w:rsidRDefault="006030F7" w:rsidP="006030F7">
            <w:pPr>
              <w:jc w:val="center"/>
              <w:rPr>
                <w:rFonts w:asciiTheme="minorHAnsi" w:hAnsiTheme="minorHAnsi" w:cstheme="minorHAnsi"/>
              </w:rPr>
            </w:pPr>
          </w:p>
        </w:tc>
      </w:tr>
      <w:tr w:rsidR="006030F7" w:rsidRPr="00B47539" w14:paraId="5C401BD5" w14:textId="77777777" w:rsidTr="00A53F14">
        <w:tc>
          <w:tcPr>
            <w:tcW w:w="5323" w:type="dxa"/>
            <w:shd w:val="clear" w:color="auto" w:fill="auto"/>
          </w:tcPr>
          <w:p w14:paraId="013FDD42" w14:textId="2B83E53A" w:rsidR="006030F7" w:rsidRPr="006030F7" w:rsidRDefault="006030F7" w:rsidP="006030F7">
            <w:pPr>
              <w:rPr>
                <w:rFonts w:asciiTheme="minorHAnsi" w:hAnsiTheme="minorHAnsi" w:cstheme="minorHAnsi"/>
              </w:rPr>
            </w:pPr>
            <w:r w:rsidRPr="006030F7">
              <w:rPr>
                <w:rFonts w:asciiTheme="minorHAnsi" w:hAnsiTheme="minorHAnsi" w:cstheme="minorHAnsi"/>
              </w:rPr>
              <w:t>Matematická soutěž třídních kolektivů</w:t>
            </w:r>
          </w:p>
        </w:tc>
        <w:tc>
          <w:tcPr>
            <w:tcW w:w="1134" w:type="dxa"/>
            <w:shd w:val="clear" w:color="auto" w:fill="FFFFFF" w:themeFill="background1"/>
            <w:vAlign w:val="center"/>
          </w:tcPr>
          <w:p w14:paraId="0A17E973"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5263844B"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4ED71A55" w14:textId="056761A3" w:rsidR="006030F7" w:rsidRPr="006030F7" w:rsidRDefault="006030F7" w:rsidP="006030F7">
            <w:pPr>
              <w:jc w:val="center"/>
              <w:rPr>
                <w:rFonts w:asciiTheme="minorHAnsi" w:hAnsiTheme="minorHAnsi" w:cstheme="minorHAnsi"/>
              </w:rPr>
            </w:pPr>
            <w:r w:rsidRPr="006030F7">
              <w:rPr>
                <w:rFonts w:asciiTheme="minorHAnsi" w:hAnsiTheme="minorHAnsi" w:cstheme="minorHAnsi"/>
              </w:rPr>
              <w:t>51</w:t>
            </w:r>
          </w:p>
        </w:tc>
        <w:tc>
          <w:tcPr>
            <w:tcW w:w="1134" w:type="dxa"/>
            <w:shd w:val="clear" w:color="auto" w:fill="FFFFFF" w:themeFill="background1"/>
            <w:vAlign w:val="center"/>
          </w:tcPr>
          <w:p w14:paraId="2D1A1263" w14:textId="77777777" w:rsidR="006030F7" w:rsidRPr="006030F7" w:rsidRDefault="006030F7" w:rsidP="006030F7">
            <w:pPr>
              <w:jc w:val="center"/>
              <w:rPr>
                <w:rFonts w:asciiTheme="minorHAnsi" w:hAnsiTheme="minorHAnsi" w:cstheme="minorHAnsi"/>
              </w:rPr>
            </w:pPr>
          </w:p>
        </w:tc>
      </w:tr>
      <w:tr w:rsidR="006030F7" w:rsidRPr="00B47539" w14:paraId="3CACAF73" w14:textId="77777777" w:rsidTr="00A53F14">
        <w:tc>
          <w:tcPr>
            <w:tcW w:w="5323" w:type="dxa"/>
            <w:shd w:val="clear" w:color="auto" w:fill="auto"/>
          </w:tcPr>
          <w:p w14:paraId="2278993E" w14:textId="6ACD19BA" w:rsidR="006030F7" w:rsidRPr="006030F7" w:rsidRDefault="006030F7" w:rsidP="006030F7">
            <w:pPr>
              <w:rPr>
                <w:rFonts w:asciiTheme="minorHAnsi" w:hAnsiTheme="minorHAnsi" w:cstheme="minorHAnsi"/>
              </w:rPr>
            </w:pPr>
            <w:r w:rsidRPr="006030F7">
              <w:rPr>
                <w:rFonts w:asciiTheme="minorHAnsi" w:hAnsiTheme="minorHAnsi" w:cstheme="minorHAnsi"/>
              </w:rPr>
              <w:t>Můj 1.milion</w:t>
            </w:r>
          </w:p>
        </w:tc>
        <w:tc>
          <w:tcPr>
            <w:tcW w:w="1134" w:type="dxa"/>
            <w:shd w:val="clear" w:color="auto" w:fill="FFFFFF" w:themeFill="background1"/>
            <w:vAlign w:val="center"/>
          </w:tcPr>
          <w:p w14:paraId="079B915B"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7623FB84"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5D74DE47" w14:textId="7772E37C"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67803636" w14:textId="0D8DFFBD" w:rsidR="006030F7" w:rsidRPr="006030F7" w:rsidRDefault="006030F7" w:rsidP="006030F7">
            <w:pPr>
              <w:jc w:val="center"/>
              <w:rPr>
                <w:rFonts w:asciiTheme="minorHAnsi" w:hAnsiTheme="minorHAnsi" w:cstheme="minorHAnsi"/>
              </w:rPr>
            </w:pPr>
          </w:p>
        </w:tc>
      </w:tr>
      <w:tr w:rsidR="006030F7" w:rsidRPr="00B47539" w14:paraId="5CA19CA0" w14:textId="77777777" w:rsidTr="00A53F14">
        <w:tc>
          <w:tcPr>
            <w:tcW w:w="5323" w:type="dxa"/>
            <w:shd w:val="clear" w:color="auto" w:fill="auto"/>
          </w:tcPr>
          <w:p w14:paraId="47D3B5F4" w14:textId="4D385762"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Ekonomická olympiáda </w:t>
            </w:r>
          </w:p>
        </w:tc>
        <w:tc>
          <w:tcPr>
            <w:tcW w:w="1134" w:type="dxa"/>
            <w:shd w:val="clear" w:color="auto" w:fill="FFFFFF" w:themeFill="background1"/>
            <w:vAlign w:val="center"/>
          </w:tcPr>
          <w:p w14:paraId="1FF8300D" w14:textId="057D26FE" w:rsidR="006030F7" w:rsidRPr="006030F7" w:rsidRDefault="006030F7" w:rsidP="006030F7">
            <w:pPr>
              <w:jc w:val="center"/>
              <w:rPr>
                <w:rFonts w:asciiTheme="minorHAnsi" w:hAnsiTheme="minorHAnsi" w:cstheme="minorHAnsi"/>
              </w:rPr>
            </w:pPr>
            <w:r w:rsidRPr="006030F7">
              <w:rPr>
                <w:rFonts w:asciiTheme="minorHAnsi" w:hAnsiTheme="minorHAnsi" w:cstheme="minorHAnsi"/>
              </w:rPr>
              <w:t>336</w:t>
            </w:r>
          </w:p>
        </w:tc>
        <w:tc>
          <w:tcPr>
            <w:tcW w:w="914" w:type="dxa"/>
            <w:shd w:val="clear" w:color="auto" w:fill="FFFFFF" w:themeFill="background1"/>
            <w:vAlign w:val="center"/>
          </w:tcPr>
          <w:p w14:paraId="0F583778"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4654BAC7" w14:textId="2D4D9054" w:rsidR="006030F7" w:rsidRPr="006030F7" w:rsidRDefault="006030F7" w:rsidP="006030F7">
            <w:pPr>
              <w:jc w:val="center"/>
              <w:rPr>
                <w:rFonts w:asciiTheme="minorHAnsi" w:hAnsiTheme="minorHAnsi" w:cstheme="minorHAnsi"/>
              </w:rPr>
            </w:pPr>
            <w:r w:rsidRPr="006030F7">
              <w:rPr>
                <w:rFonts w:asciiTheme="minorHAnsi" w:hAnsiTheme="minorHAnsi" w:cstheme="minorHAnsi"/>
              </w:rPr>
              <w:t>3</w:t>
            </w:r>
          </w:p>
        </w:tc>
        <w:tc>
          <w:tcPr>
            <w:tcW w:w="1134" w:type="dxa"/>
            <w:shd w:val="clear" w:color="auto" w:fill="FFFFFF" w:themeFill="background1"/>
            <w:vAlign w:val="center"/>
          </w:tcPr>
          <w:p w14:paraId="3B8E495F" w14:textId="13A6A6E2" w:rsidR="006030F7" w:rsidRPr="006030F7" w:rsidRDefault="006030F7" w:rsidP="006030F7">
            <w:pPr>
              <w:jc w:val="center"/>
              <w:rPr>
                <w:rFonts w:asciiTheme="minorHAnsi" w:hAnsiTheme="minorHAnsi" w:cstheme="minorHAnsi"/>
              </w:rPr>
            </w:pPr>
          </w:p>
        </w:tc>
      </w:tr>
      <w:tr w:rsidR="006030F7" w:rsidRPr="00B47539" w14:paraId="4EB6A28F" w14:textId="77777777" w:rsidTr="00A53F14">
        <w:tc>
          <w:tcPr>
            <w:tcW w:w="5323" w:type="dxa"/>
            <w:shd w:val="clear" w:color="auto" w:fill="auto"/>
          </w:tcPr>
          <w:p w14:paraId="652D2D7B" w14:textId="772F676D" w:rsidR="006030F7" w:rsidRPr="006030F7" w:rsidRDefault="006030F7" w:rsidP="006030F7">
            <w:pPr>
              <w:rPr>
                <w:rFonts w:asciiTheme="minorHAnsi" w:hAnsiTheme="minorHAnsi" w:cstheme="minorHAnsi"/>
              </w:rPr>
            </w:pPr>
            <w:r w:rsidRPr="006030F7">
              <w:rPr>
                <w:rFonts w:asciiTheme="minorHAnsi" w:hAnsiTheme="minorHAnsi" w:cstheme="minorHAnsi"/>
              </w:rPr>
              <w:t>Soutěž odborných dovedností Učeň instalatér 2024</w:t>
            </w:r>
          </w:p>
        </w:tc>
        <w:tc>
          <w:tcPr>
            <w:tcW w:w="1134" w:type="dxa"/>
            <w:shd w:val="clear" w:color="auto" w:fill="FFFFFF" w:themeFill="background1"/>
            <w:vAlign w:val="center"/>
          </w:tcPr>
          <w:p w14:paraId="1136AA98"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793B33B3"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6F3B59DA" w14:textId="3B2770A2"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w:t>
            </w:r>
          </w:p>
        </w:tc>
        <w:tc>
          <w:tcPr>
            <w:tcW w:w="1134" w:type="dxa"/>
            <w:shd w:val="clear" w:color="auto" w:fill="FFFFFF" w:themeFill="background1"/>
            <w:vAlign w:val="center"/>
          </w:tcPr>
          <w:p w14:paraId="52F2FBE7" w14:textId="77777777" w:rsidR="006030F7" w:rsidRPr="006030F7" w:rsidRDefault="006030F7" w:rsidP="006030F7">
            <w:pPr>
              <w:jc w:val="center"/>
              <w:rPr>
                <w:rFonts w:asciiTheme="minorHAnsi" w:hAnsiTheme="minorHAnsi" w:cstheme="minorHAnsi"/>
              </w:rPr>
            </w:pPr>
          </w:p>
        </w:tc>
      </w:tr>
      <w:tr w:rsidR="006030F7" w:rsidRPr="00B47539" w14:paraId="1166E88B" w14:textId="77777777" w:rsidTr="00A53F14">
        <w:tc>
          <w:tcPr>
            <w:tcW w:w="5323" w:type="dxa"/>
            <w:shd w:val="clear" w:color="auto" w:fill="auto"/>
          </w:tcPr>
          <w:p w14:paraId="4F873964" w14:textId="17D78153" w:rsidR="006030F7" w:rsidRPr="006030F7" w:rsidRDefault="006030F7" w:rsidP="006030F7">
            <w:pPr>
              <w:rPr>
                <w:rFonts w:asciiTheme="minorHAnsi" w:hAnsiTheme="minorHAnsi" w:cstheme="minorHAnsi"/>
              </w:rPr>
            </w:pPr>
            <w:r w:rsidRPr="006030F7">
              <w:rPr>
                <w:rFonts w:asciiTheme="minorHAnsi" w:hAnsiTheme="minorHAnsi" w:cstheme="minorHAnsi"/>
              </w:rPr>
              <w:t>Sliv Cup 2024</w:t>
            </w:r>
          </w:p>
        </w:tc>
        <w:tc>
          <w:tcPr>
            <w:tcW w:w="1134" w:type="dxa"/>
            <w:shd w:val="clear" w:color="auto" w:fill="FFFFFF" w:themeFill="background1"/>
            <w:vAlign w:val="center"/>
          </w:tcPr>
          <w:p w14:paraId="11B18B52"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633A8208"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569B646A" w14:textId="402EEF0E"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22682BD9" w14:textId="6395D5A8" w:rsidR="006030F7" w:rsidRPr="006030F7" w:rsidRDefault="006030F7" w:rsidP="006030F7">
            <w:pPr>
              <w:jc w:val="center"/>
              <w:rPr>
                <w:rFonts w:asciiTheme="minorHAnsi" w:hAnsiTheme="minorHAnsi" w:cstheme="minorHAnsi"/>
              </w:rPr>
            </w:pPr>
          </w:p>
        </w:tc>
      </w:tr>
      <w:tr w:rsidR="006030F7" w:rsidRPr="00B47539" w14:paraId="527DE27C" w14:textId="77777777" w:rsidTr="00A53F14">
        <w:tc>
          <w:tcPr>
            <w:tcW w:w="5323" w:type="dxa"/>
            <w:shd w:val="clear" w:color="auto" w:fill="auto"/>
          </w:tcPr>
          <w:p w14:paraId="33F3E5A1" w14:textId="5C22C9FE" w:rsidR="006030F7" w:rsidRPr="006030F7" w:rsidRDefault="006030F7" w:rsidP="006030F7">
            <w:pPr>
              <w:rPr>
                <w:rFonts w:asciiTheme="minorHAnsi" w:hAnsiTheme="minorHAnsi" w:cstheme="minorHAnsi"/>
              </w:rPr>
            </w:pPr>
            <w:r w:rsidRPr="006030F7">
              <w:rPr>
                <w:rFonts w:asciiTheme="minorHAnsi" w:hAnsiTheme="minorHAnsi" w:cstheme="minorHAnsi"/>
              </w:rPr>
              <w:t>Talenty pro firmy „T-PROFI“</w:t>
            </w:r>
          </w:p>
        </w:tc>
        <w:tc>
          <w:tcPr>
            <w:tcW w:w="1134" w:type="dxa"/>
            <w:shd w:val="clear" w:color="auto" w:fill="FFFFFF" w:themeFill="background1"/>
            <w:vAlign w:val="center"/>
          </w:tcPr>
          <w:p w14:paraId="2EBD0FC1"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261236C8"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23CC5E11" w14:textId="3DAC0BCF" w:rsidR="006030F7" w:rsidRPr="006030F7" w:rsidRDefault="006030F7" w:rsidP="006030F7">
            <w:pPr>
              <w:jc w:val="center"/>
              <w:rPr>
                <w:rFonts w:asciiTheme="minorHAnsi" w:hAnsiTheme="minorHAnsi" w:cstheme="minorHAnsi"/>
              </w:rPr>
            </w:pPr>
            <w:r w:rsidRPr="006030F7">
              <w:rPr>
                <w:rFonts w:asciiTheme="minorHAnsi" w:hAnsiTheme="minorHAnsi" w:cstheme="minorHAnsi"/>
              </w:rPr>
              <w:t>4</w:t>
            </w:r>
          </w:p>
        </w:tc>
        <w:tc>
          <w:tcPr>
            <w:tcW w:w="1134" w:type="dxa"/>
            <w:shd w:val="clear" w:color="auto" w:fill="FFFFFF" w:themeFill="background1"/>
            <w:vAlign w:val="center"/>
          </w:tcPr>
          <w:p w14:paraId="7241699F" w14:textId="0C4DEBAE" w:rsidR="006030F7" w:rsidRPr="006030F7" w:rsidRDefault="006030F7" w:rsidP="006030F7">
            <w:pPr>
              <w:jc w:val="center"/>
              <w:rPr>
                <w:rFonts w:asciiTheme="minorHAnsi" w:hAnsiTheme="minorHAnsi" w:cstheme="minorHAnsi"/>
              </w:rPr>
            </w:pPr>
          </w:p>
        </w:tc>
      </w:tr>
      <w:tr w:rsidR="006030F7" w:rsidRPr="00B47539" w14:paraId="3B1786D4" w14:textId="77777777" w:rsidTr="00A53F14">
        <w:tc>
          <w:tcPr>
            <w:tcW w:w="5323" w:type="dxa"/>
            <w:shd w:val="clear" w:color="auto" w:fill="auto"/>
          </w:tcPr>
          <w:p w14:paraId="42669446" w14:textId="3D6A8CD4" w:rsidR="006030F7" w:rsidRPr="006030F7" w:rsidRDefault="006030F7" w:rsidP="006030F7">
            <w:pPr>
              <w:rPr>
                <w:rFonts w:asciiTheme="minorHAnsi" w:hAnsiTheme="minorHAnsi" w:cstheme="minorHAnsi"/>
              </w:rPr>
            </w:pPr>
            <w:r w:rsidRPr="006030F7">
              <w:rPr>
                <w:rFonts w:asciiTheme="minorHAnsi" w:hAnsiTheme="minorHAnsi" w:cstheme="minorHAnsi"/>
              </w:rPr>
              <w:t>Soutěž v oboru Tesař</w:t>
            </w:r>
          </w:p>
        </w:tc>
        <w:tc>
          <w:tcPr>
            <w:tcW w:w="1134" w:type="dxa"/>
            <w:shd w:val="clear" w:color="auto" w:fill="FFFFFF" w:themeFill="background1"/>
            <w:vAlign w:val="center"/>
          </w:tcPr>
          <w:p w14:paraId="74532A7A"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35917D7C"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2987DEEE" w14:textId="6CD5B804"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5C8024FB" w14:textId="77C87355"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r>
      <w:tr w:rsidR="006030F7" w:rsidRPr="00B47539" w14:paraId="27A8732F" w14:textId="77777777" w:rsidTr="00A53F14">
        <w:tc>
          <w:tcPr>
            <w:tcW w:w="5323" w:type="dxa"/>
            <w:shd w:val="clear" w:color="auto" w:fill="auto"/>
          </w:tcPr>
          <w:p w14:paraId="109C3E19" w14:textId="17E13812" w:rsidR="006030F7" w:rsidRPr="006030F7" w:rsidRDefault="006030F7" w:rsidP="006030F7">
            <w:pPr>
              <w:rPr>
                <w:rFonts w:asciiTheme="minorHAnsi" w:hAnsiTheme="minorHAnsi" w:cstheme="minorHAnsi"/>
              </w:rPr>
            </w:pPr>
            <w:r w:rsidRPr="006030F7">
              <w:rPr>
                <w:rFonts w:asciiTheme="minorHAnsi" w:hAnsiTheme="minorHAnsi" w:cstheme="minorHAnsi"/>
              </w:rPr>
              <w:t>Soutěž Zlatý pilník 2024</w:t>
            </w:r>
          </w:p>
        </w:tc>
        <w:tc>
          <w:tcPr>
            <w:tcW w:w="1134" w:type="dxa"/>
            <w:shd w:val="clear" w:color="auto" w:fill="FFFFFF" w:themeFill="background1"/>
            <w:vAlign w:val="center"/>
          </w:tcPr>
          <w:p w14:paraId="5506F8B5"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0780175E"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580D1BEE" w14:textId="0954F5D7" w:rsidR="006030F7" w:rsidRPr="006030F7" w:rsidRDefault="006030F7" w:rsidP="006030F7">
            <w:pPr>
              <w:jc w:val="center"/>
              <w:rPr>
                <w:rFonts w:asciiTheme="minorHAnsi" w:hAnsiTheme="minorHAnsi" w:cstheme="minorHAnsi"/>
              </w:rPr>
            </w:pPr>
            <w:r w:rsidRPr="006030F7">
              <w:rPr>
                <w:rFonts w:asciiTheme="minorHAnsi" w:hAnsiTheme="minorHAnsi" w:cstheme="minorHAnsi"/>
              </w:rPr>
              <w:t>1</w:t>
            </w:r>
          </w:p>
        </w:tc>
        <w:tc>
          <w:tcPr>
            <w:tcW w:w="1134" w:type="dxa"/>
            <w:shd w:val="clear" w:color="auto" w:fill="FFFFFF" w:themeFill="background1"/>
            <w:vAlign w:val="center"/>
          </w:tcPr>
          <w:p w14:paraId="09F56ECD" w14:textId="77777777" w:rsidR="006030F7" w:rsidRPr="006030F7" w:rsidRDefault="006030F7" w:rsidP="006030F7">
            <w:pPr>
              <w:jc w:val="center"/>
              <w:rPr>
                <w:rFonts w:asciiTheme="minorHAnsi" w:hAnsiTheme="minorHAnsi" w:cstheme="minorHAnsi"/>
              </w:rPr>
            </w:pPr>
          </w:p>
        </w:tc>
      </w:tr>
      <w:tr w:rsidR="006030F7" w:rsidRPr="00B47539" w14:paraId="36D1782D" w14:textId="77777777" w:rsidTr="00A53F14">
        <w:tc>
          <w:tcPr>
            <w:tcW w:w="5323" w:type="dxa"/>
            <w:shd w:val="clear" w:color="auto" w:fill="auto"/>
          </w:tcPr>
          <w:p w14:paraId="585328B4" w14:textId="1B67F8F2" w:rsidR="006030F7" w:rsidRPr="006030F7" w:rsidRDefault="006030F7" w:rsidP="006030F7">
            <w:pPr>
              <w:rPr>
                <w:rFonts w:asciiTheme="minorHAnsi" w:hAnsiTheme="minorHAnsi" w:cstheme="minorHAnsi"/>
              </w:rPr>
            </w:pPr>
            <w:r w:rsidRPr="006030F7">
              <w:rPr>
                <w:rFonts w:asciiTheme="minorHAnsi" w:hAnsiTheme="minorHAnsi" w:cstheme="minorHAnsi"/>
              </w:rPr>
              <w:t>Soutěž zručnosti zedníků</w:t>
            </w:r>
          </w:p>
        </w:tc>
        <w:tc>
          <w:tcPr>
            <w:tcW w:w="1134" w:type="dxa"/>
            <w:shd w:val="clear" w:color="auto" w:fill="FFFFFF" w:themeFill="background1"/>
            <w:vAlign w:val="center"/>
          </w:tcPr>
          <w:p w14:paraId="094D71DD"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7B15D10C"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0F01A82E" w14:textId="7EC62C75"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4D9DB910" w14:textId="77777777" w:rsidR="006030F7" w:rsidRPr="006030F7" w:rsidRDefault="006030F7" w:rsidP="006030F7">
            <w:pPr>
              <w:jc w:val="center"/>
              <w:rPr>
                <w:rFonts w:asciiTheme="minorHAnsi" w:hAnsiTheme="minorHAnsi" w:cstheme="minorHAnsi"/>
              </w:rPr>
            </w:pPr>
          </w:p>
        </w:tc>
      </w:tr>
      <w:tr w:rsidR="006030F7" w:rsidRPr="00B47539" w14:paraId="7CA163E3" w14:textId="77777777" w:rsidTr="00A53F14">
        <w:tc>
          <w:tcPr>
            <w:tcW w:w="5323" w:type="dxa"/>
            <w:shd w:val="clear" w:color="auto" w:fill="auto"/>
          </w:tcPr>
          <w:p w14:paraId="1CFC1644" w14:textId="13A48ED3" w:rsidR="006030F7" w:rsidRPr="006030F7" w:rsidRDefault="006030F7" w:rsidP="006030F7">
            <w:pPr>
              <w:rPr>
                <w:rFonts w:asciiTheme="minorHAnsi" w:hAnsiTheme="minorHAnsi" w:cstheme="minorHAnsi"/>
              </w:rPr>
            </w:pPr>
            <w:r w:rsidRPr="006030F7">
              <w:rPr>
                <w:rFonts w:asciiTheme="minorHAnsi" w:hAnsiTheme="minorHAnsi" w:cstheme="minorHAnsi"/>
              </w:rPr>
              <w:t>Soutěž v jízdě zručnosti</w:t>
            </w:r>
          </w:p>
        </w:tc>
        <w:tc>
          <w:tcPr>
            <w:tcW w:w="1134" w:type="dxa"/>
            <w:shd w:val="clear" w:color="auto" w:fill="FFFFFF" w:themeFill="background1"/>
            <w:vAlign w:val="center"/>
          </w:tcPr>
          <w:p w14:paraId="0DEEDFDC"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200EB465"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6F2B4661" w14:textId="2B07F41E"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6A37E036" w14:textId="77777777" w:rsidR="006030F7" w:rsidRPr="006030F7" w:rsidRDefault="006030F7" w:rsidP="006030F7">
            <w:pPr>
              <w:jc w:val="center"/>
              <w:rPr>
                <w:rFonts w:asciiTheme="minorHAnsi" w:hAnsiTheme="minorHAnsi" w:cstheme="minorHAnsi"/>
              </w:rPr>
            </w:pPr>
          </w:p>
        </w:tc>
      </w:tr>
      <w:tr w:rsidR="006030F7" w:rsidRPr="00B47539" w14:paraId="3D7CB2AB" w14:textId="77777777" w:rsidTr="00A53F14">
        <w:tc>
          <w:tcPr>
            <w:tcW w:w="5323" w:type="dxa"/>
            <w:shd w:val="clear" w:color="auto" w:fill="auto"/>
          </w:tcPr>
          <w:p w14:paraId="5681E75C" w14:textId="6B2CF6F7" w:rsidR="006030F7" w:rsidRPr="006030F7" w:rsidRDefault="006030F7" w:rsidP="006030F7">
            <w:pPr>
              <w:rPr>
                <w:rFonts w:asciiTheme="minorHAnsi" w:hAnsiTheme="minorHAnsi" w:cstheme="minorHAnsi"/>
              </w:rPr>
            </w:pPr>
            <w:r w:rsidRPr="006030F7">
              <w:rPr>
                <w:rFonts w:asciiTheme="minorHAnsi" w:hAnsiTheme="minorHAnsi" w:cstheme="minorHAnsi"/>
              </w:rPr>
              <w:t>Soutěž SŠ ZK ve vaření</w:t>
            </w:r>
          </w:p>
        </w:tc>
        <w:tc>
          <w:tcPr>
            <w:tcW w:w="1134" w:type="dxa"/>
            <w:shd w:val="clear" w:color="auto" w:fill="FFFFFF" w:themeFill="background1"/>
            <w:vAlign w:val="center"/>
          </w:tcPr>
          <w:p w14:paraId="5095A3D7" w14:textId="77777777" w:rsidR="006030F7" w:rsidRPr="006030F7" w:rsidRDefault="006030F7" w:rsidP="006030F7">
            <w:pPr>
              <w:jc w:val="center"/>
              <w:rPr>
                <w:rFonts w:asciiTheme="minorHAnsi" w:hAnsiTheme="minorHAnsi" w:cstheme="minorHAnsi"/>
              </w:rPr>
            </w:pPr>
          </w:p>
        </w:tc>
        <w:tc>
          <w:tcPr>
            <w:tcW w:w="914" w:type="dxa"/>
            <w:shd w:val="clear" w:color="auto" w:fill="FFFFFF" w:themeFill="background1"/>
            <w:vAlign w:val="center"/>
          </w:tcPr>
          <w:p w14:paraId="17BB4CC5" w14:textId="77777777" w:rsidR="006030F7" w:rsidRPr="006030F7" w:rsidRDefault="006030F7" w:rsidP="006030F7">
            <w:pPr>
              <w:jc w:val="center"/>
              <w:rPr>
                <w:rFonts w:asciiTheme="minorHAnsi" w:hAnsiTheme="minorHAnsi" w:cstheme="minorHAnsi"/>
              </w:rPr>
            </w:pPr>
          </w:p>
        </w:tc>
        <w:tc>
          <w:tcPr>
            <w:tcW w:w="993" w:type="dxa"/>
            <w:shd w:val="clear" w:color="auto" w:fill="FFFFFF" w:themeFill="background1"/>
            <w:vAlign w:val="center"/>
          </w:tcPr>
          <w:p w14:paraId="077CD6FE" w14:textId="370B5A4A" w:rsidR="006030F7" w:rsidRPr="006030F7" w:rsidRDefault="006030F7" w:rsidP="006030F7">
            <w:pPr>
              <w:jc w:val="center"/>
              <w:rPr>
                <w:rFonts w:asciiTheme="minorHAnsi" w:hAnsiTheme="minorHAnsi" w:cstheme="minorHAnsi"/>
              </w:rPr>
            </w:pPr>
            <w:r w:rsidRPr="006030F7">
              <w:rPr>
                <w:rFonts w:asciiTheme="minorHAnsi" w:hAnsiTheme="minorHAnsi" w:cstheme="minorHAnsi"/>
              </w:rPr>
              <w:t>2</w:t>
            </w:r>
          </w:p>
        </w:tc>
        <w:tc>
          <w:tcPr>
            <w:tcW w:w="1134" w:type="dxa"/>
            <w:shd w:val="clear" w:color="auto" w:fill="FFFFFF" w:themeFill="background1"/>
            <w:vAlign w:val="center"/>
          </w:tcPr>
          <w:p w14:paraId="5B50954E" w14:textId="77777777" w:rsidR="006030F7" w:rsidRPr="006030F7" w:rsidRDefault="006030F7" w:rsidP="006030F7">
            <w:pPr>
              <w:jc w:val="center"/>
              <w:rPr>
                <w:rFonts w:asciiTheme="minorHAnsi" w:hAnsiTheme="minorHAnsi" w:cstheme="minorHAnsi"/>
              </w:rPr>
            </w:pPr>
          </w:p>
        </w:tc>
      </w:tr>
    </w:tbl>
    <w:p w14:paraId="0B33DC13" w14:textId="77777777" w:rsidR="00B47539" w:rsidRDefault="00B47539" w:rsidP="00B47539">
      <w:pPr>
        <w:rPr>
          <w:rFonts w:asciiTheme="minorHAnsi" w:hAnsiTheme="minorHAnsi" w:cstheme="minorHAnsi"/>
        </w:rPr>
      </w:pPr>
    </w:p>
    <w:p w14:paraId="1477A8EB" w14:textId="77777777" w:rsidR="00C56A29" w:rsidRPr="00B47539" w:rsidRDefault="00C56A29" w:rsidP="00B47539">
      <w:pPr>
        <w:rPr>
          <w:rFonts w:asciiTheme="minorHAnsi" w:hAnsiTheme="minorHAnsi" w:cstheme="minorHAnsi"/>
        </w:rPr>
      </w:pPr>
    </w:p>
    <w:p w14:paraId="07C50A7B" w14:textId="62FEEE77" w:rsidR="00470F0A" w:rsidRPr="00B47539" w:rsidRDefault="00470F0A" w:rsidP="00470F0A">
      <w:pPr>
        <w:pStyle w:val="Nadpis2"/>
        <w:jc w:val="left"/>
        <w:rPr>
          <w:rFonts w:asciiTheme="minorHAnsi" w:hAnsiTheme="minorHAnsi" w:cstheme="minorHAnsi"/>
          <w:caps/>
          <w:smallCaps w:val="0"/>
          <w:color w:val="auto"/>
          <w:sz w:val="24"/>
          <w:szCs w:val="24"/>
        </w:rPr>
      </w:pPr>
      <w:bookmarkStart w:id="48" w:name="_Toc141783116"/>
      <w:r w:rsidRPr="00B47539">
        <w:rPr>
          <w:rFonts w:asciiTheme="minorHAnsi" w:hAnsiTheme="minorHAnsi" w:cstheme="minorHAnsi"/>
          <w:caps/>
          <w:smallCaps w:val="0"/>
          <w:color w:val="auto"/>
          <w:sz w:val="24"/>
          <w:szCs w:val="24"/>
        </w:rPr>
        <w:t>12.2     Jiné významné výchovné a vzdělávací aktivity školy – počty žáků</w:t>
      </w:r>
      <w:bookmarkEnd w:id="48"/>
    </w:p>
    <w:p w14:paraId="2D2FCD4D" w14:textId="77777777" w:rsidR="00470F0A" w:rsidRPr="00B47539" w:rsidRDefault="00470F0A" w:rsidP="00470F0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5745"/>
        <w:gridCol w:w="1769"/>
      </w:tblGrid>
      <w:tr w:rsidR="00B47539" w:rsidRPr="00B47539" w14:paraId="494D4CBA" w14:textId="77777777" w:rsidTr="00470F0A">
        <w:trPr>
          <w:cantSplit/>
        </w:trPr>
        <w:tc>
          <w:tcPr>
            <w:tcW w:w="9494" w:type="dxa"/>
            <w:gridSpan w:val="3"/>
            <w:tcBorders>
              <w:bottom w:val="single" w:sz="4" w:space="0" w:color="auto"/>
            </w:tcBorders>
            <w:shd w:val="clear" w:color="auto" w:fill="D9D9D9" w:themeFill="background1" w:themeFillShade="D9"/>
          </w:tcPr>
          <w:p w14:paraId="1DE3DACB" w14:textId="77777777" w:rsidR="00470F0A" w:rsidRPr="006030F7" w:rsidRDefault="00470F0A" w:rsidP="00470F0A">
            <w:pPr>
              <w:jc w:val="center"/>
              <w:rPr>
                <w:rFonts w:asciiTheme="minorHAnsi" w:hAnsiTheme="minorHAnsi" w:cstheme="minorHAnsi"/>
                <w:b/>
                <w:bCs/>
                <w:smallCaps/>
              </w:rPr>
            </w:pPr>
            <w:r w:rsidRPr="006030F7">
              <w:rPr>
                <w:rFonts w:asciiTheme="minorHAnsi" w:hAnsiTheme="minorHAnsi" w:cstheme="minorHAnsi"/>
                <w:b/>
                <w:bCs/>
                <w:smallCaps/>
              </w:rPr>
              <w:t>AKCE PRO ŽÁKY – kurzy, exkurze, výstavy, veletrhy, besedy, přednášky, kino, divadlo, testy</w:t>
            </w:r>
          </w:p>
        </w:tc>
      </w:tr>
      <w:tr w:rsidR="00B47539" w:rsidRPr="00B47539" w14:paraId="56869630" w14:textId="77777777" w:rsidTr="00470F0A">
        <w:tc>
          <w:tcPr>
            <w:tcW w:w="9494" w:type="dxa"/>
            <w:gridSpan w:val="3"/>
            <w:shd w:val="clear" w:color="auto" w:fill="D9D9D9" w:themeFill="background1" w:themeFillShade="D9"/>
          </w:tcPr>
          <w:p w14:paraId="35855124" w14:textId="77777777" w:rsidR="00470F0A" w:rsidRPr="006030F7" w:rsidRDefault="00470F0A" w:rsidP="00470F0A">
            <w:pPr>
              <w:jc w:val="center"/>
              <w:rPr>
                <w:rFonts w:asciiTheme="minorHAnsi" w:hAnsiTheme="minorHAnsi" w:cstheme="minorHAnsi"/>
                <w:b/>
                <w:bCs/>
              </w:rPr>
            </w:pPr>
            <w:r w:rsidRPr="006030F7">
              <w:rPr>
                <w:rFonts w:asciiTheme="minorHAnsi" w:hAnsiTheme="minorHAnsi" w:cstheme="minorHAnsi"/>
                <w:b/>
              </w:rPr>
              <w:t>Úsek teoretického vyučování</w:t>
            </w:r>
          </w:p>
        </w:tc>
      </w:tr>
      <w:tr w:rsidR="00B47539" w:rsidRPr="00B47539" w14:paraId="6C1E3D8B" w14:textId="77777777" w:rsidTr="00470F0A">
        <w:tc>
          <w:tcPr>
            <w:tcW w:w="1980" w:type="dxa"/>
            <w:shd w:val="clear" w:color="auto" w:fill="D9D9D9" w:themeFill="background1" w:themeFillShade="D9"/>
          </w:tcPr>
          <w:p w14:paraId="043C8D8D" w14:textId="77777777" w:rsidR="00470F0A" w:rsidRPr="006030F7" w:rsidRDefault="00470F0A" w:rsidP="00470F0A">
            <w:pPr>
              <w:jc w:val="center"/>
              <w:rPr>
                <w:rFonts w:asciiTheme="minorHAnsi" w:hAnsiTheme="minorHAnsi" w:cstheme="minorHAnsi"/>
                <w:b/>
                <w:bCs/>
                <w:iCs/>
              </w:rPr>
            </w:pPr>
            <w:r w:rsidRPr="006030F7">
              <w:rPr>
                <w:rFonts w:asciiTheme="minorHAnsi" w:hAnsiTheme="minorHAnsi" w:cstheme="minorHAnsi"/>
                <w:b/>
                <w:bCs/>
              </w:rPr>
              <w:t> </w:t>
            </w:r>
            <w:r w:rsidRPr="006030F7">
              <w:rPr>
                <w:rFonts w:asciiTheme="minorHAnsi" w:hAnsiTheme="minorHAnsi" w:cstheme="minorHAnsi"/>
                <w:b/>
                <w:bCs/>
                <w:iCs/>
              </w:rPr>
              <w:t>Datum</w:t>
            </w:r>
          </w:p>
        </w:tc>
        <w:tc>
          <w:tcPr>
            <w:tcW w:w="5745" w:type="dxa"/>
            <w:shd w:val="clear" w:color="auto" w:fill="D9D9D9" w:themeFill="background1" w:themeFillShade="D9"/>
          </w:tcPr>
          <w:p w14:paraId="220F1318" w14:textId="77777777" w:rsidR="00470F0A" w:rsidRPr="006030F7" w:rsidRDefault="00470F0A" w:rsidP="00470F0A">
            <w:pPr>
              <w:jc w:val="center"/>
              <w:rPr>
                <w:rFonts w:asciiTheme="minorHAnsi" w:hAnsiTheme="minorHAnsi" w:cstheme="minorHAnsi"/>
                <w:b/>
                <w:bCs/>
                <w:iCs/>
              </w:rPr>
            </w:pPr>
            <w:r w:rsidRPr="006030F7">
              <w:rPr>
                <w:rFonts w:asciiTheme="minorHAnsi" w:hAnsiTheme="minorHAnsi" w:cstheme="minorHAnsi"/>
                <w:b/>
                <w:bCs/>
                <w:iCs/>
              </w:rPr>
              <w:t>Název akce</w:t>
            </w:r>
          </w:p>
        </w:tc>
        <w:tc>
          <w:tcPr>
            <w:tcW w:w="1769" w:type="dxa"/>
            <w:shd w:val="clear" w:color="auto" w:fill="D9D9D9" w:themeFill="background1" w:themeFillShade="D9"/>
          </w:tcPr>
          <w:p w14:paraId="375C5463" w14:textId="77777777" w:rsidR="00470F0A" w:rsidRPr="006030F7" w:rsidRDefault="00470F0A" w:rsidP="00470F0A">
            <w:pPr>
              <w:jc w:val="center"/>
              <w:rPr>
                <w:rFonts w:asciiTheme="minorHAnsi" w:hAnsiTheme="minorHAnsi" w:cstheme="minorHAnsi"/>
                <w:b/>
                <w:bCs/>
                <w:iCs/>
              </w:rPr>
            </w:pPr>
            <w:r w:rsidRPr="006030F7">
              <w:rPr>
                <w:rFonts w:asciiTheme="minorHAnsi" w:hAnsiTheme="minorHAnsi" w:cstheme="minorHAnsi"/>
                <w:b/>
                <w:bCs/>
                <w:iCs/>
              </w:rPr>
              <w:t>Počet účastníků</w:t>
            </w:r>
          </w:p>
        </w:tc>
      </w:tr>
      <w:tr w:rsidR="006030F7" w:rsidRPr="00B47539" w14:paraId="1A41D9D9" w14:textId="77777777" w:rsidTr="004A75FF">
        <w:tc>
          <w:tcPr>
            <w:tcW w:w="1980" w:type="dxa"/>
            <w:shd w:val="clear" w:color="auto" w:fill="D9D9D9" w:themeFill="background1" w:themeFillShade="D9"/>
          </w:tcPr>
          <w:p w14:paraId="5F2BE6B2" w14:textId="4D0D6A6C" w:rsidR="006030F7" w:rsidRPr="006030F7" w:rsidRDefault="006030F7" w:rsidP="006030F7">
            <w:pPr>
              <w:rPr>
                <w:rFonts w:asciiTheme="minorHAnsi" w:hAnsiTheme="minorHAnsi" w:cstheme="minorHAnsi"/>
                <w:iCs/>
              </w:rPr>
            </w:pPr>
            <w:r w:rsidRPr="006030F7">
              <w:rPr>
                <w:rFonts w:asciiTheme="minorHAnsi" w:hAnsiTheme="minorHAnsi" w:cstheme="minorHAnsi"/>
                <w:iCs/>
              </w:rPr>
              <w:t>22.8. - 7.9.2023</w:t>
            </w:r>
          </w:p>
        </w:tc>
        <w:tc>
          <w:tcPr>
            <w:tcW w:w="5745" w:type="dxa"/>
          </w:tcPr>
          <w:p w14:paraId="323E1567" w14:textId="3F54D9BE" w:rsidR="006030F7" w:rsidRPr="006030F7" w:rsidRDefault="006030F7" w:rsidP="006030F7">
            <w:pPr>
              <w:pStyle w:val="Nadpis5"/>
              <w:ind w:left="0"/>
              <w:rPr>
                <w:rFonts w:asciiTheme="minorHAnsi" w:hAnsiTheme="minorHAnsi" w:cstheme="minorHAnsi"/>
                <w:b w:val="0"/>
                <w:bCs/>
              </w:rPr>
            </w:pPr>
            <w:r w:rsidRPr="006030F7">
              <w:rPr>
                <w:rFonts w:asciiTheme="minorHAnsi" w:hAnsiTheme="minorHAnsi" w:cstheme="minorHAnsi"/>
                <w:b w:val="0"/>
                <w:iCs/>
              </w:rPr>
              <w:t>Erasmus+ stáž žáků a učitelů Portugalsko</w:t>
            </w:r>
          </w:p>
        </w:tc>
        <w:tc>
          <w:tcPr>
            <w:tcW w:w="1769" w:type="dxa"/>
            <w:vAlign w:val="center"/>
          </w:tcPr>
          <w:p w14:paraId="12C7E8FC" w14:textId="5CD4A1A0"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19</w:t>
            </w:r>
          </w:p>
        </w:tc>
      </w:tr>
      <w:tr w:rsidR="006030F7" w:rsidRPr="00B47539" w14:paraId="3C8CBA91" w14:textId="77777777" w:rsidTr="00DB213F">
        <w:tc>
          <w:tcPr>
            <w:tcW w:w="1980" w:type="dxa"/>
            <w:shd w:val="clear" w:color="auto" w:fill="D9D9D9" w:themeFill="background1" w:themeFillShade="D9"/>
            <w:vAlign w:val="center"/>
          </w:tcPr>
          <w:p w14:paraId="6B4F2C8D" w14:textId="6C51FE49" w:rsidR="006030F7" w:rsidRPr="006030F7" w:rsidRDefault="006030F7" w:rsidP="006030F7">
            <w:pPr>
              <w:rPr>
                <w:rFonts w:asciiTheme="minorHAnsi" w:hAnsiTheme="minorHAnsi" w:cstheme="minorHAnsi"/>
                <w:iCs/>
              </w:rPr>
            </w:pPr>
            <w:r w:rsidRPr="006030F7">
              <w:rPr>
                <w:rFonts w:asciiTheme="minorHAnsi" w:hAnsiTheme="minorHAnsi" w:cstheme="minorHAnsi"/>
                <w:iCs/>
              </w:rPr>
              <w:t>6. – 8.9.2023</w:t>
            </w:r>
          </w:p>
        </w:tc>
        <w:tc>
          <w:tcPr>
            <w:tcW w:w="5745" w:type="dxa"/>
          </w:tcPr>
          <w:p w14:paraId="576D0B71" w14:textId="17D70394" w:rsidR="006030F7" w:rsidRPr="006030F7" w:rsidRDefault="006030F7" w:rsidP="006030F7">
            <w:pPr>
              <w:pStyle w:val="Nadpis5"/>
              <w:ind w:left="0"/>
              <w:rPr>
                <w:rFonts w:asciiTheme="minorHAnsi" w:hAnsiTheme="minorHAnsi" w:cstheme="minorHAnsi"/>
                <w:b w:val="0"/>
                <w:bCs/>
                <w:iCs/>
              </w:rPr>
            </w:pPr>
            <w:r w:rsidRPr="006030F7">
              <w:rPr>
                <w:rFonts w:asciiTheme="minorHAnsi" w:hAnsiTheme="minorHAnsi" w:cstheme="minorHAnsi"/>
                <w:b w:val="0"/>
                <w:iCs/>
              </w:rPr>
              <w:t>Adaptační kurz pro 1.roč.</w:t>
            </w:r>
          </w:p>
        </w:tc>
        <w:tc>
          <w:tcPr>
            <w:tcW w:w="1769" w:type="dxa"/>
            <w:vAlign w:val="center"/>
          </w:tcPr>
          <w:p w14:paraId="0D5CCF63" w14:textId="598BAD87"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105</w:t>
            </w:r>
          </w:p>
        </w:tc>
      </w:tr>
      <w:tr w:rsidR="006030F7" w:rsidRPr="00B47539" w14:paraId="67F695BA" w14:textId="77777777" w:rsidTr="00DB213F">
        <w:tc>
          <w:tcPr>
            <w:tcW w:w="1980" w:type="dxa"/>
            <w:shd w:val="clear" w:color="auto" w:fill="D9D9D9" w:themeFill="background1" w:themeFillShade="D9"/>
            <w:vAlign w:val="center"/>
          </w:tcPr>
          <w:p w14:paraId="7DDE2FF4" w14:textId="5ECE3170" w:rsidR="006030F7" w:rsidRPr="006030F7" w:rsidRDefault="006030F7" w:rsidP="006030F7">
            <w:pPr>
              <w:rPr>
                <w:rFonts w:asciiTheme="minorHAnsi" w:hAnsiTheme="minorHAnsi" w:cstheme="minorHAnsi"/>
                <w:iCs/>
              </w:rPr>
            </w:pPr>
            <w:r w:rsidRPr="006030F7">
              <w:rPr>
                <w:rFonts w:asciiTheme="minorHAnsi" w:hAnsiTheme="minorHAnsi" w:cstheme="minorHAnsi"/>
                <w:iCs/>
              </w:rPr>
              <w:t>13.9.2023</w:t>
            </w:r>
          </w:p>
        </w:tc>
        <w:tc>
          <w:tcPr>
            <w:tcW w:w="5745" w:type="dxa"/>
          </w:tcPr>
          <w:p w14:paraId="4FE29754" w14:textId="1513736F" w:rsidR="006030F7" w:rsidRPr="006030F7" w:rsidRDefault="006030F7" w:rsidP="006030F7">
            <w:pPr>
              <w:pStyle w:val="Nadpis5"/>
              <w:ind w:left="0"/>
              <w:rPr>
                <w:rFonts w:asciiTheme="minorHAnsi" w:hAnsiTheme="minorHAnsi" w:cstheme="minorHAnsi"/>
                <w:b w:val="0"/>
                <w:bCs/>
                <w:iCs/>
              </w:rPr>
            </w:pPr>
            <w:r w:rsidRPr="006030F7">
              <w:rPr>
                <w:rFonts w:asciiTheme="minorHAnsi" w:hAnsiTheme="minorHAnsi" w:cstheme="minorHAnsi"/>
                <w:b w:val="0"/>
                <w:iCs/>
              </w:rPr>
              <w:t>Podzimní srdíčkové dny</w:t>
            </w:r>
          </w:p>
        </w:tc>
        <w:tc>
          <w:tcPr>
            <w:tcW w:w="1769" w:type="dxa"/>
            <w:vAlign w:val="center"/>
          </w:tcPr>
          <w:p w14:paraId="42D45CBD" w14:textId="035EA481"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2</w:t>
            </w:r>
          </w:p>
        </w:tc>
      </w:tr>
      <w:tr w:rsidR="006030F7" w:rsidRPr="00B47539" w14:paraId="12C32E8C" w14:textId="77777777" w:rsidTr="00DB213F">
        <w:tc>
          <w:tcPr>
            <w:tcW w:w="1980" w:type="dxa"/>
            <w:shd w:val="clear" w:color="auto" w:fill="D9D9D9" w:themeFill="background1" w:themeFillShade="D9"/>
            <w:vAlign w:val="center"/>
          </w:tcPr>
          <w:p w14:paraId="79DADCF4" w14:textId="16CE2D1A" w:rsidR="006030F7" w:rsidRPr="006030F7" w:rsidRDefault="006030F7" w:rsidP="006030F7">
            <w:pPr>
              <w:rPr>
                <w:rFonts w:asciiTheme="minorHAnsi" w:hAnsiTheme="minorHAnsi" w:cstheme="minorHAnsi"/>
                <w:iCs/>
              </w:rPr>
            </w:pPr>
            <w:r w:rsidRPr="006030F7">
              <w:rPr>
                <w:rFonts w:asciiTheme="minorHAnsi" w:hAnsiTheme="minorHAnsi" w:cstheme="minorHAnsi"/>
                <w:iCs/>
              </w:rPr>
              <w:t>13. – 15.9.2023</w:t>
            </w:r>
          </w:p>
        </w:tc>
        <w:tc>
          <w:tcPr>
            <w:tcW w:w="5745" w:type="dxa"/>
          </w:tcPr>
          <w:p w14:paraId="5C5B7B6B" w14:textId="17DC282D" w:rsidR="006030F7" w:rsidRPr="006030F7" w:rsidRDefault="006030F7" w:rsidP="006030F7">
            <w:pPr>
              <w:pStyle w:val="Nadpis5"/>
              <w:ind w:left="0"/>
              <w:rPr>
                <w:rFonts w:asciiTheme="minorHAnsi" w:hAnsiTheme="minorHAnsi" w:cstheme="minorHAnsi"/>
                <w:b w:val="0"/>
                <w:bCs/>
                <w:iCs/>
              </w:rPr>
            </w:pPr>
            <w:r w:rsidRPr="006030F7">
              <w:rPr>
                <w:rFonts w:asciiTheme="minorHAnsi" w:hAnsiTheme="minorHAnsi" w:cstheme="minorHAnsi"/>
                <w:b w:val="0"/>
                <w:iCs/>
              </w:rPr>
              <w:t>Adaptační kurz pro 1.roč.</w:t>
            </w:r>
          </w:p>
        </w:tc>
        <w:tc>
          <w:tcPr>
            <w:tcW w:w="1769" w:type="dxa"/>
            <w:vAlign w:val="center"/>
          </w:tcPr>
          <w:p w14:paraId="3C9A9E99" w14:textId="75CCB2A0"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70</w:t>
            </w:r>
          </w:p>
        </w:tc>
      </w:tr>
      <w:tr w:rsidR="006030F7" w:rsidRPr="00B47539" w14:paraId="5FDF7667" w14:textId="77777777" w:rsidTr="00DB213F">
        <w:tc>
          <w:tcPr>
            <w:tcW w:w="1980" w:type="dxa"/>
            <w:shd w:val="clear" w:color="auto" w:fill="D9D9D9" w:themeFill="background1" w:themeFillShade="D9"/>
            <w:vAlign w:val="center"/>
          </w:tcPr>
          <w:p w14:paraId="64DD77F7" w14:textId="5F198405" w:rsidR="006030F7" w:rsidRPr="006030F7" w:rsidRDefault="006030F7" w:rsidP="006030F7">
            <w:pPr>
              <w:rPr>
                <w:rFonts w:asciiTheme="minorHAnsi" w:hAnsiTheme="minorHAnsi" w:cstheme="minorHAnsi"/>
                <w:iCs/>
              </w:rPr>
            </w:pPr>
            <w:r w:rsidRPr="006030F7">
              <w:rPr>
                <w:rFonts w:asciiTheme="minorHAnsi" w:hAnsiTheme="minorHAnsi" w:cstheme="minorHAnsi"/>
                <w:iCs/>
              </w:rPr>
              <w:t>13. - 15.9.2023</w:t>
            </w:r>
          </w:p>
        </w:tc>
        <w:tc>
          <w:tcPr>
            <w:tcW w:w="5745" w:type="dxa"/>
          </w:tcPr>
          <w:p w14:paraId="1F502708" w14:textId="74D2AEF6" w:rsidR="006030F7" w:rsidRPr="006030F7" w:rsidRDefault="006030F7" w:rsidP="006030F7">
            <w:pPr>
              <w:pStyle w:val="Nadpis5"/>
              <w:ind w:left="0"/>
              <w:rPr>
                <w:rFonts w:asciiTheme="minorHAnsi" w:hAnsiTheme="minorHAnsi" w:cstheme="minorHAnsi"/>
                <w:b w:val="0"/>
                <w:bCs/>
                <w:iCs/>
              </w:rPr>
            </w:pPr>
            <w:r w:rsidRPr="006030F7">
              <w:rPr>
                <w:rFonts w:asciiTheme="minorHAnsi" w:hAnsiTheme="minorHAnsi" w:cstheme="minorHAnsi"/>
                <w:b w:val="0"/>
                <w:iCs/>
              </w:rPr>
              <w:t>Adaptační vodácký kurz 1.N</w:t>
            </w:r>
          </w:p>
        </w:tc>
        <w:tc>
          <w:tcPr>
            <w:tcW w:w="1769" w:type="dxa"/>
            <w:vAlign w:val="center"/>
          </w:tcPr>
          <w:p w14:paraId="60F631C0" w14:textId="79CECFB2"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13</w:t>
            </w:r>
          </w:p>
        </w:tc>
      </w:tr>
      <w:tr w:rsidR="006030F7" w:rsidRPr="00B47539" w14:paraId="351AEC64" w14:textId="77777777" w:rsidTr="00DB213F">
        <w:tc>
          <w:tcPr>
            <w:tcW w:w="1980" w:type="dxa"/>
            <w:shd w:val="clear" w:color="auto" w:fill="D9D9D9" w:themeFill="background1" w:themeFillShade="D9"/>
            <w:vAlign w:val="center"/>
          </w:tcPr>
          <w:p w14:paraId="1ACE3D97" w14:textId="1E1F8729" w:rsidR="006030F7" w:rsidRPr="006030F7" w:rsidRDefault="006030F7" w:rsidP="006030F7">
            <w:pPr>
              <w:rPr>
                <w:rFonts w:asciiTheme="minorHAnsi" w:hAnsiTheme="minorHAnsi" w:cstheme="minorHAnsi"/>
                <w:iCs/>
              </w:rPr>
            </w:pPr>
            <w:r w:rsidRPr="006030F7">
              <w:rPr>
                <w:rFonts w:asciiTheme="minorHAnsi" w:hAnsiTheme="minorHAnsi" w:cstheme="minorHAnsi"/>
                <w:iCs/>
              </w:rPr>
              <w:t>25. - 27.9.2023</w:t>
            </w:r>
          </w:p>
        </w:tc>
        <w:tc>
          <w:tcPr>
            <w:tcW w:w="5745" w:type="dxa"/>
          </w:tcPr>
          <w:p w14:paraId="751D7A1B" w14:textId="6635853D" w:rsidR="006030F7" w:rsidRPr="006030F7" w:rsidRDefault="006030F7" w:rsidP="006030F7">
            <w:pPr>
              <w:pStyle w:val="Nadpis5"/>
              <w:ind w:left="0"/>
              <w:rPr>
                <w:rFonts w:asciiTheme="minorHAnsi" w:hAnsiTheme="minorHAnsi" w:cstheme="minorHAnsi"/>
                <w:b w:val="0"/>
                <w:bCs/>
                <w:iCs/>
              </w:rPr>
            </w:pPr>
            <w:r w:rsidRPr="006030F7">
              <w:rPr>
                <w:rFonts w:asciiTheme="minorHAnsi" w:hAnsiTheme="minorHAnsi" w:cstheme="minorHAnsi"/>
                <w:b w:val="0"/>
                <w:iCs/>
              </w:rPr>
              <w:t>Exkurze Praha</w:t>
            </w:r>
          </w:p>
        </w:tc>
        <w:tc>
          <w:tcPr>
            <w:tcW w:w="1769" w:type="dxa"/>
            <w:vAlign w:val="center"/>
          </w:tcPr>
          <w:p w14:paraId="06E25D1E" w14:textId="3692468A"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8</w:t>
            </w:r>
          </w:p>
        </w:tc>
      </w:tr>
      <w:tr w:rsidR="006030F7" w:rsidRPr="00B47539" w14:paraId="44D6E646" w14:textId="77777777" w:rsidTr="00DB213F">
        <w:tc>
          <w:tcPr>
            <w:tcW w:w="1980" w:type="dxa"/>
            <w:shd w:val="clear" w:color="auto" w:fill="D9D9D9" w:themeFill="background1" w:themeFillShade="D9"/>
            <w:vAlign w:val="center"/>
          </w:tcPr>
          <w:p w14:paraId="64EB7D69" w14:textId="00B4C5D9" w:rsidR="006030F7" w:rsidRPr="006030F7" w:rsidRDefault="006030F7" w:rsidP="006030F7">
            <w:pPr>
              <w:rPr>
                <w:rFonts w:asciiTheme="minorHAnsi" w:hAnsiTheme="minorHAnsi" w:cstheme="minorHAnsi"/>
                <w:iCs/>
              </w:rPr>
            </w:pPr>
            <w:r w:rsidRPr="006030F7">
              <w:rPr>
                <w:rFonts w:asciiTheme="minorHAnsi" w:hAnsiTheme="minorHAnsi" w:cstheme="minorHAnsi"/>
                <w:iCs/>
              </w:rPr>
              <w:t>27.9.2023</w:t>
            </w:r>
          </w:p>
        </w:tc>
        <w:tc>
          <w:tcPr>
            <w:tcW w:w="5745" w:type="dxa"/>
          </w:tcPr>
          <w:p w14:paraId="3937111E" w14:textId="309CFD35"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Nové technologie v osvětlovací technice</w:t>
            </w:r>
          </w:p>
        </w:tc>
        <w:tc>
          <w:tcPr>
            <w:tcW w:w="1769" w:type="dxa"/>
            <w:vAlign w:val="center"/>
          </w:tcPr>
          <w:p w14:paraId="10987BED" w14:textId="5BFE47A3"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9</w:t>
            </w:r>
          </w:p>
        </w:tc>
      </w:tr>
      <w:tr w:rsidR="006030F7" w:rsidRPr="00B47539" w14:paraId="13E86B3D" w14:textId="77777777" w:rsidTr="004A75FF">
        <w:tc>
          <w:tcPr>
            <w:tcW w:w="1980" w:type="dxa"/>
            <w:shd w:val="clear" w:color="auto" w:fill="D9D9D9" w:themeFill="background1" w:themeFillShade="D9"/>
          </w:tcPr>
          <w:p w14:paraId="034CE798" w14:textId="6F2D1988" w:rsidR="006030F7" w:rsidRPr="006030F7" w:rsidRDefault="006030F7" w:rsidP="006030F7">
            <w:pPr>
              <w:rPr>
                <w:rFonts w:asciiTheme="minorHAnsi" w:hAnsiTheme="minorHAnsi" w:cstheme="minorHAnsi"/>
                <w:iCs/>
              </w:rPr>
            </w:pPr>
            <w:r w:rsidRPr="006030F7">
              <w:rPr>
                <w:rFonts w:asciiTheme="minorHAnsi" w:hAnsiTheme="minorHAnsi" w:cstheme="minorHAnsi"/>
                <w:iCs/>
              </w:rPr>
              <w:t>3.10.2023</w:t>
            </w:r>
          </w:p>
        </w:tc>
        <w:tc>
          <w:tcPr>
            <w:tcW w:w="5745" w:type="dxa"/>
          </w:tcPr>
          <w:p w14:paraId="385D75BB" w14:textId="25436A8B"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Výstava hub</w:t>
            </w:r>
          </w:p>
        </w:tc>
        <w:tc>
          <w:tcPr>
            <w:tcW w:w="1769" w:type="dxa"/>
          </w:tcPr>
          <w:p w14:paraId="747A53A9" w14:textId="12998D95"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4</w:t>
            </w:r>
          </w:p>
        </w:tc>
      </w:tr>
      <w:tr w:rsidR="006030F7" w:rsidRPr="00B47539" w14:paraId="19E01E5F" w14:textId="77777777" w:rsidTr="004A75FF">
        <w:tc>
          <w:tcPr>
            <w:tcW w:w="1980" w:type="dxa"/>
            <w:shd w:val="clear" w:color="auto" w:fill="D9D9D9" w:themeFill="background1" w:themeFillShade="D9"/>
            <w:vAlign w:val="center"/>
          </w:tcPr>
          <w:p w14:paraId="5666CBEA" w14:textId="55A15FB2" w:rsidR="006030F7" w:rsidRPr="006030F7" w:rsidRDefault="006030F7" w:rsidP="006030F7">
            <w:pPr>
              <w:rPr>
                <w:rFonts w:asciiTheme="minorHAnsi" w:hAnsiTheme="minorHAnsi" w:cstheme="minorHAnsi"/>
                <w:iCs/>
              </w:rPr>
            </w:pPr>
            <w:r w:rsidRPr="006030F7">
              <w:rPr>
                <w:rFonts w:asciiTheme="minorHAnsi" w:hAnsiTheme="minorHAnsi" w:cstheme="minorHAnsi"/>
                <w:iCs/>
              </w:rPr>
              <w:t>5. - 6.10.2023</w:t>
            </w:r>
          </w:p>
        </w:tc>
        <w:tc>
          <w:tcPr>
            <w:tcW w:w="5745" w:type="dxa"/>
          </w:tcPr>
          <w:p w14:paraId="40A9B829" w14:textId="14F759E5"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Kurz motorovou pilou a křovinořezem</w:t>
            </w:r>
          </w:p>
        </w:tc>
        <w:tc>
          <w:tcPr>
            <w:tcW w:w="1769" w:type="dxa"/>
          </w:tcPr>
          <w:p w14:paraId="4A0AC2CD" w14:textId="6F3B6C9C"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18</w:t>
            </w:r>
          </w:p>
        </w:tc>
      </w:tr>
      <w:tr w:rsidR="006030F7" w:rsidRPr="00B47539" w14:paraId="549D4BF0" w14:textId="77777777" w:rsidTr="00470F0A">
        <w:tc>
          <w:tcPr>
            <w:tcW w:w="1980" w:type="dxa"/>
            <w:shd w:val="clear" w:color="auto" w:fill="D9D9D9" w:themeFill="background1" w:themeFillShade="D9"/>
            <w:vAlign w:val="center"/>
          </w:tcPr>
          <w:p w14:paraId="45F9EB91" w14:textId="25065AC3" w:rsidR="006030F7" w:rsidRPr="006030F7" w:rsidRDefault="006030F7" w:rsidP="006030F7">
            <w:pPr>
              <w:rPr>
                <w:rFonts w:asciiTheme="minorHAnsi" w:hAnsiTheme="minorHAnsi" w:cstheme="minorHAnsi"/>
                <w:iCs/>
              </w:rPr>
            </w:pPr>
            <w:r w:rsidRPr="006030F7">
              <w:rPr>
                <w:rFonts w:asciiTheme="minorHAnsi" w:hAnsiTheme="minorHAnsi" w:cstheme="minorHAnsi"/>
                <w:iCs/>
              </w:rPr>
              <w:t>9.10.2023</w:t>
            </w:r>
          </w:p>
        </w:tc>
        <w:tc>
          <w:tcPr>
            <w:tcW w:w="5745" w:type="dxa"/>
          </w:tcPr>
          <w:p w14:paraId="1FCEF757" w14:textId="1F9B839E"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Okresní soud Vsetín – návštěva soudního jednání</w:t>
            </w:r>
          </w:p>
        </w:tc>
        <w:tc>
          <w:tcPr>
            <w:tcW w:w="1769" w:type="dxa"/>
          </w:tcPr>
          <w:p w14:paraId="61F37A07" w14:textId="40ABE20A"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20</w:t>
            </w:r>
          </w:p>
        </w:tc>
      </w:tr>
      <w:tr w:rsidR="006030F7" w:rsidRPr="00B47539" w14:paraId="259A5804" w14:textId="77777777" w:rsidTr="00470F0A">
        <w:tc>
          <w:tcPr>
            <w:tcW w:w="1980" w:type="dxa"/>
            <w:shd w:val="clear" w:color="auto" w:fill="D9D9D9" w:themeFill="background1" w:themeFillShade="D9"/>
            <w:vAlign w:val="center"/>
          </w:tcPr>
          <w:p w14:paraId="31771785" w14:textId="5C2E710F" w:rsidR="006030F7" w:rsidRPr="006030F7" w:rsidRDefault="006030F7" w:rsidP="006030F7">
            <w:pPr>
              <w:rPr>
                <w:rFonts w:asciiTheme="minorHAnsi" w:hAnsiTheme="minorHAnsi" w:cstheme="minorHAnsi"/>
                <w:iCs/>
              </w:rPr>
            </w:pPr>
            <w:r w:rsidRPr="006030F7">
              <w:rPr>
                <w:rFonts w:asciiTheme="minorHAnsi" w:hAnsiTheme="minorHAnsi" w:cstheme="minorHAnsi"/>
                <w:iCs/>
              </w:rPr>
              <w:lastRenderedPageBreak/>
              <w:t>11.10.2023</w:t>
            </w:r>
          </w:p>
        </w:tc>
        <w:tc>
          <w:tcPr>
            <w:tcW w:w="5745" w:type="dxa"/>
          </w:tcPr>
          <w:p w14:paraId="40CE2148" w14:textId="266733F8"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Přírodovědný klokan</w:t>
            </w:r>
          </w:p>
        </w:tc>
        <w:tc>
          <w:tcPr>
            <w:tcW w:w="1769" w:type="dxa"/>
          </w:tcPr>
          <w:p w14:paraId="3EDFAA70" w14:textId="4C95CED7" w:rsidR="006030F7" w:rsidRPr="006030F7" w:rsidRDefault="006030F7" w:rsidP="006030F7">
            <w:pPr>
              <w:pStyle w:val="Nadpis5"/>
              <w:jc w:val="center"/>
              <w:rPr>
                <w:rFonts w:asciiTheme="minorHAnsi" w:hAnsiTheme="minorHAnsi" w:cstheme="minorHAnsi"/>
                <w:b w:val="0"/>
                <w:bCs/>
              </w:rPr>
            </w:pPr>
            <w:r w:rsidRPr="006030F7">
              <w:rPr>
                <w:rFonts w:asciiTheme="minorHAnsi" w:hAnsiTheme="minorHAnsi" w:cstheme="minorHAnsi"/>
                <w:b w:val="0"/>
                <w:iCs/>
              </w:rPr>
              <w:t>112</w:t>
            </w:r>
          </w:p>
        </w:tc>
      </w:tr>
      <w:tr w:rsidR="006030F7" w:rsidRPr="00B47539" w14:paraId="1B46334B" w14:textId="77777777" w:rsidTr="004A75FF">
        <w:tc>
          <w:tcPr>
            <w:tcW w:w="1980" w:type="dxa"/>
            <w:shd w:val="clear" w:color="auto" w:fill="D9D9D9" w:themeFill="background1" w:themeFillShade="D9"/>
            <w:vAlign w:val="center"/>
          </w:tcPr>
          <w:p w14:paraId="2D2F5650" w14:textId="1B239A0D" w:rsidR="006030F7" w:rsidRPr="006030F7" w:rsidRDefault="006030F7" w:rsidP="006030F7">
            <w:pPr>
              <w:rPr>
                <w:rFonts w:asciiTheme="minorHAnsi" w:hAnsiTheme="minorHAnsi" w:cstheme="minorHAnsi"/>
                <w:iCs/>
              </w:rPr>
            </w:pPr>
            <w:r w:rsidRPr="006030F7">
              <w:rPr>
                <w:rFonts w:asciiTheme="minorHAnsi" w:hAnsiTheme="minorHAnsi" w:cstheme="minorHAnsi"/>
                <w:iCs/>
              </w:rPr>
              <w:t>11.10.2023</w:t>
            </w:r>
          </w:p>
        </w:tc>
        <w:tc>
          <w:tcPr>
            <w:tcW w:w="5745" w:type="dxa"/>
          </w:tcPr>
          <w:p w14:paraId="0C0F1222" w14:textId="198E2FC1"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Nové technologie ve strojírenství</w:t>
            </w:r>
          </w:p>
        </w:tc>
        <w:tc>
          <w:tcPr>
            <w:tcW w:w="1769" w:type="dxa"/>
          </w:tcPr>
          <w:p w14:paraId="39375860" w14:textId="42CA4A2A"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43</w:t>
            </w:r>
          </w:p>
        </w:tc>
      </w:tr>
      <w:tr w:rsidR="006030F7" w:rsidRPr="00B47539" w14:paraId="4050BCD5" w14:textId="77777777" w:rsidTr="004A75FF">
        <w:tc>
          <w:tcPr>
            <w:tcW w:w="1980" w:type="dxa"/>
            <w:shd w:val="clear" w:color="auto" w:fill="D9D9D9" w:themeFill="background1" w:themeFillShade="D9"/>
            <w:vAlign w:val="center"/>
          </w:tcPr>
          <w:p w14:paraId="6F2A849B" w14:textId="46722D58" w:rsidR="006030F7" w:rsidRPr="006030F7" w:rsidRDefault="006030F7" w:rsidP="006030F7">
            <w:pPr>
              <w:rPr>
                <w:rFonts w:asciiTheme="minorHAnsi" w:hAnsiTheme="minorHAnsi" w:cstheme="minorHAnsi"/>
                <w:iCs/>
              </w:rPr>
            </w:pPr>
            <w:r w:rsidRPr="006030F7">
              <w:rPr>
                <w:rFonts w:asciiTheme="minorHAnsi" w:hAnsiTheme="minorHAnsi" w:cstheme="minorHAnsi"/>
                <w:iCs/>
              </w:rPr>
              <w:t>12.10.2023</w:t>
            </w:r>
          </w:p>
        </w:tc>
        <w:tc>
          <w:tcPr>
            <w:tcW w:w="5745" w:type="dxa"/>
          </w:tcPr>
          <w:p w14:paraId="4D2E2FA2" w14:textId="7C854B82"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Valtice</w:t>
            </w:r>
            <w:proofErr w:type="gramEnd"/>
            <w:r w:rsidRPr="006030F7">
              <w:rPr>
                <w:rFonts w:asciiTheme="minorHAnsi" w:hAnsiTheme="minorHAnsi" w:cstheme="minorHAnsi"/>
                <w:b w:val="0"/>
                <w:iCs/>
              </w:rPr>
              <w:t xml:space="preserve"> </w:t>
            </w:r>
          </w:p>
        </w:tc>
        <w:tc>
          <w:tcPr>
            <w:tcW w:w="1769" w:type="dxa"/>
          </w:tcPr>
          <w:p w14:paraId="7FE64778" w14:textId="6ADF57F2"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15</w:t>
            </w:r>
          </w:p>
        </w:tc>
      </w:tr>
      <w:tr w:rsidR="006030F7" w:rsidRPr="00B47539" w14:paraId="16D12B65" w14:textId="77777777" w:rsidTr="004A75FF">
        <w:tc>
          <w:tcPr>
            <w:tcW w:w="1980" w:type="dxa"/>
            <w:shd w:val="clear" w:color="auto" w:fill="D9D9D9" w:themeFill="background1" w:themeFillShade="D9"/>
            <w:vAlign w:val="center"/>
          </w:tcPr>
          <w:p w14:paraId="74690321" w14:textId="001005F6" w:rsidR="006030F7" w:rsidRPr="006030F7" w:rsidRDefault="006030F7" w:rsidP="006030F7">
            <w:pPr>
              <w:rPr>
                <w:rFonts w:asciiTheme="minorHAnsi" w:hAnsiTheme="minorHAnsi" w:cstheme="minorHAnsi"/>
                <w:iCs/>
              </w:rPr>
            </w:pPr>
            <w:r w:rsidRPr="006030F7">
              <w:rPr>
                <w:rFonts w:asciiTheme="minorHAnsi" w:hAnsiTheme="minorHAnsi" w:cstheme="minorHAnsi"/>
                <w:iCs/>
              </w:rPr>
              <w:t>17.10.2023</w:t>
            </w:r>
          </w:p>
        </w:tc>
        <w:tc>
          <w:tcPr>
            <w:tcW w:w="5745" w:type="dxa"/>
          </w:tcPr>
          <w:p w14:paraId="7BA9FB53" w14:textId="6FF0AE60"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Okresní soud Vsetín – návštěva soudního jednání</w:t>
            </w:r>
          </w:p>
        </w:tc>
        <w:tc>
          <w:tcPr>
            <w:tcW w:w="1769" w:type="dxa"/>
          </w:tcPr>
          <w:p w14:paraId="431BA68C" w14:textId="6ADC4131"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13</w:t>
            </w:r>
          </w:p>
        </w:tc>
      </w:tr>
      <w:tr w:rsidR="006030F7" w:rsidRPr="00B47539" w14:paraId="5ECC1E82" w14:textId="77777777" w:rsidTr="00DB213F">
        <w:tc>
          <w:tcPr>
            <w:tcW w:w="1980" w:type="dxa"/>
            <w:shd w:val="clear" w:color="auto" w:fill="D9D9D9" w:themeFill="background1" w:themeFillShade="D9"/>
          </w:tcPr>
          <w:p w14:paraId="717A6FB2" w14:textId="7730C755" w:rsidR="006030F7" w:rsidRPr="006030F7" w:rsidRDefault="006030F7" w:rsidP="006030F7">
            <w:pPr>
              <w:rPr>
                <w:rFonts w:asciiTheme="minorHAnsi" w:hAnsiTheme="minorHAnsi" w:cstheme="minorHAnsi"/>
                <w:iCs/>
              </w:rPr>
            </w:pPr>
            <w:r w:rsidRPr="006030F7">
              <w:rPr>
                <w:rFonts w:asciiTheme="minorHAnsi" w:hAnsiTheme="minorHAnsi" w:cstheme="minorHAnsi"/>
                <w:iCs/>
              </w:rPr>
              <w:t>17.10.2023</w:t>
            </w:r>
          </w:p>
        </w:tc>
        <w:tc>
          <w:tcPr>
            <w:tcW w:w="5745" w:type="dxa"/>
          </w:tcPr>
          <w:p w14:paraId="011BEDBD" w14:textId="569AC034"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Odborná exkurze – Úpravna vody Karolinka</w:t>
            </w:r>
          </w:p>
        </w:tc>
        <w:tc>
          <w:tcPr>
            <w:tcW w:w="1769" w:type="dxa"/>
          </w:tcPr>
          <w:p w14:paraId="277C18B2" w14:textId="05829A98"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15</w:t>
            </w:r>
          </w:p>
        </w:tc>
      </w:tr>
      <w:tr w:rsidR="006030F7" w:rsidRPr="00B47539" w14:paraId="3DF74E86" w14:textId="77777777" w:rsidTr="004A75FF">
        <w:tc>
          <w:tcPr>
            <w:tcW w:w="1980" w:type="dxa"/>
            <w:shd w:val="clear" w:color="auto" w:fill="D9D9D9" w:themeFill="background1" w:themeFillShade="D9"/>
            <w:vAlign w:val="center"/>
          </w:tcPr>
          <w:p w14:paraId="57BB4F42" w14:textId="61F90819" w:rsidR="006030F7" w:rsidRPr="006030F7" w:rsidRDefault="006030F7" w:rsidP="006030F7">
            <w:pPr>
              <w:rPr>
                <w:rFonts w:asciiTheme="minorHAnsi" w:hAnsiTheme="minorHAnsi" w:cstheme="minorHAnsi"/>
                <w:iCs/>
              </w:rPr>
            </w:pPr>
            <w:r w:rsidRPr="006030F7">
              <w:rPr>
                <w:rFonts w:asciiTheme="minorHAnsi" w:hAnsiTheme="minorHAnsi" w:cstheme="minorHAnsi"/>
                <w:iCs/>
              </w:rPr>
              <w:t>20.10.2023</w:t>
            </w:r>
          </w:p>
        </w:tc>
        <w:tc>
          <w:tcPr>
            <w:tcW w:w="5745" w:type="dxa"/>
          </w:tcPr>
          <w:p w14:paraId="47DC7A08" w14:textId="2B10778A"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Archa nízkoprahové zařízení pro mládež</w:t>
            </w:r>
          </w:p>
        </w:tc>
        <w:tc>
          <w:tcPr>
            <w:tcW w:w="1769" w:type="dxa"/>
          </w:tcPr>
          <w:p w14:paraId="704263B0" w14:textId="2ECB77CE"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25</w:t>
            </w:r>
          </w:p>
        </w:tc>
      </w:tr>
      <w:tr w:rsidR="006030F7" w:rsidRPr="00B47539" w14:paraId="17912FA8" w14:textId="77777777" w:rsidTr="004A75FF">
        <w:tc>
          <w:tcPr>
            <w:tcW w:w="1980" w:type="dxa"/>
            <w:shd w:val="clear" w:color="auto" w:fill="D9D9D9" w:themeFill="background1" w:themeFillShade="D9"/>
            <w:vAlign w:val="center"/>
          </w:tcPr>
          <w:p w14:paraId="538C409F" w14:textId="34D18713" w:rsidR="006030F7" w:rsidRPr="006030F7" w:rsidRDefault="006030F7" w:rsidP="006030F7">
            <w:pPr>
              <w:rPr>
                <w:rFonts w:asciiTheme="minorHAnsi" w:hAnsiTheme="minorHAnsi" w:cstheme="minorHAnsi"/>
                <w:iCs/>
              </w:rPr>
            </w:pPr>
            <w:r w:rsidRPr="006030F7">
              <w:rPr>
                <w:rFonts w:asciiTheme="minorHAnsi" w:hAnsiTheme="minorHAnsi" w:cstheme="minorHAnsi"/>
                <w:iCs/>
              </w:rPr>
              <w:t>31.10.2023</w:t>
            </w:r>
          </w:p>
        </w:tc>
        <w:tc>
          <w:tcPr>
            <w:tcW w:w="5745" w:type="dxa"/>
          </w:tcPr>
          <w:p w14:paraId="4697FAB7" w14:textId="224F638C"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 xml:space="preserve">Online </w:t>
            </w:r>
            <w:proofErr w:type="gramStart"/>
            <w:r w:rsidRPr="006030F7">
              <w:rPr>
                <w:rFonts w:asciiTheme="minorHAnsi" w:hAnsiTheme="minorHAnsi" w:cstheme="minorHAnsi"/>
                <w:b w:val="0"/>
                <w:iCs/>
              </w:rPr>
              <w:t>exkurze - Obnovitelné</w:t>
            </w:r>
            <w:proofErr w:type="gramEnd"/>
            <w:r w:rsidRPr="006030F7">
              <w:rPr>
                <w:rFonts w:asciiTheme="minorHAnsi" w:hAnsiTheme="minorHAnsi" w:cstheme="minorHAnsi"/>
                <w:b w:val="0"/>
                <w:iCs/>
              </w:rPr>
              <w:t xml:space="preserve"> zdroje</w:t>
            </w:r>
          </w:p>
        </w:tc>
        <w:tc>
          <w:tcPr>
            <w:tcW w:w="1769" w:type="dxa"/>
          </w:tcPr>
          <w:p w14:paraId="4F7A07FC" w14:textId="63CE7549"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15</w:t>
            </w:r>
          </w:p>
        </w:tc>
      </w:tr>
      <w:tr w:rsidR="006030F7" w:rsidRPr="00B47539" w14:paraId="4DE7B750" w14:textId="77777777" w:rsidTr="004A75FF">
        <w:tc>
          <w:tcPr>
            <w:tcW w:w="1980" w:type="dxa"/>
            <w:shd w:val="clear" w:color="auto" w:fill="D9D9D9" w:themeFill="background1" w:themeFillShade="D9"/>
          </w:tcPr>
          <w:p w14:paraId="37DE0318" w14:textId="12A57286" w:rsidR="006030F7" w:rsidRPr="006030F7" w:rsidRDefault="006030F7" w:rsidP="006030F7">
            <w:pPr>
              <w:rPr>
                <w:rFonts w:asciiTheme="minorHAnsi" w:hAnsiTheme="minorHAnsi" w:cstheme="minorHAnsi"/>
                <w:iCs/>
              </w:rPr>
            </w:pPr>
            <w:r w:rsidRPr="006030F7">
              <w:rPr>
                <w:rFonts w:asciiTheme="minorHAnsi" w:hAnsiTheme="minorHAnsi" w:cstheme="minorHAnsi"/>
                <w:iCs/>
              </w:rPr>
              <w:t>7.11.2023</w:t>
            </w:r>
          </w:p>
        </w:tc>
        <w:tc>
          <w:tcPr>
            <w:tcW w:w="5745" w:type="dxa"/>
          </w:tcPr>
          <w:p w14:paraId="5B2978FF" w14:textId="2B688973"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Pila</w:t>
            </w:r>
            <w:proofErr w:type="gramEnd"/>
            <w:r w:rsidRPr="006030F7">
              <w:rPr>
                <w:rFonts w:asciiTheme="minorHAnsi" w:hAnsiTheme="minorHAnsi" w:cstheme="minorHAnsi"/>
                <w:b w:val="0"/>
                <w:iCs/>
              </w:rPr>
              <w:t xml:space="preserve"> MSK a.s., Velké Karlovice</w:t>
            </w:r>
          </w:p>
        </w:tc>
        <w:tc>
          <w:tcPr>
            <w:tcW w:w="1769" w:type="dxa"/>
            <w:vAlign w:val="center"/>
          </w:tcPr>
          <w:p w14:paraId="6113C133" w14:textId="616F1EDA"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10</w:t>
            </w:r>
          </w:p>
        </w:tc>
      </w:tr>
      <w:tr w:rsidR="006030F7" w:rsidRPr="00B47539" w14:paraId="7D06C526" w14:textId="77777777" w:rsidTr="004A75FF">
        <w:tc>
          <w:tcPr>
            <w:tcW w:w="1980" w:type="dxa"/>
            <w:shd w:val="clear" w:color="auto" w:fill="D9D9D9" w:themeFill="background1" w:themeFillShade="D9"/>
            <w:vAlign w:val="center"/>
          </w:tcPr>
          <w:p w14:paraId="4D706695" w14:textId="27D108E9" w:rsidR="006030F7" w:rsidRPr="006030F7" w:rsidRDefault="006030F7" w:rsidP="006030F7">
            <w:pPr>
              <w:rPr>
                <w:rFonts w:asciiTheme="minorHAnsi" w:hAnsiTheme="minorHAnsi" w:cstheme="minorHAnsi"/>
                <w:iCs/>
              </w:rPr>
            </w:pPr>
            <w:r w:rsidRPr="006030F7">
              <w:rPr>
                <w:rFonts w:asciiTheme="minorHAnsi" w:hAnsiTheme="minorHAnsi" w:cstheme="minorHAnsi"/>
                <w:iCs/>
              </w:rPr>
              <w:t>13.11.2023</w:t>
            </w:r>
          </w:p>
        </w:tc>
        <w:tc>
          <w:tcPr>
            <w:tcW w:w="5745" w:type="dxa"/>
          </w:tcPr>
          <w:p w14:paraId="6C1C38E5" w14:textId="1B9C9C24"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On-line exkurze Dukovany</w:t>
            </w:r>
          </w:p>
        </w:tc>
        <w:tc>
          <w:tcPr>
            <w:tcW w:w="1769" w:type="dxa"/>
            <w:vAlign w:val="center"/>
          </w:tcPr>
          <w:p w14:paraId="11BF9012" w14:textId="55555FFE"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15</w:t>
            </w:r>
          </w:p>
        </w:tc>
      </w:tr>
      <w:tr w:rsidR="006030F7" w:rsidRPr="00B47539" w14:paraId="43747480" w14:textId="77777777" w:rsidTr="004A75FF">
        <w:tc>
          <w:tcPr>
            <w:tcW w:w="1980" w:type="dxa"/>
            <w:shd w:val="clear" w:color="auto" w:fill="D9D9D9" w:themeFill="background1" w:themeFillShade="D9"/>
            <w:vAlign w:val="center"/>
          </w:tcPr>
          <w:p w14:paraId="07C62F01" w14:textId="75B5A957" w:rsidR="006030F7" w:rsidRPr="006030F7" w:rsidRDefault="006030F7" w:rsidP="006030F7">
            <w:pPr>
              <w:rPr>
                <w:rFonts w:asciiTheme="minorHAnsi" w:hAnsiTheme="minorHAnsi" w:cstheme="minorHAnsi"/>
                <w:iCs/>
              </w:rPr>
            </w:pPr>
            <w:r w:rsidRPr="006030F7">
              <w:rPr>
                <w:rFonts w:asciiTheme="minorHAnsi" w:hAnsiTheme="minorHAnsi" w:cstheme="minorHAnsi"/>
                <w:iCs/>
              </w:rPr>
              <w:t>14.11.2023</w:t>
            </w:r>
          </w:p>
        </w:tc>
        <w:tc>
          <w:tcPr>
            <w:tcW w:w="5745" w:type="dxa"/>
          </w:tcPr>
          <w:p w14:paraId="5905F7ED" w14:textId="6E83ADCB"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Zásobování</w:t>
            </w:r>
            <w:proofErr w:type="gramEnd"/>
            <w:r w:rsidRPr="006030F7">
              <w:rPr>
                <w:rFonts w:asciiTheme="minorHAnsi" w:hAnsiTheme="minorHAnsi" w:cstheme="minorHAnsi"/>
                <w:b w:val="0"/>
                <w:iCs/>
              </w:rPr>
              <w:t xml:space="preserve"> teplem Vsetín</w:t>
            </w:r>
          </w:p>
        </w:tc>
        <w:tc>
          <w:tcPr>
            <w:tcW w:w="1769" w:type="dxa"/>
            <w:vAlign w:val="center"/>
          </w:tcPr>
          <w:p w14:paraId="550532A3" w14:textId="77D2F407"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15</w:t>
            </w:r>
          </w:p>
        </w:tc>
      </w:tr>
      <w:tr w:rsidR="006030F7" w:rsidRPr="00B47539" w14:paraId="3587F01A" w14:textId="77777777" w:rsidTr="004A75FF">
        <w:tc>
          <w:tcPr>
            <w:tcW w:w="1980" w:type="dxa"/>
            <w:shd w:val="clear" w:color="auto" w:fill="D9D9D9" w:themeFill="background1" w:themeFillShade="D9"/>
            <w:vAlign w:val="center"/>
          </w:tcPr>
          <w:p w14:paraId="65A631CF" w14:textId="639503EC" w:rsidR="006030F7" w:rsidRPr="006030F7" w:rsidRDefault="006030F7" w:rsidP="006030F7">
            <w:pPr>
              <w:rPr>
                <w:rFonts w:asciiTheme="minorHAnsi" w:hAnsiTheme="minorHAnsi" w:cstheme="minorHAnsi"/>
                <w:iCs/>
              </w:rPr>
            </w:pPr>
            <w:r w:rsidRPr="006030F7">
              <w:rPr>
                <w:rFonts w:asciiTheme="minorHAnsi" w:hAnsiTheme="minorHAnsi" w:cstheme="minorHAnsi"/>
                <w:iCs/>
              </w:rPr>
              <w:t>22.11.2023</w:t>
            </w:r>
          </w:p>
        </w:tc>
        <w:tc>
          <w:tcPr>
            <w:tcW w:w="5745" w:type="dxa"/>
          </w:tcPr>
          <w:p w14:paraId="33D1ADD6" w14:textId="178806BA"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Přednáška „Mýty o potravinách“</w:t>
            </w:r>
          </w:p>
        </w:tc>
        <w:tc>
          <w:tcPr>
            <w:tcW w:w="1769" w:type="dxa"/>
            <w:vAlign w:val="center"/>
          </w:tcPr>
          <w:p w14:paraId="0E06CA34" w14:textId="61905BBC"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16</w:t>
            </w:r>
          </w:p>
        </w:tc>
      </w:tr>
      <w:tr w:rsidR="006030F7" w:rsidRPr="00B47539" w14:paraId="7A38F8ED" w14:textId="77777777" w:rsidTr="004A75FF">
        <w:tc>
          <w:tcPr>
            <w:tcW w:w="1980" w:type="dxa"/>
            <w:shd w:val="clear" w:color="auto" w:fill="D9D9D9" w:themeFill="background1" w:themeFillShade="D9"/>
            <w:vAlign w:val="center"/>
          </w:tcPr>
          <w:p w14:paraId="3B12ECAA" w14:textId="225831E8" w:rsidR="006030F7" w:rsidRPr="006030F7" w:rsidRDefault="006030F7" w:rsidP="006030F7">
            <w:pPr>
              <w:rPr>
                <w:rFonts w:asciiTheme="minorHAnsi" w:hAnsiTheme="minorHAnsi" w:cstheme="minorHAnsi"/>
                <w:iCs/>
              </w:rPr>
            </w:pPr>
            <w:r w:rsidRPr="006030F7">
              <w:rPr>
                <w:rFonts w:asciiTheme="minorHAnsi" w:hAnsiTheme="minorHAnsi" w:cstheme="minorHAnsi"/>
                <w:iCs/>
              </w:rPr>
              <w:t>22.11.2023</w:t>
            </w:r>
          </w:p>
        </w:tc>
        <w:tc>
          <w:tcPr>
            <w:tcW w:w="5745" w:type="dxa"/>
          </w:tcPr>
          <w:p w14:paraId="600DF9B7" w14:textId="2BEA7C37"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 xml:space="preserve">Webinář </w:t>
            </w:r>
            <w:proofErr w:type="spellStart"/>
            <w:r w:rsidRPr="006030F7">
              <w:rPr>
                <w:rFonts w:asciiTheme="minorHAnsi" w:hAnsiTheme="minorHAnsi" w:cstheme="minorHAnsi"/>
                <w:b w:val="0"/>
                <w:iCs/>
              </w:rPr>
              <w:t>Readycon</w:t>
            </w:r>
            <w:proofErr w:type="spellEnd"/>
            <w:r w:rsidRPr="006030F7">
              <w:rPr>
                <w:rFonts w:asciiTheme="minorHAnsi" w:hAnsiTheme="minorHAnsi" w:cstheme="minorHAnsi"/>
                <w:b w:val="0"/>
                <w:iCs/>
              </w:rPr>
              <w:t xml:space="preserve"> on-line</w:t>
            </w:r>
          </w:p>
        </w:tc>
        <w:tc>
          <w:tcPr>
            <w:tcW w:w="1769" w:type="dxa"/>
            <w:vAlign w:val="center"/>
          </w:tcPr>
          <w:p w14:paraId="1331D805" w14:textId="2EAACF30"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5</w:t>
            </w:r>
          </w:p>
        </w:tc>
      </w:tr>
      <w:tr w:rsidR="006030F7" w:rsidRPr="00B47539" w14:paraId="1CB390F5" w14:textId="77777777" w:rsidTr="00DB213F">
        <w:tc>
          <w:tcPr>
            <w:tcW w:w="1980" w:type="dxa"/>
            <w:shd w:val="clear" w:color="auto" w:fill="D9D9D9" w:themeFill="background1" w:themeFillShade="D9"/>
          </w:tcPr>
          <w:p w14:paraId="76B29661" w14:textId="19D18866" w:rsidR="006030F7" w:rsidRPr="006030F7" w:rsidRDefault="006030F7" w:rsidP="006030F7">
            <w:pPr>
              <w:rPr>
                <w:rFonts w:asciiTheme="minorHAnsi" w:hAnsiTheme="minorHAnsi" w:cstheme="minorHAnsi"/>
                <w:iCs/>
              </w:rPr>
            </w:pPr>
            <w:r w:rsidRPr="006030F7">
              <w:rPr>
                <w:rFonts w:asciiTheme="minorHAnsi" w:hAnsiTheme="minorHAnsi" w:cstheme="minorHAnsi"/>
                <w:iCs/>
              </w:rPr>
              <w:t>4.12.2023</w:t>
            </w:r>
          </w:p>
        </w:tc>
        <w:tc>
          <w:tcPr>
            <w:tcW w:w="5745" w:type="dxa"/>
          </w:tcPr>
          <w:p w14:paraId="3C3FF1DD" w14:textId="0ED296B7" w:rsidR="006030F7" w:rsidRPr="006030F7" w:rsidRDefault="006030F7" w:rsidP="006030F7">
            <w:pPr>
              <w:pStyle w:val="Nadpis5"/>
              <w:ind w:left="0"/>
              <w:jc w:val="left"/>
              <w:rPr>
                <w:rFonts w:asciiTheme="minorHAnsi" w:hAnsiTheme="minorHAnsi" w:cstheme="minorHAnsi"/>
                <w:b w:val="0"/>
                <w:bCs/>
                <w:iCs/>
              </w:rPr>
            </w:pPr>
            <w:r w:rsidRPr="006030F7">
              <w:rPr>
                <w:rFonts w:asciiTheme="minorHAnsi" w:hAnsiTheme="minorHAnsi" w:cstheme="minorHAnsi"/>
                <w:b w:val="0"/>
                <w:iCs/>
              </w:rPr>
              <w:t>Poznávací zájezd do předvánoční Vídně</w:t>
            </w:r>
          </w:p>
        </w:tc>
        <w:tc>
          <w:tcPr>
            <w:tcW w:w="1769" w:type="dxa"/>
            <w:vAlign w:val="center"/>
          </w:tcPr>
          <w:p w14:paraId="7C2E710A" w14:textId="72609E17" w:rsidR="006030F7" w:rsidRPr="006030F7" w:rsidRDefault="006030F7" w:rsidP="006030F7">
            <w:pPr>
              <w:pStyle w:val="Nadpis5"/>
              <w:jc w:val="center"/>
              <w:rPr>
                <w:rFonts w:asciiTheme="minorHAnsi" w:hAnsiTheme="minorHAnsi" w:cstheme="minorHAnsi"/>
                <w:b w:val="0"/>
                <w:bCs/>
                <w:iCs/>
              </w:rPr>
            </w:pPr>
            <w:r w:rsidRPr="006030F7">
              <w:rPr>
                <w:rFonts w:asciiTheme="minorHAnsi" w:hAnsiTheme="minorHAnsi" w:cstheme="minorHAnsi"/>
                <w:b w:val="0"/>
                <w:iCs/>
              </w:rPr>
              <w:t>45</w:t>
            </w:r>
          </w:p>
        </w:tc>
      </w:tr>
      <w:tr w:rsidR="006030F7" w:rsidRPr="00B47539" w14:paraId="557B491C" w14:textId="77777777" w:rsidTr="004A75FF">
        <w:tc>
          <w:tcPr>
            <w:tcW w:w="1980" w:type="dxa"/>
            <w:shd w:val="clear" w:color="auto" w:fill="D9D9D9" w:themeFill="background1" w:themeFillShade="D9"/>
            <w:vAlign w:val="center"/>
          </w:tcPr>
          <w:p w14:paraId="2FCCD874" w14:textId="6184A5FE" w:rsidR="006030F7" w:rsidRPr="006030F7" w:rsidRDefault="006030F7" w:rsidP="006030F7">
            <w:pPr>
              <w:rPr>
                <w:rFonts w:asciiTheme="minorHAnsi" w:hAnsiTheme="minorHAnsi" w:cstheme="minorHAnsi"/>
                <w:iCs/>
              </w:rPr>
            </w:pPr>
            <w:r w:rsidRPr="006030F7">
              <w:rPr>
                <w:rFonts w:asciiTheme="minorHAnsi" w:hAnsiTheme="minorHAnsi" w:cstheme="minorHAnsi"/>
                <w:iCs/>
              </w:rPr>
              <w:t>5.12.2023</w:t>
            </w:r>
          </w:p>
        </w:tc>
        <w:tc>
          <w:tcPr>
            <w:tcW w:w="5745" w:type="dxa"/>
          </w:tcPr>
          <w:p w14:paraId="60989EA0" w14:textId="28E04F91"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Podnikání OSVČ</w:t>
            </w:r>
          </w:p>
        </w:tc>
        <w:tc>
          <w:tcPr>
            <w:tcW w:w="1769" w:type="dxa"/>
            <w:vAlign w:val="center"/>
          </w:tcPr>
          <w:p w14:paraId="5A0A3AB6" w14:textId="38A40C75"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23</w:t>
            </w:r>
          </w:p>
        </w:tc>
      </w:tr>
      <w:tr w:rsidR="006030F7" w:rsidRPr="00B47539" w14:paraId="2C4B5F7B" w14:textId="77777777" w:rsidTr="004A75FF">
        <w:tc>
          <w:tcPr>
            <w:tcW w:w="1980" w:type="dxa"/>
            <w:shd w:val="clear" w:color="auto" w:fill="D9D9D9" w:themeFill="background1" w:themeFillShade="D9"/>
            <w:vAlign w:val="center"/>
          </w:tcPr>
          <w:p w14:paraId="75B08DB6" w14:textId="01C642BB" w:rsidR="006030F7" w:rsidRPr="006030F7" w:rsidRDefault="006030F7" w:rsidP="006030F7">
            <w:pPr>
              <w:rPr>
                <w:rFonts w:asciiTheme="minorHAnsi" w:hAnsiTheme="minorHAnsi" w:cstheme="minorHAnsi"/>
                <w:iCs/>
              </w:rPr>
            </w:pPr>
            <w:r w:rsidRPr="006030F7">
              <w:rPr>
                <w:rFonts w:asciiTheme="minorHAnsi" w:hAnsiTheme="minorHAnsi" w:cstheme="minorHAnsi"/>
                <w:iCs/>
              </w:rPr>
              <w:t>6.12.2023</w:t>
            </w:r>
          </w:p>
        </w:tc>
        <w:tc>
          <w:tcPr>
            <w:tcW w:w="5745" w:type="dxa"/>
          </w:tcPr>
          <w:p w14:paraId="11397775" w14:textId="05379B08"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Divadelní představení „Peter Black“</w:t>
            </w:r>
          </w:p>
        </w:tc>
        <w:tc>
          <w:tcPr>
            <w:tcW w:w="1769" w:type="dxa"/>
            <w:vAlign w:val="center"/>
          </w:tcPr>
          <w:p w14:paraId="64A86C30" w14:textId="48EB3337"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149</w:t>
            </w:r>
          </w:p>
        </w:tc>
      </w:tr>
      <w:tr w:rsidR="006030F7" w:rsidRPr="00B47539" w14:paraId="24C6CCDA" w14:textId="77777777" w:rsidTr="004A75FF">
        <w:tc>
          <w:tcPr>
            <w:tcW w:w="1980" w:type="dxa"/>
            <w:shd w:val="clear" w:color="auto" w:fill="D9D9D9" w:themeFill="background1" w:themeFillShade="D9"/>
            <w:vAlign w:val="center"/>
          </w:tcPr>
          <w:p w14:paraId="629AB6B1" w14:textId="05EACBF5" w:rsidR="006030F7" w:rsidRPr="006030F7" w:rsidRDefault="006030F7" w:rsidP="006030F7">
            <w:pPr>
              <w:rPr>
                <w:rFonts w:asciiTheme="minorHAnsi" w:hAnsiTheme="minorHAnsi" w:cstheme="minorHAnsi"/>
                <w:iCs/>
              </w:rPr>
            </w:pPr>
            <w:r w:rsidRPr="006030F7">
              <w:rPr>
                <w:rFonts w:asciiTheme="minorHAnsi" w:hAnsiTheme="minorHAnsi" w:cstheme="minorHAnsi"/>
                <w:iCs/>
              </w:rPr>
              <w:t>8.12.2023</w:t>
            </w:r>
          </w:p>
        </w:tc>
        <w:tc>
          <w:tcPr>
            <w:tcW w:w="5745" w:type="dxa"/>
          </w:tcPr>
          <w:p w14:paraId="645F894D" w14:textId="421032FB"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Přednáška a debata na téma „Stát a drogy“</w:t>
            </w:r>
          </w:p>
        </w:tc>
        <w:tc>
          <w:tcPr>
            <w:tcW w:w="1769" w:type="dxa"/>
            <w:vAlign w:val="center"/>
          </w:tcPr>
          <w:p w14:paraId="4023497B" w14:textId="1C8FDAAA"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22</w:t>
            </w:r>
          </w:p>
        </w:tc>
      </w:tr>
      <w:tr w:rsidR="006030F7" w:rsidRPr="00B47539" w14:paraId="6B6B70C6" w14:textId="77777777" w:rsidTr="004A75FF">
        <w:tc>
          <w:tcPr>
            <w:tcW w:w="1980" w:type="dxa"/>
            <w:shd w:val="clear" w:color="auto" w:fill="D9D9D9" w:themeFill="background1" w:themeFillShade="D9"/>
            <w:vAlign w:val="center"/>
          </w:tcPr>
          <w:p w14:paraId="79AD8083" w14:textId="6C328AB1" w:rsidR="006030F7" w:rsidRPr="006030F7" w:rsidRDefault="006030F7" w:rsidP="006030F7">
            <w:pPr>
              <w:rPr>
                <w:rFonts w:asciiTheme="minorHAnsi" w:hAnsiTheme="minorHAnsi" w:cstheme="minorHAnsi"/>
                <w:iCs/>
              </w:rPr>
            </w:pPr>
            <w:r w:rsidRPr="006030F7">
              <w:rPr>
                <w:rFonts w:asciiTheme="minorHAnsi" w:hAnsiTheme="minorHAnsi" w:cstheme="minorHAnsi"/>
                <w:iCs/>
              </w:rPr>
              <w:t>12.12.2023</w:t>
            </w:r>
          </w:p>
        </w:tc>
        <w:tc>
          <w:tcPr>
            <w:tcW w:w="5745" w:type="dxa"/>
          </w:tcPr>
          <w:p w14:paraId="10282012" w14:textId="0B41849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Teplárny</w:t>
            </w:r>
            <w:proofErr w:type="gramEnd"/>
            <w:r w:rsidRPr="006030F7">
              <w:rPr>
                <w:rFonts w:asciiTheme="minorHAnsi" w:hAnsiTheme="minorHAnsi" w:cstheme="minorHAnsi"/>
                <w:b w:val="0"/>
                <w:iCs/>
              </w:rPr>
              <w:t xml:space="preserve"> Zlín</w:t>
            </w:r>
          </w:p>
        </w:tc>
        <w:tc>
          <w:tcPr>
            <w:tcW w:w="1769" w:type="dxa"/>
          </w:tcPr>
          <w:p w14:paraId="6E631D64" w14:textId="0F617D5A"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43</w:t>
            </w:r>
          </w:p>
        </w:tc>
      </w:tr>
      <w:tr w:rsidR="006030F7" w:rsidRPr="00B47539" w14:paraId="13AC0BD1" w14:textId="77777777" w:rsidTr="004A75FF">
        <w:tc>
          <w:tcPr>
            <w:tcW w:w="1980" w:type="dxa"/>
            <w:shd w:val="clear" w:color="auto" w:fill="D9D9D9" w:themeFill="background1" w:themeFillShade="D9"/>
            <w:vAlign w:val="center"/>
          </w:tcPr>
          <w:p w14:paraId="13D2480E" w14:textId="2629430E" w:rsidR="006030F7" w:rsidRPr="006030F7" w:rsidRDefault="006030F7" w:rsidP="006030F7">
            <w:pPr>
              <w:rPr>
                <w:rFonts w:asciiTheme="minorHAnsi" w:hAnsiTheme="minorHAnsi" w:cstheme="minorHAnsi"/>
                <w:iCs/>
              </w:rPr>
            </w:pPr>
            <w:r w:rsidRPr="006030F7">
              <w:rPr>
                <w:rFonts w:asciiTheme="minorHAnsi" w:hAnsiTheme="minorHAnsi" w:cstheme="minorHAnsi"/>
                <w:iCs/>
              </w:rPr>
              <w:t>15.12.2023</w:t>
            </w:r>
          </w:p>
        </w:tc>
        <w:tc>
          <w:tcPr>
            <w:tcW w:w="5745" w:type="dxa"/>
          </w:tcPr>
          <w:p w14:paraId="0522F8C3" w14:textId="0F55F292"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Filmové představení „Genius Valašska“</w:t>
            </w:r>
          </w:p>
        </w:tc>
        <w:tc>
          <w:tcPr>
            <w:tcW w:w="1769" w:type="dxa"/>
          </w:tcPr>
          <w:p w14:paraId="29AE02BE" w14:textId="23632FEC"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180</w:t>
            </w:r>
          </w:p>
        </w:tc>
      </w:tr>
      <w:tr w:rsidR="006030F7" w:rsidRPr="00B47539" w14:paraId="4E4BF2F5" w14:textId="77777777" w:rsidTr="004A75FF">
        <w:tc>
          <w:tcPr>
            <w:tcW w:w="1980" w:type="dxa"/>
            <w:shd w:val="clear" w:color="auto" w:fill="D9D9D9" w:themeFill="background1" w:themeFillShade="D9"/>
            <w:vAlign w:val="center"/>
          </w:tcPr>
          <w:p w14:paraId="4A4E0DC4" w14:textId="34A65AA1" w:rsidR="006030F7" w:rsidRPr="006030F7" w:rsidRDefault="006030F7" w:rsidP="006030F7">
            <w:pPr>
              <w:rPr>
                <w:rFonts w:asciiTheme="minorHAnsi" w:hAnsiTheme="minorHAnsi" w:cstheme="minorHAnsi"/>
                <w:iCs/>
              </w:rPr>
            </w:pPr>
            <w:r w:rsidRPr="006030F7">
              <w:rPr>
                <w:rFonts w:asciiTheme="minorHAnsi" w:hAnsiTheme="minorHAnsi" w:cstheme="minorHAnsi"/>
                <w:iCs/>
              </w:rPr>
              <w:t>15.12.2023</w:t>
            </w:r>
          </w:p>
        </w:tc>
        <w:tc>
          <w:tcPr>
            <w:tcW w:w="5745" w:type="dxa"/>
          </w:tcPr>
          <w:p w14:paraId="2F7304ED" w14:textId="42D816FF"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Den s třídní učitelkou</w:t>
            </w:r>
          </w:p>
        </w:tc>
        <w:tc>
          <w:tcPr>
            <w:tcW w:w="1769" w:type="dxa"/>
          </w:tcPr>
          <w:p w14:paraId="6A90C113" w14:textId="7F212DEB"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21</w:t>
            </w:r>
          </w:p>
        </w:tc>
      </w:tr>
      <w:tr w:rsidR="006030F7" w:rsidRPr="00B47539" w14:paraId="5ED9C264" w14:textId="77777777" w:rsidTr="004A75FF">
        <w:tc>
          <w:tcPr>
            <w:tcW w:w="1980" w:type="dxa"/>
            <w:shd w:val="clear" w:color="auto" w:fill="D9D9D9" w:themeFill="background1" w:themeFillShade="D9"/>
            <w:vAlign w:val="center"/>
          </w:tcPr>
          <w:p w14:paraId="52B480E9" w14:textId="07A8970C" w:rsidR="006030F7" w:rsidRPr="006030F7" w:rsidRDefault="006030F7" w:rsidP="006030F7">
            <w:pPr>
              <w:rPr>
                <w:rFonts w:asciiTheme="minorHAnsi" w:hAnsiTheme="minorHAnsi" w:cstheme="minorHAnsi"/>
                <w:iCs/>
              </w:rPr>
            </w:pPr>
            <w:r w:rsidRPr="006030F7">
              <w:rPr>
                <w:rFonts w:asciiTheme="minorHAnsi" w:hAnsiTheme="minorHAnsi" w:cstheme="minorHAnsi"/>
                <w:iCs/>
              </w:rPr>
              <w:t>15.12.2023</w:t>
            </w:r>
          </w:p>
        </w:tc>
        <w:tc>
          <w:tcPr>
            <w:tcW w:w="5745" w:type="dxa"/>
          </w:tcPr>
          <w:p w14:paraId="71C257AA" w14:textId="3AE52CC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Bowling Vsetín</w:t>
            </w:r>
          </w:p>
        </w:tc>
        <w:tc>
          <w:tcPr>
            <w:tcW w:w="1769" w:type="dxa"/>
          </w:tcPr>
          <w:p w14:paraId="47A9F99C" w14:textId="69142F5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27</w:t>
            </w:r>
          </w:p>
        </w:tc>
      </w:tr>
      <w:tr w:rsidR="006030F7" w:rsidRPr="00B47539" w14:paraId="25DE4EA3" w14:textId="77777777" w:rsidTr="004A75FF">
        <w:tc>
          <w:tcPr>
            <w:tcW w:w="1980" w:type="dxa"/>
            <w:shd w:val="clear" w:color="auto" w:fill="D9D9D9" w:themeFill="background1" w:themeFillShade="D9"/>
            <w:vAlign w:val="center"/>
          </w:tcPr>
          <w:p w14:paraId="630365AB" w14:textId="6907B7DA" w:rsidR="006030F7" w:rsidRPr="006030F7" w:rsidRDefault="006030F7" w:rsidP="006030F7">
            <w:pPr>
              <w:rPr>
                <w:rFonts w:asciiTheme="minorHAnsi" w:hAnsiTheme="minorHAnsi" w:cstheme="minorHAnsi"/>
                <w:iCs/>
              </w:rPr>
            </w:pPr>
            <w:r w:rsidRPr="006030F7">
              <w:rPr>
                <w:rFonts w:asciiTheme="minorHAnsi" w:hAnsiTheme="minorHAnsi" w:cstheme="minorHAnsi"/>
                <w:iCs/>
              </w:rPr>
              <w:t>18.12.2023</w:t>
            </w:r>
          </w:p>
        </w:tc>
        <w:tc>
          <w:tcPr>
            <w:tcW w:w="5745" w:type="dxa"/>
            <w:vAlign w:val="center"/>
          </w:tcPr>
          <w:p w14:paraId="14604E2E" w14:textId="711CECC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Filmové představení „Genius Valašska“</w:t>
            </w:r>
          </w:p>
        </w:tc>
        <w:tc>
          <w:tcPr>
            <w:tcW w:w="1769" w:type="dxa"/>
          </w:tcPr>
          <w:p w14:paraId="4DA3F441" w14:textId="3ACD432C"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122</w:t>
            </w:r>
          </w:p>
        </w:tc>
      </w:tr>
      <w:tr w:rsidR="006030F7" w:rsidRPr="00B47539" w14:paraId="1E05E2DE" w14:textId="77777777" w:rsidTr="004A75FF">
        <w:tc>
          <w:tcPr>
            <w:tcW w:w="1980" w:type="dxa"/>
            <w:shd w:val="clear" w:color="auto" w:fill="D9D9D9" w:themeFill="background1" w:themeFillShade="D9"/>
            <w:vAlign w:val="center"/>
          </w:tcPr>
          <w:p w14:paraId="5C7B81B4" w14:textId="04643231" w:rsidR="006030F7" w:rsidRPr="006030F7" w:rsidRDefault="006030F7" w:rsidP="006030F7">
            <w:pPr>
              <w:rPr>
                <w:rFonts w:asciiTheme="minorHAnsi" w:hAnsiTheme="minorHAnsi" w:cstheme="minorHAnsi"/>
                <w:iCs/>
              </w:rPr>
            </w:pPr>
            <w:r w:rsidRPr="006030F7">
              <w:rPr>
                <w:rFonts w:asciiTheme="minorHAnsi" w:hAnsiTheme="minorHAnsi" w:cstheme="minorHAnsi"/>
                <w:iCs/>
              </w:rPr>
              <w:t>19.12.2023</w:t>
            </w:r>
          </w:p>
        </w:tc>
        <w:tc>
          <w:tcPr>
            <w:tcW w:w="5745" w:type="dxa"/>
          </w:tcPr>
          <w:p w14:paraId="092BC2F7" w14:textId="275416E9"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Praha – návštěva Národního muzea</w:t>
            </w:r>
          </w:p>
        </w:tc>
        <w:tc>
          <w:tcPr>
            <w:tcW w:w="1769" w:type="dxa"/>
          </w:tcPr>
          <w:p w14:paraId="6EE338C5" w14:textId="708D2F7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3</w:t>
            </w:r>
          </w:p>
        </w:tc>
      </w:tr>
      <w:tr w:rsidR="006030F7" w:rsidRPr="00B47539" w14:paraId="587E24D3" w14:textId="77777777" w:rsidTr="004A75FF">
        <w:tc>
          <w:tcPr>
            <w:tcW w:w="1980" w:type="dxa"/>
            <w:shd w:val="clear" w:color="auto" w:fill="D9D9D9" w:themeFill="background1" w:themeFillShade="D9"/>
            <w:vAlign w:val="center"/>
          </w:tcPr>
          <w:p w14:paraId="62DD1784" w14:textId="2A5530FC" w:rsidR="006030F7" w:rsidRPr="006030F7" w:rsidRDefault="006030F7" w:rsidP="006030F7">
            <w:pPr>
              <w:rPr>
                <w:rFonts w:asciiTheme="minorHAnsi" w:hAnsiTheme="minorHAnsi" w:cstheme="minorHAnsi"/>
                <w:iCs/>
              </w:rPr>
            </w:pPr>
            <w:r w:rsidRPr="006030F7">
              <w:rPr>
                <w:rFonts w:asciiTheme="minorHAnsi" w:hAnsiTheme="minorHAnsi" w:cstheme="minorHAnsi"/>
                <w:iCs/>
              </w:rPr>
              <w:t>19.12.2023</w:t>
            </w:r>
          </w:p>
        </w:tc>
        <w:tc>
          <w:tcPr>
            <w:tcW w:w="5745" w:type="dxa"/>
          </w:tcPr>
          <w:p w14:paraId="56DC1DFC" w14:textId="6CFD903A"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exkurze pro </w:t>
            </w:r>
            <w:proofErr w:type="gramStart"/>
            <w:r w:rsidRPr="006030F7">
              <w:rPr>
                <w:rFonts w:asciiTheme="minorHAnsi" w:hAnsiTheme="minorHAnsi" w:cstheme="minorHAnsi"/>
                <w:b w:val="0"/>
                <w:iCs/>
              </w:rPr>
              <w:t>elektrikáře - Zlín</w:t>
            </w:r>
            <w:proofErr w:type="gramEnd"/>
          </w:p>
        </w:tc>
        <w:tc>
          <w:tcPr>
            <w:tcW w:w="1769" w:type="dxa"/>
          </w:tcPr>
          <w:p w14:paraId="55773020" w14:textId="5DE18BF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7B18EC3B" w14:textId="77777777" w:rsidTr="004A75FF">
        <w:tc>
          <w:tcPr>
            <w:tcW w:w="1980" w:type="dxa"/>
            <w:shd w:val="clear" w:color="auto" w:fill="D9D9D9" w:themeFill="background1" w:themeFillShade="D9"/>
            <w:vAlign w:val="center"/>
          </w:tcPr>
          <w:p w14:paraId="7A578D63" w14:textId="77AE49F9" w:rsidR="006030F7" w:rsidRPr="006030F7" w:rsidRDefault="006030F7" w:rsidP="006030F7">
            <w:pPr>
              <w:rPr>
                <w:rFonts w:asciiTheme="minorHAnsi" w:hAnsiTheme="minorHAnsi" w:cstheme="minorHAnsi"/>
                <w:iCs/>
              </w:rPr>
            </w:pPr>
            <w:r w:rsidRPr="006030F7">
              <w:rPr>
                <w:rFonts w:asciiTheme="minorHAnsi" w:hAnsiTheme="minorHAnsi" w:cstheme="minorHAnsi"/>
                <w:iCs/>
              </w:rPr>
              <w:t>19.12.2023</w:t>
            </w:r>
          </w:p>
        </w:tc>
        <w:tc>
          <w:tcPr>
            <w:tcW w:w="5745" w:type="dxa"/>
          </w:tcPr>
          <w:p w14:paraId="0BD80DE6" w14:textId="10541759"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Grandhotel</w:t>
            </w:r>
            <w:proofErr w:type="gramEnd"/>
            <w:r w:rsidRPr="006030F7">
              <w:rPr>
                <w:rFonts w:asciiTheme="minorHAnsi" w:hAnsiTheme="minorHAnsi" w:cstheme="minorHAnsi"/>
                <w:b w:val="0"/>
                <w:iCs/>
              </w:rPr>
              <w:t xml:space="preserve"> Tatra</w:t>
            </w:r>
          </w:p>
        </w:tc>
        <w:tc>
          <w:tcPr>
            <w:tcW w:w="1769" w:type="dxa"/>
          </w:tcPr>
          <w:p w14:paraId="7A99D8A3" w14:textId="60F82ADF"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13</w:t>
            </w:r>
          </w:p>
        </w:tc>
      </w:tr>
      <w:tr w:rsidR="006030F7" w:rsidRPr="00B47539" w14:paraId="5EE140ED" w14:textId="77777777" w:rsidTr="004A75FF">
        <w:tc>
          <w:tcPr>
            <w:tcW w:w="1980" w:type="dxa"/>
            <w:shd w:val="clear" w:color="auto" w:fill="D9D9D9" w:themeFill="background1" w:themeFillShade="D9"/>
            <w:vAlign w:val="center"/>
          </w:tcPr>
          <w:p w14:paraId="062B9FEE" w14:textId="08DDEBA6" w:rsidR="006030F7" w:rsidRPr="006030F7" w:rsidRDefault="006030F7" w:rsidP="006030F7">
            <w:pPr>
              <w:rPr>
                <w:rFonts w:asciiTheme="minorHAnsi" w:hAnsiTheme="minorHAnsi" w:cstheme="minorHAnsi"/>
                <w:iCs/>
              </w:rPr>
            </w:pPr>
            <w:r w:rsidRPr="006030F7">
              <w:rPr>
                <w:rFonts w:asciiTheme="minorHAnsi" w:hAnsiTheme="minorHAnsi" w:cstheme="minorHAnsi"/>
                <w:iCs/>
              </w:rPr>
              <w:t>20.12.2023</w:t>
            </w:r>
          </w:p>
        </w:tc>
        <w:tc>
          <w:tcPr>
            <w:tcW w:w="5745" w:type="dxa"/>
          </w:tcPr>
          <w:p w14:paraId="52A310C0" w14:textId="2B434CA5"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Smetanova Galerie Bowling Vsetín</w:t>
            </w:r>
          </w:p>
        </w:tc>
        <w:tc>
          <w:tcPr>
            <w:tcW w:w="1769" w:type="dxa"/>
          </w:tcPr>
          <w:p w14:paraId="54C684CB" w14:textId="61E4536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w:t>
            </w:r>
          </w:p>
        </w:tc>
      </w:tr>
      <w:tr w:rsidR="006030F7" w:rsidRPr="00B47539" w14:paraId="368D4AE5" w14:textId="77777777" w:rsidTr="004A75FF">
        <w:tc>
          <w:tcPr>
            <w:tcW w:w="1980" w:type="dxa"/>
            <w:shd w:val="clear" w:color="auto" w:fill="D9D9D9" w:themeFill="background1" w:themeFillShade="D9"/>
            <w:vAlign w:val="center"/>
          </w:tcPr>
          <w:p w14:paraId="47A4F6CA" w14:textId="6A1F75BF" w:rsidR="006030F7" w:rsidRPr="006030F7" w:rsidRDefault="006030F7" w:rsidP="006030F7">
            <w:pPr>
              <w:rPr>
                <w:rFonts w:asciiTheme="minorHAnsi" w:hAnsiTheme="minorHAnsi" w:cstheme="minorHAnsi"/>
                <w:iCs/>
              </w:rPr>
            </w:pPr>
            <w:r w:rsidRPr="006030F7">
              <w:rPr>
                <w:rFonts w:asciiTheme="minorHAnsi" w:hAnsiTheme="minorHAnsi" w:cstheme="minorHAnsi"/>
                <w:iCs/>
              </w:rPr>
              <w:t>20.12.2023</w:t>
            </w:r>
          </w:p>
        </w:tc>
        <w:tc>
          <w:tcPr>
            <w:tcW w:w="5745" w:type="dxa"/>
          </w:tcPr>
          <w:p w14:paraId="1E9C7F19" w14:textId="7DF5D244"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Poznávací exkurze předvánoční Olomouc</w:t>
            </w:r>
          </w:p>
        </w:tc>
        <w:tc>
          <w:tcPr>
            <w:tcW w:w="1769" w:type="dxa"/>
          </w:tcPr>
          <w:p w14:paraId="74C4A225" w14:textId="727A7707"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51</w:t>
            </w:r>
          </w:p>
        </w:tc>
      </w:tr>
      <w:tr w:rsidR="006030F7" w:rsidRPr="00B47539" w14:paraId="5515F714" w14:textId="77777777" w:rsidTr="00DB213F">
        <w:tc>
          <w:tcPr>
            <w:tcW w:w="1980" w:type="dxa"/>
            <w:shd w:val="clear" w:color="auto" w:fill="D9D9D9" w:themeFill="background1" w:themeFillShade="D9"/>
          </w:tcPr>
          <w:p w14:paraId="657F0AEE" w14:textId="17EEF4A7" w:rsidR="006030F7" w:rsidRPr="006030F7" w:rsidRDefault="006030F7" w:rsidP="006030F7">
            <w:pPr>
              <w:rPr>
                <w:rFonts w:asciiTheme="minorHAnsi" w:hAnsiTheme="minorHAnsi" w:cstheme="minorHAnsi"/>
                <w:iCs/>
              </w:rPr>
            </w:pPr>
            <w:r w:rsidRPr="006030F7">
              <w:rPr>
                <w:rFonts w:asciiTheme="minorHAnsi" w:hAnsiTheme="minorHAnsi" w:cstheme="minorHAnsi"/>
                <w:iCs/>
              </w:rPr>
              <w:t>5.1.2024</w:t>
            </w:r>
          </w:p>
        </w:tc>
        <w:tc>
          <w:tcPr>
            <w:tcW w:w="5745" w:type="dxa"/>
          </w:tcPr>
          <w:p w14:paraId="55D34133" w14:textId="55E777CA"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Praha – návštěva Národního muzea</w:t>
            </w:r>
          </w:p>
        </w:tc>
        <w:tc>
          <w:tcPr>
            <w:tcW w:w="1769" w:type="dxa"/>
          </w:tcPr>
          <w:p w14:paraId="24791B38" w14:textId="7EF3EE3F"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9</w:t>
            </w:r>
          </w:p>
        </w:tc>
      </w:tr>
      <w:tr w:rsidR="006030F7" w:rsidRPr="00B47539" w14:paraId="78AACD36" w14:textId="77777777" w:rsidTr="004A75FF">
        <w:tc>
          <w:tcPr>
            <w:tcW w:w="1980" w:type="dxa"/>
            <w:shd w:val="clear" w:color="auto" w:fill="D9D9D9" w:themeFill="background1" w:themeFillShade="D9"/>
            <w:vAlign w:val="center"/>
          </w:tcPr>
          <w:p w14:paraId="46B49BE6" w14:textId="1C89D712" w:rsidR="006030F7" w:rsidRPr="006030F7" w:rsidRDefault="006030F7" w:rsidP="006030F7">
            <w:pPr>
              <w:rPr>
                <w:rFonts w:asciiTheme="minorHAnsi" w:hAnsiTheme="minorHAnsi" w:cstheme="minorHAnsi"/>
                <w:iCs/>
              </w:rPr>
            </w:pPr>
            <w:r w:rsidRPr="006030F7">
              <w:rPr>
                <w:rFonts w:asciiTheme="minorHAnsi" w:hAnsiTheme="minorHAnsi" w:cstheme="minorHAnsi"/>
                <w:iCs/>
              </w:rPr>
              <w:t>10.1.2024</w:t>
            </w:r>
          </w:p>
        </w:tc>
        <w:tc>
          <w:tcPr>
            <w:tcW w:w="5745" w:type="dxa"/>
          </w:tcPr>
          <w:p w14:paraId="19CD9408" w14:textId="4D344E55"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Výtopna</w:t>
            </w:r>
            <w:proofErr w:type="gramEnd"/>
            <w:r w:rsidRPr="006030F7">
              <w:rPr>
                <w:rFonts w:asciiTheme="minorHAnsi" w:hAnsiTheme="minorHAnsi" w:cstheme="minorHAnsi"/>
                <w:b w:val="0"/>
                <w:iCs/>
              </w:rPr>
              <w:t xml:space="preserve"> na Biomasu Val. Bystřice</w:t>
            </w:r>
          </w:p>
        </w:tc>
        <w:tc>
          <w:tcPr>
            <w:tcW w:w="1769" w:type="dxa"/>
          </w:tcPr>
          <w:p w14:paraId="7EB4C9B3" w14:textId="2E3996B0"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13</w:t>
            </w:r>
          </w:p>
        </w:tc>
      </w:tr>
      <w:tr w:rsidR="006030F7" w:rsidRPr="00B47539" w14:paraId="2D995284" w14:textId="77777777" w:rsidTr="004A75FF">
        <w:tc>
          <w:tcPr>
            <w:tcW w:w="1980" w:type="dxa"/>
            <w:shd w:val="clear" w:color="auto" w:fill="D9D9D9" w:themeFill="background1" w:themeFillShade="D9"/>
            <w:vAlign w:val="center"/>
          </w:tcPr>
          <w:p w14:paraId="4B8F941E" w14:textId="02D26A9C" w:rsidR="006030F7" w:rsidRPr="006030F7" w:rsidRDefault="006030F7" w:rsidP="006030F7">
            <w:pPr>
              <w:rPr>
                <w:rFonts w:asciiTheme="minorHAnsi" w:hAnsiTheme="minorHAnsi" w:cstheme="minorHAnsi"/>
                <w:iCs/>
              </w:rPr>
            </w:pPr>
            <w:r w:rsidRPr="006030F7">
              <w:rPr>
                <w:rFonts w:asciiTheme="minorHAnsi" w:hAnsiTheme="minorHAnsi" w:cstheme="minorHAnsi"/>
                <w:iCs/>
              </w:rPr>
              <w:t>22.1.2024</w:t>
            </w:r>
          </w:p>
        </w:tc>
        <w:tc>
          <w:tcPr>
            <w:tcW w:w="5745" w:type="dxa"/>
          </w:tcPr>
          <w:p w14:paraId="5E321458" w14:textId="75A3183D"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Veletrh </w:t>
            </w:r>
            <w:proofErr w:type="spellStart"/>
            <w:r w:rsidRPr="006030F7">
              <w:rPr>
                <w:rFonts w:asciiTheme="minorHAnsi" w:hAnsiTheme="minorHAnsi" w:cstheme="minorHAnsi"/>
                <w:b w:val="0"/>
                <w:iCs/>
              </w:rPr>
              <w:t>Infotherma</w:t>
            </w:r>
            <w:proofErr w:type="spellEnd"/>
            <w:r w:rsidRPr="006030F7">
              <w:rPr>
                <w:rFonts w:asciiTheme="minorHAnsi" w:hAnsiTheme="minorHAnsi" w:cstheme="minorHAnsi"/>
                <w:b w:val="0"/>
                <w:iCs/>
              </w:rPr>
              <w:t xml:space="preserve"> 2024</w:t>
            </w:r>
          </w:p>
        </w:tc>
        <w:tc>
          <w:tcPr>
            <w:tcW w:w="1769" w:type="dxa"/>
          </w:tcPr>
          <w:p w14:paraId="42435ED1" w14:textId="665B2EF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7</w:t>
            </w:r>
          </w:p>
        </w:tc>
      </w:tr>
      <w:tr w:rsidR="006030F7" w:rsidRPr="00B47539" w14:paraId="47313559" w14:textId="77777777" w:rsidTr="004A75FF">
        <w:tc>
          <w:tcPr>
            <w:tcW w:w="1980" w:type="dxa"/>
            <w:shd w:val="clear" w:color="auto" w:fill="D9D9D9" w:themeFill="background1" w:themeFillShade="D9"/>
            <w:vAlign w:val="center"/>
          </w:tcPr>
          <w:p w14:paraId="6DFF5C94" w14:textId="51450CE6" w:rsidR="006030F7" w:rsidRPr="006030F7" w:rsidRDefault="006030F7" w:rsidP="006030F7">
            <w:pPr>
              <w:rPr>
                <w:rFonts w:asciiTheme="minorHAnsi" w:hAnsiTheme="minorHAnsi" w:cstheme="minorHAnsi"/>
                <w:iCs/>
              </w:rPr>
            </w:pPr>
            <w:r w:rsidRPr="006030F7">
              <w:rPr>
                <w:rFonts w:asciiTheme="minorHAnsi" w:hAnsiTheme="minorHAnsi" w:cstheme="minorHAnsi"/>
                <w:iCs/>
              </w:rPr>
              <w:t>23.1.2024</w:t>
            </w:r>
          </w:p>
        </w:tc>
        <w:tc>
          <w:tcPr>
            <w:tcW w:w="5745" w:type="dxa"/>
          </w:tcPr>
          <w:p w14:paraId="788F96AB" w14:textId="40BD925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Veletrh </w:t>
            </w:r>
            <w:proofErr w:type="spellStart"/>
            <w:r w:rsidRPr="006030F7">
              <w:rPr>
                <w:rFonts w:asciiTheme="minorHAnsi" w:hAnsiTheme="minorHAnsi" w:cstheme="minorHAnsi"/>
                <w:b w:val="0"/>
                <w:iCs/>
              </w:rPr>
              <w:t>Infotherma</w:t>
            </w:r>
            <w:proofErr w:type="spellEnd"/>
            <w:r w:rsidRPr="006030F7">
              <w:rPr>
                <w:rFonts w:asciiTheme="minorHAnsi" w:hAnsiTheme="minorHAnsi" w:cstheme="minorHAnsi"/>
                <w:b w:val="0"/>
                <w:iCs/>
              </w:rPr>
              <w:t xml:space="preserve"> 2024</w:t>
            </w:r>
          </w:p>
        </w:tc>
        <w:tc>
          <w:tcPr>
            <w:tcW w:w="1769" w:type="dxa"/>
          </w:tcPr>
          <w:p w14:paraId="37941688" w14:textId="7A7000F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27</w:t>
            </w:r>
          </w:p>
        </w:tc>
      </w:tr>
      <w:tr w:rsidR="006030F7" w:rsidRPr="00B47539" w14:paraId="6440A4F1" w14:textId="77777777" w:rsidTr="00DB213F">
        <w:tc>
          <w:tcPr>
            <w:tcW w:w="1980" w:type="dxa"/>
            <w:shd w:val="clear" w:color="auto" w:fill="D9D9D9" w:themeFill="background1" w:themeFillShade="D9"/>
          </w:tcPr>
          <w:p w14:paraId="45D87E49" w14:textId="209146F5" w:rsidR="006030F7" w:rsidRPr="006030F7" w:rsidRDefault="006030F7" w:rsidP="006030F7">
            <w:pPr>
              <w:rPr>
                <w:rFonts w:asciiTheme="minorHAnsi" w:hAnsiTheme="minorHAnsi" w:cstheme="minorHAnsi"/>
                <w:iCs/>
              </w:rPr>
            </w:pPr>
            <w:r w:rsidRPr="006030F7">
              <w:rPr>
                <w:rFonts w:asciiTheme="minorHAnsi" w:hAnsiTheme="minorHAnsi" w:cstheme="minorHAnsi"/>
                <w:iCs/>
              </w:rPr>
              <w:t>1.2.2024</w:t>
            </w:r>
          </w:p>
        </w:tc>
        <w:tc>
          <w:tcPr>
            <w:tcW w:w="5745" w:type="dxa"/>
          </w:tcPr>
          <w:p w14:paraId="1D718007" w14:textId="60C8BE9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Maturita nanečisto</w:t>
            </w:r>
          </w:p>
        </w:tc>
        <w:tc>
          <w:tcPr>
            <w:tcW w:w="1769" w:type="dxa"/>
          </w:tcPr>
          <w:p w14:paraId="2649474A" w14:textId="5ACBF4B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49</w:t>
            </w:r>
          </w:p>
        </w:tc>
      </w:tr>
      <w:tr w:rsidR="006030F7" w:rsidRPr="00B47539" w14:paraId="51553F8F" w14:textId="77777777" w:rsidTr="004A75FF">
        <w:tc>
          <w:tcPr>
            <w:tcW w:w="1980" w:type="dxa"/>
            <w:shd w:val="clear" w:color="auto" w:fill="D9D9D9" w:themeFill="background1" w:themeFillShade="D9"/>
            <w:vAlign w:val="center"/>
          </w:tcPr>
          <w:p w14:paraId="1F04A132" w14:textId="00452045" w:rsidR="006030F7" w:rsidRPr="006030F7" w:rsidRDefault="006030F7" w:rsidP="006030F7">
            <w:pPr>
              <w:rPr>
                <w:rFonts w:asciiTheme="minorHAnsi" w:hAnsiTheme="minorHAnsi" w:cstheme="minorHAnsi"/>
                <w:iCs/>
              </w:rPr>
            </w:pPr>
            <w:r w:rsidRPr="006030F7">
              <w:rPr>
                <w:rFonts w:asciiTheme="minorHAnsi" w:hAnsiTheme="minorHAnsi" w:cstheme="minorHAnsi"/>
                <w:iCs/>
              </w:rPr>
              <w:t>1.2.2024</w:t>
            </w:r>
          </w:p>
        </w:tc>
        <w:tc>
          <w:tcPr>
            <w:tcW w:w="5745" w:type="dxa"/>
          </w:tcPr>
          <w:p w14:paraId="0FA8C75F" w14:textId="7B97D70A" w:rsidR="006030F7" w:rsidRPr="006030F7" w:rsidRDefault="006030F7" w:rsidP="006030F7">
            <w:pPr>
              <w:pStyle w:val="Nadpis5"/>
              <w:ind w:left="0"/>
              <w:jc w:val="left"/>
              <w:rPr>
                <w:rFonts w:asciiTheme="minorHAnsi" w:hAnsiTheme="minorHAnsi" w:cstheme="minorHAnsi"/>
                <w:b w:val="0"/>
                <w:iCs/>
              </w:rPr>
            </w:pPr>
            <w:proofErr w:type="gramStart"/>
            <w:r w:rsidRPr="006030F7">
              <w:rPr>
                <w:rFonts w:asciiTheme="minorHAnsi" w:hAnsiTheme="minorHAnsi" w:cstheme="minorHAnsi"/>
                <w:b w:val="0"/>
                <w:iCs/>
              </w:rPr>
              <w:t>Přednáška - Kambodža</w:t>
            </w:r>
            <w:proofErr w:type="gramEnd"/>
            <w:r w:rsidRPr="006030F7">
              <w:rPr>
                <w:rFonts w:asciiTheme="minorHAnsi" w:hAnsiTheme="minorHAnsi" w:cstheme="minorHAnsi"/>
                <w:b w:val="0"/>
                <w:iCs/>
              </w:rPr>
              <w:t xml:space="preserve"> – putování k tajemné hoře</w:t>
            </w:r>
          </w:p>
        </w:tc>
        <w:tc>
          <w:tcPr>
            <w:tcW w:w="1769" w:type="dxa"/>
          </w:tcPr>
          <w:p w14:paraId="58F53092" w14:textId="219FE81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54</w:t>
            </w:r>
          </w:p>
        </w:tc>
      </w:tr>
      <w:tr w:rsidR="006030F7" w:rsidRPr="00B47539" w14:paraId="5525093B" w14:textId="77777777" w:rsidTr="004A75FF">
        <w:tc>
          <w:tcPr>
            <w:tcW w:w="1980" w:type="dxa"/>
            <w:shd w:val="clear" w:color="auto" w:fill="D9D9D9" w:themeFill="background1" w:themeFillShade="D9"/>
            <w:vAlign w:val="center"/>
          </w:tcPr>
          <w:p w14:paraId="4E7427B7" w14:textId="0887BE7A" w:rsidR="006030F7" w:rsidRPr="006030F7" w:rsidRDefault="006030F7" w:rsidP="006030F7">
            <w:pPr>
              <w:rPr>
                <w:rFonts w:asciiTheme="minorHAnsi" w:hAnsiTheme="minorHAnsi" w:cstheme="minorHAnsi"/>
                <w:iCs/>
              </w:rPr>
            </w:pPr>
            <w:r w:rsidRPr="006030F7">
              <w:rPr>
                <w:rFonts w:asciiTheme="minorHAnsi" w:hAnsiTheme="minorHAnsi" w:cstheme="minorHAnsi"/>
                <w:iCs/>
              </w:rPr>
              <w:t>7.2.2024</w:t>
            </w:r>
          </w:p>
        </w:tc>
        <w:tc>
          <w:tcPr>
            <w:tcW w:w="5745" w:type="dxa"/>
          </w:tcPr>
          <w:p w14:paraId="59247E5B" w14:textId="39BCA9F7"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Firma</w:t>
            </w:r>
            <w:proofErr w:type="gramEnd"/>
            <w:r w:rsidRPr="006030F7">
              <w:rPr>
                <w:rFonts w:asciiTheme="minorHAnsi" w:hAnsiTheme="minorHAnsi" w:cstheme="minorHAnsi"/>
                <w:b w:val="0"/>
                <w:iCs/>
              </w:rPr>
              <w:t xml:space="preserve"> PONAST Valašské Meziříčí</w:t>
            </w:r>
          </w:p>
        </w:tc>
        <w:tc>
          <w:tcPr>
            <w:tcW w:w="1769" w:type="dxa"/>
          </w:tcPr>
          <w:p w14:paraId="681051F5" w14:textId="15BD6631"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5C295421" w14:textId="77777777" w:rsidTr="004A75FF">
        <w:tc>
          <w:tcPr>
            <w:tcW w:w="1980" w:type="dxa"/>
            <w:shd w:val="clear" w:color="auto" w:fill="D9D9D9" w:themeFill="background1" w:themeFillShade="D9"/>
            <w:vAlign w:val="center"/>
          </w:tcPr>
          <w:p w14:paraId="08E0057D" w14:textId="6BE1E081" w:rsidR="006030F7" w:rsidRPr="006030F7" w:rsidRDefault="006030F7" w:rsidP="006030F7">
            <w:pPr>
              <w:rPr>
                <w:rFonts w:asciiTheme="minorHAnsi" w:hAnsiTheme="minorHAnsi" w:cstheme="minorHAnsi"/>
                <w:iCs/>
              </w:rPr>
            </w:pPr>
            <w:r w:rsidRPr="006030F7">
              <w:rPr>
                <w:rFonts w:asciiTheme="minorHAnsi" w:hAnsiTheme="minorHAnsi" w:cstheme="minorHAnsi"/>
                <w:iCs/>
              </w:rPr>
              <w:t>8.2.2024</w:t>
            </w:r>
          </w:p>
        </w:tc>
        <w:tc>
          <w:tcPr>
            <w:tcW w:w="5745" w:type="dxa"/>
          </w:tcPr>
          <w:p w14:paraId="153F32DA" w14:textId="578451C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Preventivní </w:t>
            </w:r>
            <w:proofErr w:type="gramStart"/>
            <w:r w:rsidRPr="006030F7">
              <w:rPr>
                <w:rFonts w:asciiTheme="minorHAnsi" w:hAnsiTheme="minorHAnsi" w:cstheme="minorHAnsi"/>
                <w:b w:val="0"/>
                <w:iCs/>
              </w:rPr>
              <w:t>akce - Nehodou</w:t>
            </w:r>
            <w:proofErr w:type="gramEnd"/>
            <w:r w:rsidRPr="006030F7">
              <w:rPr>
                <w:rFonts w:asciiTheme="minorHAnsi" w:hAnsiTheme="minorHAnsi" w:cstheme="minorHAnsi"/>
                <w:b w:val="0"/>
                <w:iCs/>
              </w:rPr>
              <w:t xml:space="preserve"> to začíná</w:t>
            </w:r>
          </w:p>
        </w:tc>
        <w:tc>
          <w:tcPr>
            <w:tcW w:w="1769" w:type="dxa"/>
          </w:tcPr>
          <w:p w14:paraId="348E8FA4" w14:textId="7C22734F"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159</w:t>
            </w:r>
          </w:p>
        </w:tc>
      </w:tr>
      <w:tr w:rsidR="006030F7" w:rsidRPr="00B47539" w14:paraId="0FBD1A8B" w14:textId="77777777" w:rsidTr="004A75FF">
        <w:tc>
          <w:tcPr>
            <w:tcW w:w="1980" w:type="dxa"/>
            <w:shd w:val="clear" w:color="auto" w:fill="D9D9D9" w:themeFill="background1" w:themeFillShade="D9"/>
            <w:vAlign w:val="center"/>
          </w:tcPr>
          <w:p w14:paraId="388D4FC1" w14:textId="55B5DB0C" w:rsidR="006030F7" w:rsidRPr="006030F7" w:rsidRDefault="006030F7" w:rsidP="006030F7">
            <w:pPr>
              <w:rPr>
                <w:rFonts w:asciiTheme="minorHAnsi" w:hAnsiTheme="minorHAnsi" w:cstheme="minorHAnsi"/>
                <w:iCs/>
              </w:rPr>
            </w:pPr>
            <w:r w:rsidRPr="006030F7">
              <w:rPr>
                <w:rFonts w:asciiTheme="minorHAnsi" w:hAnsiTheme="minorHAnsi" w:cstheme="minorHAnsi"/>
                <w:iCs/>
              </w:rPr>
              <w:t>27.2.2024</w:t>
            </w:r>
          </w:p>
        </w:tc>
        <w:tc>
          <w:tcPr>
            <w:tcW w:w="5745" w:type="dxa"/>
          </w:tcPr>
          <w:p w14:paraId="203969D2" w14:textId="0FADD543"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Jak se žije se závislostí</w:t>
            </w:r>
          </w:p>
        </w:tc>
        <w:tc>
          <w:tcPr>
            <w:tcW w:w="1769" w:type="dxa"/>
          </w:tcPr>
          <w:p w14:paraId="559D546F" w14:textId="6564D0A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44</w:t>
            </w:r>
          </w:p>
        </w:tc>
      </w:tr>
      <w:tr w:rsidR="006030F7" w:rsidRPr="00B47539" w14:paraId="2C1A78E0" w14:textId="77777777" w:rsidTr="00DB213F">
        <w:tc>
          <w:tcPr>
            <w:tcW w:w="1980" w:type="dxa"/>
            <w:shd w:val="clear" w:color="auto" w:fill="D9D9D9" w:themeFill="background1" w:themeFillShade="D9"/>
          </w:tcPr>
          <w:p w14:paraId="64AFEF68" w14:textId="3B5394D1" w:rsidR="006030F7" w:rsidRPr="006030F7" w:rsidRDefault="006030F7" w:rsidP="006030F7">
            <w:pPr>
              <w:rPr>
                <w:rFonts w:asciiTheme="minorHAnsi" w:hAnsiTheme="minorHAnsi" w:cstheme="minorHAnsi"/>
                <w:iCs/>
              </w:rPr>
            </w:pPr>
            <w:r w:rsidRPr="006030F7">
              <w:rPr>
                <w:rFonts w:asciiTheme="minorHAnsi" w:hAnsiTheme="minorHAnsi" w:cstheme="minorHAnsi"/>
                <w:iCs/>
              </w:rPr>
              <w:t>13.3.2024</w:t>
            </w:r>
          </w:p>
        </w:tc>
        <w:tc>
          <w:tcPr>
            <w:tcW w:w="5745" w:type="dxa"/>
          </w:tcPr>
          <w:p w14:paraId="4C80495D" w14:textId="3CFF697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Makro</w:t>
            </w:r>
            <w:proofErr w:type="gramEnd"/>
            <w:r w:rsidRPr="006030F7">
              <w:rPr>
                <w:rFonts w:asciiTheme="minorHAnsi" w:hAnsiTheme="minorHAnsi" w:cstheme="minorHAnsi"/>
                <w:b w:val="0"/>
                <w:iCs/>
              </w:rPr>
              <w:t xml:space="preserve"> Zlín</w:t>
            </w:r>
          </w:p>
        </w:tc>
        <w:tc>
          <w:tcPr>
            <w:tcW w:w="1769" w:type="dxa"/>
          </w:tcPr>
          <w:p w14:paraId="708B53CB" w14:textId="24BD91B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73AD97E0" w14:textId="77777777" w:rsidTr="004A75FF">
        <w:tc>
          <w:tcPr>
            <w:tcW w:w="1980" w:type="dxa"/>
            <w:shd w:val="clear" w:color="auto" w:fill="D9D9D9" w:themeFill="background1" w:themeFillShade="D9"/>
            <w:vAlign w:val="center"/>
          </w:tcPr>
          <w:p w14:paraId="0E9BF308" w14:textId="66D8A07B" w:rsidR="006030F7" w:rsidRPr="006030F7" w:rsidRDefault="006030F7" w:rsidP="006030F7">
            <w:pPr>
              <w:rPr>
                <w:rFonts w:asciiTheme="minorHAnsi" w:hAnsiTheme="minorHAnsi" w:cstheme="minorHAnsi"/>
                <w:iCs/>
              </w:rPr>
            </w:pPr>
            <w:r w:rsidRPr="006030F7">
              <w:rPr>
                <w:rFonts w:asciiTheme="minorHAnsi" w:hAnsiTheme="minorHAnsi" w:cstheme="minorHAnsi"/>
                <w:iCs/>
              </w:rPr>
              <w:t>14.3.2024</w:t>
            </w:r>
          </w:p>
        </w:tc>
        <w:tc>
          <w:tcPr>
            <w:tcW w:w="5745" w:type="dxa"/>
          </w:tcPr>
          <w:p w14:paraId="0FC74297" w14:textId="28DF48CB" w:rsidR="006030F7" w:rsidRPr="006030F7" w:rsidRDefault="006030F7" w:rsidP="006030F7">
            <w:pPr>
              <w:pStyle w:val="Nadpis5"/>
              <w:ind w:left="0"/>
              <w:jc w:val="left"/>
              <w:rPr>
                <w:rFonts w:asciiTheme="minorHAnsi" w:hAnsiTheme="minorHAnsi" w:cstheme="minorHAnsi"/>
                <w:b w:val="0"/>
                <w:iCs/>
              </w:rPr>
            </w:pPr>
            <w:proofErr w:type="gramStart"/>
            <w:r w:rsidRPr="006030F7">
              <w:rPr>
                <w:rFonts w:asciiTheme="minorHAnsi" w:hAnsiTheme="minorHAnsi" w:cstheme="minorHAnsi"/>
                <w:b w:val="0"/>
                <w:iCs/>
              </w:rPr>
              <w:t>Židovská synagoga</w:t>
            </w:r>
            <w:proofErr w:type="gramEnd"/>
            <w:r w:rsidRPr="006030F7">
              <w:rPr>
                <w:rFonts w:asciiTheme="minorHAnsi" w:hAnsiTheme="minorHAnsi" w:cstheme="minorHAnsi"/>
                <w:b w:val="0"/>
                <w:iCs/>
              </w:rPr>
              <w:t xml:space="preserve"> a hřbitov</w:t>
            </w:r>
          </w:p>
        </w:tc>
        <w:tc>
          <w:tcPr>
            <w:tcW w:w="1769" w:type="dxa"/>
          </w:tcPr>
          <w:p w14:paraId="6A5255AC" w14:textId="09F06EF1"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w:t>
            </w:r>
          </w:p>
        </w:tc>
      </w:tr>
      <w:tr w:rsidR="006030F7" w:rsidRPr="00B47539" w14:paraId="3546EC6B" w14:textId="77777777" w:rsidTr="00470F0A">
        <w:tc>
          <w:tcPr>
            <w:tcW w:w="1980" w:type="dxa"/>
            <w:shd w:val="clear" w:color="auto" w:fill="D9D9D9" w:themeFill="background1" w:themeFillShade="D9"/>
            <w:vAlign w:val="center"/>
          </w:tcPr>
          <w:p w14:paraId="65A857E5" w14:textId="19FD5E0A" w:rsidR="006030F7" w:rsidRPr="006030F7" w:rsidRDefault="006030F7" w:rsidP="006030F7">
            <w:pPr>
              <w:rPr>
                <w:rFonts w:asciiTheme="minorHAnsi" w:hAnsiTheme="minorHAnsi" w:cstheme="minorHAnsi"/>
                <w:iCs/>
              </w:rPr>
            </w:pPr>
            <w:r w:rsidRPr="006030F7">
              <w:rPr>
                <w:rFonts w:asciiTheme="minorHAnsi" w:hAnsiTheme="minorHAnsi" w:cstheme="minorHAnsi"/>
                <w:iCs/>
              </w:rPr>
              <w:t>17.3.2024</w:t>
            </w:r>
          </w:p>
        </w:tc>
        <w:tc>
          <w:tcPr>
            <w:tcW w:w="5745" w:type="dxa"/>
          </w:tcPr>
          <w:p w14:paraId="0640DF36" w14:textId="24C12618"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Masopust na Zámku</w:t>
            </w:r>
          </w:p>
        </w:tc>
        <w:tc>
          <w:tcPr>
            <w:tcW w:w="1769" w:type="dxa"/>
          </w:tcPr>
          <w:p w14:paraId="01BFC721" w14:textId="2C5B468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5</w:t>
            </w:r>
          </w:p>
        </w:tc>
      </w:tr>
      <w:tr w:rsidR="006030F7" w:rsidRPr="00B47539" w14:paraId="74E7CF19" w14:textId="77777777" w:rsidTr="004A75FF">
        <w:tc>
          <w:tcPr>
            <w:tcW w:w="1980" w:type="dxa"/>
            <w:shd w:val="clear" w:color="auto" w:fill="D9D9D9" w:themeFill="background1" w:themeFillShade="D9"/>
            <w:vAlign w:val="center"/>
          </w:tcPr>
          <w:p w14:paraId="7CE89DE3" w14:textId="6E1BE95C" w:rsidR="006030F7" w:rsidRPr="006030F7" w:rsidRDefault="006030F7" w:rsidP="006030F7">
            <w:pPr>
              <w:rPr>
                <w:rFonts w:asciiTheme="minorHAnsi" w:hAnsiTheme="minorHAnsi" w:cstheme="minorHAnsi"/>
                <w:iCs/>
              </w:rPr>
            </w:pPr>
            <w:r w:rsidRPr="006030F7">
              <w:rPr>
                <w:rFonts w:asciiTheme="minorHAnsi" w:hAnsiTheme="minorHAnsi" w:cstheme="minorHAnsi"/>
                <w:iCs/>
              </w:rPr>
              <w:t>20.3.2024</w:t>
            </w:r>
          </w:p>
        </w:tc>
        <w:tc>
          <w:tcPr>
            <w:tcW w:w="5745" w:type="dxa"/>
          </w:tcPr>
          <w:p w14:paraId="02FDF638" w14:textId="4F6912B4"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Pekárna</w:t>
            </w:r>
            <w:proofErr w:type="gramEnd"/>
            <w:r w:rsidRPr="006030F7">
              <w:rPr>
                <w:rFonts w:asciiTheme="minorHAnsi" w:hAnsiTheme="minorHAnsi" w:cstheme="minorHAnsi"/>
                <w:b w:val="0"/>
                <w:iCs/>
              </w:rPr>
              <w:t xml:space="preserve"> Střelná</w:t>
            </w:r>
          </w:p>
        </w:tc>
        <w:tc>
          <w:tcPr>
            <w:tcW w:w="1769" w:type="dxa"/>
          </w:tcPr>
          <w:p w14:paraId="63DB736C" w14:textId="3ACB1C10"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16</w:t>
            </w:r>
          </w:p>
        </w:tc>
      </w:tr>
      <w:tr w:rsidR="006030F7" w:rsidRPr="00B47539" w14:paraId="4888F188" w14:textId="77777777" w:rsidTr="004A75FF">
        <w:tc>
          <w:tcPr>
            <w:tcW w:w="1980" w:type="dxa"/>
            <w:shd w:val="clear" w:color="auto" w:fill="D9D9D9" w:themeFill="background1" w:themeFillShade="D9"/>
            <w:vAlign w:val="center"/>
          </w:tcPr>
          <w:p w14:paraId="7C00F341" w14:textId="35AD0624" w:rsidR="006030F7" w:rsidRPr="006030F7" w:rsidRDefault="006030F7" w:rsidP="006030F7">
            <w:pPr>
              <w:rPr>
                <w:rFonts w:asciiTheme="minorHAnsi" w:hAnsiTheme="minorHAnsi" w:cstheme="minorHAnsi"/>
                <w:iCs/>
              </w:rPr>
            </w:pPr>
            <w:r w:rsidRPr="006030F7">
              <w:rPr>
                <w:rFonts w:asciiTheme="minorHAnsi" w:hAnsiTheme="minorHAnsi" w:cstheme="minorHAnsi"/>
                <w:iCs/>
              </w:rPr>
              <w:t>20.3.2024</w:t>
            </w:r>
          </w:p>
        </w:tc>
        <w:tc>
          <w:tcPr>
            <w:tcW w:w="5745" w:type="dxa"/>
          </w:tcPr>
          <w:p w14:paraId="4B810A82" w14:textId="009478D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SPUR</w:t>
            </w:r>
            <w:proofErr w:type="gramEnd"/>
            <w:r w:rsidRPr="006030F7">
              <w:rPr>
                <w:rFonts w:asciiTheme="minorHAnsi" w:hAnsiTheme="minorHAnsi" w:cstheme="minorHAnsi"/>
                <w:b w:val="0"/>
                <w:iCs/>
              </w:rPr>
              <w:t xml:space="preserve"> Zlín</w:t>
            </w:r>
          </w:p>
        </w:tc>
        <w:tc>
          <w:tcPr>
            <w:tcW w:w="1769" w:type="dxa"/>
          </w:tcPr>
          <w:p w14:paraId="307D0DD8" w14:textId="3571052B"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3E7A9F4D" w14:textId="77777777" w:rsidTr="004A75FF">
        <w:tc>
          <w:tcPr>
            <w:tcW w:w="1980" w:type="dxa"/>
            <w:shd w:val="clear" w:color="auto" w:fill="D9D9D9" w:themeFill="background1" w:themeFillShade="D9"/>
            <w:vAlign w:val="center"/>
          </w:tcPr>
          <w:p w14:paraId="48A6D4FC" w14:textId="6F8E2E17" w:rsidR="006030F7" w:rsidRPr="006030F7" w:rsidRDefault="006030F7" w:rsidP="006030F7">
            <w:pPr>
              <w:rPr>
                <w:rFonts w:asciiTheme="minorHAnsi" w:hAnsiTheme="minorHAnsi" w:cstheme="minorHAnsi"/>
                <w:iCs/>
              </w:rPr>
            </w:pPr>
            <w:r w:rsidRPr="006030F7">
              <w:rPr>
                <w:rFonts w:asciiTheme="minorHAnsi" w:hAnsiTheme="minorHAnsi" w:cstheme="minorHAnsi"/>
                <w:iCs/>
              </w:rPr>
              <w:t>22.3.2024</w:t>
            </w:r>
          </w:p>
        </w:tc>
        <w:tc>
          <w:tcPr>
            <w:tcW w:w="5745" w:type="dxa"/>
          </w:tcPr>
          <w:p w14:paraId="43459493" w14:textId="3D78378C"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Virtuálně distribuce elektřiny</w:t>
            </w:r>
          </w:p>
        </w:tc>
        <w:tc>
          <w:tcPr>
            <w:tcW w:w="1769" w:type="dxa"/>
          </w:tcPr>
          <w:p w14:paraId="5F619AC0" w14:textId="086C3D44"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5652EBF7" w14:textId="77777777" w:rsidTr="004A75FF">
        <w:tc>
          <w:tcPr>
            <w:tcW w:w="1980" w:type="dxa"/>
            <w:shd w:val="clear" w:color="auto" w:fill="D9D9D9" w:themeFill="background1" w:themeFillShade="D9"/>
            <w:vAlign w:val="center"/>
          </w:tcPr>
          <w:p w14:paraId="013E27DD" w14:textId="5EFFA960" w:rsidR="006030F7" w:rsidRPr="006030F7" w:rsidRDefault="006030F7" w:rsidP="006030F7">
            <w:pPr>
              <w:rPr>
                <w:rFonts w:asciiTheme="minorHAnsi" w:hAnsiTheme="minorHAnsi" w:cstheme="minorHAnsi"/>
                <w:iCs/>
              </w:rPr>
            </w:pPr>
            <w:r w:rsidRPr="006030F7">
              <w:rPr>
                <w:rFonts w:asciiTheme="minorHAnsi" w:hAnsiTheme="minorHAnsi" w:cstheme="minorHAnsi"/>
                <w:iCs/>
              </w:rPr>
              <w:t>22.3.2024</w:t>
            </w:r>
          </w:p>
        </w:tc>
        <w:tc>
          <w:tcPr>
            <w:tcW w:w="5745" w:type="dxa"/>
          </w:tcPr>
          <w:p w14:paraId="488C096C" w14:textId="6FCB74BD"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 xml:space="preserve">exkurze - </w:t>
            </w:r>
            <w:proofErr w:type="spellStart"/>
            <w:r w:rsidRPr="006030F7">
              <w:rPr>
                <w:rFonts w:asciiTheme="minorHAnsi" w:hAnsiTheme="minorHAnsi" w:cstheme="minorHAnsi"/>
                <w:b w:val="0"/>
                <w:iCs/>
              </w:rPr>
              <w:t>Kovarson</w:t>
            </w:r>
            <w:proofErr w:type="spellEnd"/>
            <w:proofErr w:type="gramEnd"/>
          </w:p>
        </w:tc>
        <w:tc>
          <w:tcPr>
            <w:tcW w:w="1769" w:type="dxa"/>
          </w:tcPr>
          <w:p w14:paraId="3F5260A8" w14:textId="233A688C"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6AFFB8D9" w14:textId="77777777" w:rsidTr="004A75FF">
        <w:tc>
          <w:tcPr>
            <w:tcW w:w="1980" w:type="dxa"/>
            <w:shd w:val="clear" w:color="auto" w:fill="D9D9D9" w:themeFill="background1" w:themeFillShade="D9"/>
            <w:vAlign w:val="center"/>
          </w:tcPr>
          <w:p w14:paraId="463341E4" w14:textId="5A066249" w:rsidR="006030F7" w:rsidRPr="006030F7" w:rsidRDefault="006030F7" w:rsidP="006030F7">
            <w:pPr>
              <w:rPr>
                <w:rFonts w:asciiTheme="minorHAnsi" w:hAnsiTheme="minorHAnsi" w:cstheme="minorHAnsi"/>
                <w:iCs/>
              </w:rPr>
            </w:pPr>
            <w:r w:rsidRPr="006030F7">
              <w:rPr>
                <w:rFonts w:asciiTheme="minorHAnsi" w:hAnsiTheme="minorHAnsi" w:cstheme="minorHAnsi"/>
                <w:iCs/>
              </w:rPr>
              <w:t>25.3.2024</w:t>
            </w:r>
          </w:p>
        </w:tc>
        <w:tc>
          <w:tcPr>
            <w:tcW w:w="5745" w:type="dxa"/>
          </w:tcPr>
          <w:p w14:paraId="37739588" w14:textId="0187878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Hotel</w:t>
            </w:r>
            <w:proofErr w:type="gramEnd"/>
            <w:r w:rsidRPr="006030F7">
              <w:rPr>
                <w:rFonts w:asciiTheme="minorHAnsi" w:hAnsiTheme="minorHAnsi" w:cstheme="minorHAnsi"/>
                <w:b w:val="0"/>
                <w:iCs/>
              </w:rPr>
              <w:t xml:space="preserve"> Magistr</w:t>
            </w:r>
          </w:p>
        </w:tc>
        <w:tc>
          <w:tcPr>
            <w:tcW w:w="1769" w:type="dxa"/>
          </w:tcPr>
          <w:p w14:paraId="683C43BE" w14:textId="4F6BEF7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w:t>
            </w:r>
          </w:p>
        </w:tc>
      </w:tr>
      <w:tr w:rsidR="006030F7" w:rsidRPr="00B47539" w14:paraId="44BDDC93" w14:textId="77777777" w:rsidTr="00DB213F">
        <w:tc>
          <w:tcPr>
            <w:tcW w:w="1980" w:type="dxa"/>
            <w:shd w:val="clear" w:color="auto" w:fill="D9D9D9" w:themeFill="background1" w:themeFillShade="D9"/>
          </w:tcPr>
          <w:p w14:paraId="6F633B17" w14:textId="41B933C3" w:rsidR="006030F7" w:rsidRPr="006030F7" w:rsidRDefault="006030F7" w:rsidP="006030F7">
            <w:pPr>
              <w:rPr>
                <w:rFonts w:asciiTheme="minorHAnsi" w:hAnsiTheme="minorHAnsi" w:cstheme="minorHAnsi"/>
                <w:iCs/>
              </w:rPr>
            </w:pPr>
            <w:r w:rsidRPr="006030F7">
              <w:rPr>
                <w:rFonts w:asciiTheme="minorHAnsi" w:hAnsiTheme="minorHAnsi" w:cstheme="minorHAnsi"/>
                <w:iCs/>
              </w:rPr>
              <w:t>3.4.2024</w:t>
            </w:r>
          </w:p>
        </w:tc>
        <w:tc>
          <w:tcPr>
            <w:tcW w:w="5745" w:type="dxa"/>
          </w:tcPr>
          <w:p w14:paraId="4CDECEAD" w14:textId="18654E52"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KORADO</w:t>
            </w:r>
            <w:proofErr w:type="gramEnd"/>
          </w:p>
        </w:tc>
        <w:tc>
          <w:tcPr>
            <w:tcW w:w="1769" w:type="dxa"/>
          </w:tcPr>
          <w:p w14:paraId="1AAB9D4A" w14:textId="4C9FABF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23</w:t>
            </w:r>
          </w:p>
        </w:tc>
      </w:tr>
      <w:tr w:rsidR="006030F7" w:rsidRPr="00B47539" w14:paraId="081F5B46" w14:textId="77777777" w:rsidTr="004A75FF">
        <w:tc>
          <w:tcPr>
            <w:tcW w:w="1980" w:type="dxa"/>
            <w:shd w:val="clear" w:color="auto" w:fill="D9D9D9" w:themeFill="background1" w:themeFillShade="D9"/>
            <w:vAlign w:val="center"/>
          </w:tcPr>
          <w:p w14:paraId="42C3D230" w14:textId="7DB3C355" w:rsidR="006030F7" w:rsidRPr="006030F7" w:rsidRDefault="006030F7" w:rsidP="006030F7">
            <w:pPr>
              <w:rPr>
                <w:rFonts w:asciiTheme="minorHAnsi" w:hAnsiTheme="minorHAnsi" w:cstheme="minorHAnsi"/>
                <w:iCs/>
              </w:rPr>
            </w:pPr>
            <w:r w:rsidRPr="006030F7">
              <w:rPr>
                <w:rFonts w:asciiTheme="minorHAnsi" w:hAnsiTheme="minorHAnsi" w:cstheme="minorHAnsi"/>
                <w:iCs/>
              </w:rPr>
              <w:t>4.4.2024</w:t>
            </w:r>
          </w:p>
        </w:tc>
        <w:tc>
          <w:tcPr>
            <w:tcW w:w="5745" w:type="dxa"/>
          </w:tcPr>
          <w:p w14:paraId="6D634CA8" w14:textId="2D110A1A"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exkurze PIPE </w:t>
            </w:r>
            <w:proofErr w:type="gramStart"/>
            <w:r w:rsidRPr="006030F7">
              <w:rPr>
                <w:rFonts w:asciiTheme="minorHAnsi" w:hAnsiTheme="minorHAnsi" w:cstheme="minorHAnsi"/>
                <w:b w:val="0"/>
                <w:iCs/>
              </w:rPr>
              <w:t>LIFE - Otrokovice</w:t>
            </w:r>
            <w:proofErr w:type="gramEnd"/>
          </w:p>
        </w:tc>
        <w:tc>
          <w:tcPr>
            <w:tcW w:w="1769" w:type="dxa"/>
          </w:tcPr>
          <w:p w14:paraId="1580C557" w14:textId="579512D9"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23</w:t>
            </w:r>
          </w:p>
        </w:tc>
      </w:tr>
      <w:tr w:rsidR="006030F7" w:rsidRPr="00B47539" w14:paraId="2E0191C9" w14:textId="77777777" w:rsidTr="00470F0A">
        <w:tc>
          <w:tcPr>
            <w:tcW w:w="1980" w:type="dxa"/>
            <w:shd w:val="clear" w:color="auto" w:fill="D9D9D9" w:themeFill="background1" w:themeFillShade="D9"/>
            <w:vAlign w:val="center"/>
          </w:tcPr>
          <w:p w14:paraId="35FD368A" w14:textId="2298F5AF" w:rsidR="006030F7" w:rsidRPr="006030F7" w:rsidRDefault="006030F7" w:rsidP="006030F7">
            <w:pPr>
              <w:rPr>
                <w:rFonts w:asciiTheme="minorHAnsi" w:hAnsiTheme="minorHAnsi" w:cstheme="minorHAnsi"/>
                <w:iCs/>
              </w:rPr>
            </w:pPr>
            <w:r w:rsidRPr="006030F7">
              <w:rPr>
                <w:rFonts w:asciiTheme="minorHAnsi" w:hAnsiTheme="minorHAnsi" w:cstheme="minorHAnsi"/>
                <w:iCs/>
              </w:rPr>
              <w:t>10. - 11.4.2024</w:t>
            </w:r>
          </w:p>
        </w:tc>
        <w:tc>
          <w:tcPr>
            <w:tcW w:w="5745" w:type="dxa"/>
          </w:tcPr>
          <w:p w14:paraId="4E22291E" w14:textId="7777E463"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Veletrh</w:t>
            </w:r>
            <w:proofErr w:type="gramEnd"/>
            <w:r w:rsidRPr="006030F7">
              <w:rPr>
                <w:rFonts w:asciiTheme="minorHAnsi" w:hAnsiTheme="minorHAnsi" w:cstheme="minorHAnsi"/>
                <w:b w:val="0"/>
                <w:iCs/>
              </w:rPr>
              <w:t xml:space="preserve"> TECHAGRO</w:t>
            </w:r>
          </w:p>
        </w:tc>
        <w:tc>
          <w:tcPr>
            <w:tcW w:w="1769" w:type="dxa"/>
          </w:tcPr>
          <w:p w14:paraId="0F904DB3" w14:textId="0321FD18"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20</w:t>
            </w:r>
          </w:p>
        </w:tc>
      </w:tr>
      <w:tr w:rsidR="006030F7" w:rsidRPr="00B47539" w14:paraId="63C7940C" w14:textId="77777777" w:rsidTr="00470F0A">
        <w:tc>
          <w:tcPr>
            <w:tcW w:w="1980" w:type="dxa"/>
            <w:shd w:val="clear" w:color="auto" w:fill="D9D9D9" w:themeFill="background1" w:themeFillShade="D9"/>
            <w:vAlign w:val="center"/>
          </w:tcPr>
          <w:p w14:paraId="0D42A9FC" w14:textId="2D729D50" w:rsidR="006030F7" w:rsidRPr="006030F7" w:rsidRDefault="006030F7" w:rsidP="006030F7">
            <w:pPr>
              <w:rPr>
                <w:rFonts w:asciiTheme="minorHAnsi" w:hAnsiTheme="minorHAnsi" w:cstheme="minorHAnsi"/>
                <w:iCs/>
              </w:rPr>
            </w:pPr>
            <w:r w:rsidRPr="006030F7">
              <w:rPr>
                <w:rFonts w:asciiTheme="minorHAnsi" w:hAnsiTheme="minorHAnsi" w:cstheme="minorHAnsi"/>
                <w:iCs/>
              </w:rPr>
              <w:t>11.4.2024</w:t>
            </w:r>
          </w:p>
        </w:tc>
        <w:tc>
          <w:tcPr>
            <w:tcW w:w="5745" w:type="dxa"/>
          </w:tcPr>
          <w:p w14:paraId="517FD37B" w14:textId="0F3C1C7F"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 xml:space="preserve">exkurze - </w:t>
            </w:r>
            <w:proofErr w:type="spellStart"/>
            <w:r w:rsidRPr="006030F7">
              <w:rPr>
                <w:rFonts w:asciiTheme="minorHAnsi" w:hAnsiTheme="minorHAnsi" w:cstheme="minorHAnsi"/>
                <w:b w:val="0"/>
                <w:iCs/>
              </w:rPr>
              <w:t>R</w:t>
            </w:r>
            <w:proofErr w:type="gramEnd"/>
            <w:r w:rsidRPr="006030F7">
              <w:rPr>
                <w:rFonts w:asciiTheme="minorHAnsi" w:hAnsiTheme="minorHAnsi" w:cstheme="minorHAnsi"/>
                <w:b w:val="0"/>
                <w:iCs/>
              </w:rPr>
              <w:t>.Jelínek</w:t>
            </w:r>
            <w:proofErr w:type="spellEnd"/>
            <w:r w:rsidRPr="006030F7">
              <w:rPr>
                <w:rFonts w:asciiTheme="minorHAnsi" w:hAnsiTheme="minorHAnsi" w:cstheme="minorHAnsi"/>
                <w:b w:val="0"/>
                <w:iCs/>
              </w:rPr>
              <w:t>, Vizovice</w:t>
            </w:r>
          </w:p>
        </w:tc>
        <w:tc>
          <w:tcPr>
            <w:tcW w:w="1769" w:type="dxa"/>
          </w:tcPr>
          <w:p w14:paraId="2FE0F299" w14:textId="651A916A"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19</w:t>
            </w:r>
          </w:p>
        </w:tc>
      </w:tr>
      <w:tr w:rsidR="006030F7" w:rsidRPr="00B47539" w14:paraId="4BF7B318" w14:textId="77777777" w:rsidTr="00470F0A">
        <w:tc>
          <w:tcPr>
            <w:tcW w:w="1980" w:type="dxa"/>
            <w:shd w:val="clear" w:color="auto" w:fill="D9D9D9" w:themeFill="background1" w:themeFillShade="D9"/>
            <w:vAlign w:val="center"/>
          </w:tcPr>
          <w:p w14:paraId="7A878099" w14:textId="6883342C" w:rsidR="006030F7" w:rsidRPr="006030F7" w:rsidRDefault="006030F7" w:rsidP="006030F7">
            <w:pPr>
              <w:rPr>
                <w:rFonts w:asciiTheme="minorHAnsi" w:hAnsiTheme="minorHAnsi" w:cstheme="minorHAnsi"/>
                <w:iCs/>
              </w:rPr>
            </w:pPr>
            <w:r w:rsidRPr="006030F7">
              <w:rPr>
                <w:rFonts w:asciiTheme="minorHAnsi" w:hAnsiTheme="minorHAnsi" w:cstheme="minorHAnsi"/>
                <w:iCs/>
              </w:rPr>
              <w:t>12.4.2024</w:t>
            </w:r>
          </w:p>
        </w:tc>
        <w:tc>
          <w:tcPr>
            <w:tcW w:w="5745" w:type="dxa"/>
          </w:tcPr>
          <w:p w14:paraId="3B5D7188" w14:textId="0E80F94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Minigolf u </w:t>
            </w:r>
            <w:proofErr w:type="spellStart"/>
            <w:r w:rsidRPr="006030F7">
              <w:rPr>
                <w:rFonts w:asciiTheme="minorHAnsi" w:hAnsiTheme="minorHAnsi" w:cstheme="minorHAnsi"/>
                <w:b w:val="0"/>
                <w:iCs/>
              </w:rPr>
              <w:t>Vychopňů</w:t>
            </w:r>
            <w:proofErr w:type="spellEnd"/>
          </w:p>
        </w:tc>
        <w:tc>
          <w:tcPr>
            <w:tcW w:w="1769" w:type="dxa"/>
          </w:tcPr>
          <w:p w14:paraId="0AD9434E" w14:textId="45E00670"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16</w:t>
            </w:r>
          </w:p>
        </w:tc>
      </w:tr>
      <w:tr w:rsidR="006030F7" w:rsidRPr="00B47539" w14:paraId="690C9B51" w14:textId="77777777" w:rsidTr="00470F0A">
        <w:tc>
          <w:tcPr>
            <w:tcW w:w="1980" w:type="dxa"/>
            <w:shd w:val="clear" w:color="auto" w:fill="D9D9D9" w:themeFill="background1" w:themeFillShade="D9"/>
            <w:vAlign w:val="center"/>
          </w:tcPr>
          <w:p w14:paraId="789E7C8D" w14:textId="13B9F9F2" w:rsidR="006030F7" w:rsidRPr="006030F7" w:rsidRDefault="006030F7" w:rsidP="006030F7">
            <w:pPr>
              <w:rPr>
                <w:rFonts w:asciiTheme="minorHAnsi" w:hAnsiTheme="minorHAnsi" w:cstheme="minorHAnsi"/>
                <w:iCs/>
              </w:rPr>
            </w:pPr>
            <w:r w:rsidRPr="006030F7">
              <w:rPr>
                <w:rFonts w:asciiTheme="minorHAnsi" w:hAnsiTheme="minorHAnsi" w:cstheme="minorHAnsi"/>
                <w:iCs/>
              </w:rPr>
              <w:lastRenderedPageBreak/>
              <w:t>12.4.2024</w:t>
            </w:r>
          </w:p>
        </w:tc>
        <w:tc>
          <w:tcPr>
            <w:tcW w:w="5745" w:type="dxa"/>
          </w:tcPr>
          <w:p w14:paraId="731D2F72" w14:textId="52EFF869"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Divadelní představení „Kytice“</w:t>
            </w:r>
          </w:p>
        </w:tc>
        <w:tc>
          <w:tcPr>
            <w:tcW w:w="1769" w:type="dxa"/>
          </w:tcPr>
          <w:p w14:paraId="41B21CEE" w14:textId="0562152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55</w:t>
            </w:r>
          </w:p>
        </w:tc>
      </w:tr>
      <w:tr w:rsidR="006030F7" w:rsidRPr="00B47539" w14:paraId="26D3A93F" w14:textId="77777777" w:rsidTr="00470F0A">
        <w:tc>
          <w:tcPr>
            <w:tcW w:w="1980" w:type="dxa"/>
            <w:shd w:val="clear" w:color="auto" w:fill="D9D9D9" w:themeFill="background1" w:themeFillShade="D9"/>
            <w:vAlign w:val="center"/>
          </w:tcPr>
          <w:p w14:paraId="23AF6FDC" w14:textId="642348DB" w:rsidR="006030F7" w:rsidRPr="006030F7" w:rsidRDefault="006030F7" w:rsidP="006030F7">
            <w:pPr>
              <w:rPr>
                <w:rFonts w:asciiTheme="minorHAnsi" w:hAnsiTheme="minorHAnsi" w:cstheme="minorHAnsi"/>
                <w:iCs/>
              </w:rPr>
            </w:pPr>
            <w:r w:rsidRPr="006030F7">
              <w:rPr>
                <w:rFonts w:asciiTheme="minorHAnsi" w:hAnsiTheme="minorHAnsi" w:cstheme="minorHAnsi"/>
                <w:iCs/>
              </w:rPr>
              <w:t>12.4.2024</w:t>
            </w:r>
          </w:p>
        </w:tc>
        <w:tc>
          <w:tcPr>
            <w:tcW w:w="5745" w:type="dxa"/>
          </w:tcPr>
          <w:p w14:paraId="1C6300F3" w14:textId="685763D1"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Filmové představení – „Jeden život“</w:t>
            </w:r>
          </w:p>
        </w:tc>
        <w:tc>
          <w:tcPr>
            <w:tcW w:w="1769" w:type="dxa"/>
          </w:tcPr>
          <w:p w14:paraId="1D281C55" w14:textId="5AFFF4B0"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147</w:t>
            </w:r>
          </w:p>
        </w:tc>
      </w:tr>
      <w:tr w:rsidR="006030F7" w:rsidRPr="00B47539" w14:paraId="2BF04576" w14:textId="77777777" w:rsidTr="00470F0A">
        <w:tc>
          <w:tcPr>
            <w:tcW w:w="1980" w:type="dxa"/>
            <w:shd w:val="clear" w:color="auto" w:fill="D9D9D9" w:themeFill="background1" w:themeFillShade="D9"/>
            <w:vAlign w:val="center"/>
          </w:tcPr>
          <w:p w14:paraId="21108A7D" w14:textId="40DE2E42" w:rsidR="006030F7" w:rsidRPr="006030F7" w:rsidRDefault="006030F7" w:rsidP="006030F7">
            <w:pPr>
              <w:rPr>
                <w:rFonts w:asciiTheme="minorHAnsi" w:hAnsiTheme="minorHAnsi" w:cstheme="minorHAnsi"/>
                <w:iCs/>
              </w:rPr>
            </w:pPr>
            <w:r w:rsidRPr="006030F7">
              <w:rPr>
                <w:rFonts w:asciiTheme="minorHAnsi" w:hAnsiTheme="minorHAnsi" w:cstheme="minorHAnsi"/>
                <w:iCs/>
              </w:rPr>
              <w:t>15.4.2024</w:t>
            </w:r>
          </w:p>
        </w:tc>
        <w:tc>
          <w:tcPr>
            <w:tcW w:w="5745" w:type="dxa"/>
          </w:tcPr>
          <w:p w14:paraId="129DA485" w14:textId="1B40E67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Filmové představení – „Jeden život“</w:t>
            </w:r>
          </w:p>
        </w:tc>
        <w:tc>
          <w:tcPr>
            <w:tcW w:w="1769" w:type="dxa"/>
          </w:tcPr>
          <w:p w14:paraId="44BD4441" w14:textId="649CCD2B"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118</w:t>
            </w:r>
          </w:p>
        </w:tc>
      </w:tr>
      <w:tr w:rsidR="006030F7" w:rsidRPr="00B47539" w14:paraId="241A46E2" w14:textId="77777777" w:rsidTr="004A75FF">
        <w:tc>
          <w:tcPr>
            <w:tcW w:w="1980" w:type="dxa"/>
            <w:shd w:val="clear" w:color="auto" w:fill="D9D9D9" w:themeFill="background1" w:themeFillShade="D9"/>
            <w:vAlign w:val="center"/>
          </w:tcPr>
          <w:p w14:paraId="3BA57D29" w14:textId="07B80681" w:rsidR="006030F7" w:rsidRPr="006030F7" w:rsidRDefault="006030F7" w:rsidP="006030F7">
            <w:pPr>
              <w:rPr>
                <w:rFonts w:asciiTheme="minorHAnsi" w:hAnsiTheme="minorHAnsi" w:cstheme="minorHAnsi"/>
                <w:iCs/>
              </w:rPr>
            </w:pPr>
            <w:r w:rsidRPr="006030F7">
              <w:rPr>
                <w:rFonts w:asciiTheme="minorHAnsi" w:hAnsiTheme="minorHAnsi" w:cstheme="minorHAnsi"/>
                <w:iCs/>
              </w:rPr>
              <w:t>15.4.2024</w:t>
            </w:r>
          </w:p>
        </w:tc>
        <w:tc>
          <w:tcPr>
            <w:tcW w:w="5745" w:type="dxa"/>
          </w:tcPr>
          <w:p w14:paraId="56BF57B3" w14:textId="1B6789D5"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Sportovní den ZOO Lešná</w:t>
            </w:r>
          </w:p>
        </w:tc>
        <w:tc>
          <w:tcPr>
            <w:tcW w:w="1769" w:type="dxa"/>
          </w:tcPr>
          <w:p w14:paraId="059444A6" w14:textId="49852958"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25</w:t>
            </w:r>
          </w:p>
        </w:tc>
      </w:tr>
      <w:tr w:rsidR="006030F7" w:rsidRPr="00B47539" w14:paraId="7A20488C" w14:textId="77777777" w:rsidTr="00470F0A">
        <w:tc>
          <w:tcPr>
            <w:tcW w:w="1980" w:type="dxa"/>
            <w:shd w:val="clear" w:color="auto" w:fill="D9D9D9" w:themeFill="background1" w:themeFillShade="D9"/>
            <w:vAlign w:val="center"/>
          </w:tcPr>
          <w:p w14:paraId="1F1E16E2" w14:textId="72FCB385" w:rsidR="006030F7" w:rsidRPr="006030F7" w:rsidRDefault="006030F7" w:rsidP="006030F7">
            <w:pPr>
              <w:rPr>
                <w:rFonts w:asciiTheme="minorHAnsi" w:hAnsiTheme="minorHAnsi" w:cstheme="minorHAnsi"/>
                <w:iCs/>
              </w:rPr>
            </w:pPr>
            <w:r w:rsidRPr="006030F7">
              <w:rPr>
                <w:rFonts w:asciiTheme="minorHAnsi" w:hAnsiTheme="minorHAnsi" w:cstheme="minorHAnsi"/>
                <w:iCs/>
              </w:rPr>
              <w:t>16.4.2024</w:t>
            </w:r>
          </w:p>
        </w:tc>
        <w:tc>
          <w:tcPr>
            <w:tcW w:w="5745" w:type="dxa"/>
          </w:tcPr>
          <w:p w14:paraId="60609A37" w14:textId="3E99057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Kuchyně</w:t>
            </w:r>
            <w:proofErr w:type="gramEnd"/>
            <w:r w:rsidRPr="006030F7">
              <w:rPr>
                <w:rFonts w:asciiTheme="minorHAnsi" w:hAnsiTheme="minorHAnsi" w:cstheme="minorHAnsi"/>
                <w:b w:val="0"/>
                <w:iCs/>
              </w:rPr>
              <w:t xml:space="preserve"> Sýkora</w:t>
            </w:r>
          </w:p>
        </w:tc>
        <w:tc>
          <w:tcPr>
            <w:tcW w:w="1769" w:type="dxa"/>
          </w:tcPr>
          <w:p w14:paraId="75092012" w14:textId="563FB23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9</w:t>
            </w:r>
          </w:p>
        </w:tc>
      </w:tr>
      <w:tr w:rsidR="006030F7" w:rsidRPr="00B47539" w14:paraId="48E29DE0" w14:textId="77777777" w:rsidTr="004A75FF">
        <w:tc>
          <w:tcPr>
            <w:tcW w:w="1980" w:type="dxa"/>
            <w:shd w:val="clear" w:color="auto" w:fill="D9D9D9" w:themeFill="background1" w:themeFillShade="D9"/>
            <w:vAlign w:val="center"/>
          </w:tcPr>
          <w:p w14:paraId="438C265C" w14:textId="0191E1B0" w:rsidR="006030F7" w:rsidRPr="006030F7" w:rsidRDefault="006030F7" w:rsidP="006030F7">
            <w:pPr>
              <w:rPr>
                <w:rFonts w:asciiTheme="minorHAnsi" w:hAnsiTheme="minorHAnsi" w:cstheme="minorHAnsi"/>
                <w:iCs/>
              </w:rPr>
            </w:pPr>
            <w:r w:rsidRPr="006030F7">
              <w:rPr>
                <w:rFonts w:asciiTheme="minorHAnsi" w:hAnsiTheme="minorHAnsi" w:cstheme="minorHAnsi"/>
                <w:iCs/>
              </w:rPr>
              <w:t>19.4.2024</w:t>
            </w:r>
          </w:p>
        </w:tc>
        <w:tc>
          <w:tcPr>
            <w:tcW w:w="5745" w:type="dxa"/>
            <w:vAlign w:val="center"/>
          </w:tcPr>
          <w:p w14:paraId="72A868DE" w14:textId="12B32517"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Pila</w:t>
            </w:r>
            <w:proofErr w:type="gramEnd"/>
            <w:r w:rsidRPr="006030F7">
              <w:rPr>
                <w:rFonts w:asciiTheme="minorHAnsi" w:hAnsiTheme="minorHAnsi" w:cstheme="minorHAnsi"/>
                <w:b w:val="0"/>
                <w:iCs/>
              </w:rPr>
              <w:t xml:space="preserve"> MSK a.s., Velké Karlovice</w:t>
            </w:r>
          </w:p>
        </w:tc>
        <w:tc>
          <w:tcPr>
            <w:tcW w:w="1769" w:type="dxa"/>
          </w:tcPr>
          <w:p w14:paraId="41CBF77F" w14:textId="61BAB87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8</w:t>
            </w:r>
          </w:p>
        </w:tc>
      </w:tr>
      <w:tr w:rsidR="006030F7" w:rsidRPr="00B47539" w14:paraId="2A49253B" w14:textId="77777777" w:rsidTr="00470F0A">
        <w:tc>
          <w:tcPr>
            <w:tcW w:w="1980" w:type="dxa"/>
            <w:shd w:val="clear" w:color="auto" w:fill="D9D9D9" w:themeFill="background1" w:themeFillShade="D9"/>
            <w:vAlign w:val="center"/>
          </w:tcPr>
          <w:p w14:paraId="38CF72F1" w14:textId="5FBB998E" w:rsidR="006030F7" w:rsidRPr="006030F7" w:rsidRDefault="006030F7" w:rsidP="006030F7">
            <w:pPr>
              <w:rPr>
                <w:rFonts w:asciiTheme="minorHAnsi" w:hAnsiTheme="minorHAnsi" w:cstheme="minorHAnsi"/>
                <w:iCs/>
              </w:rPr>
            </w:pPr>
            <w:r w:rsidRPr="006030F7">
              <w:rPr>
                <w:rFonts w:asciiTheme="minorHAnsi" w:hAnsiTheme="minorHAnsi" w:cstheme="minorHAnsi"/>
                <w:iCs/>
              </w:rPr>
              <w:t>24.4.2024</w:t>
            </w:r>
          </w:p>
        </w:tc>
        <w:tc>
          <w:tcPr>
            <w:tcW w:w="5745" w:type="dxa"/>
          </w:tcPr>
          <w:p w14:paraId="097955DB" w14:textId="5C01DEBB"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Preventivní program „Blázníš no a?!“</w:t>
            </w:r>
          </w:p>
        </w:tc>
        <w:tc>
          <w:tcPr>
            <w:tcW w:w="1769" w:type="dxa"/>
          </w:tcPr>
          <w:p w14:paraId="0EDF5EEB" w14:textId="4A585027"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18</w:t>
            </w:r>
          </w:p>
        </w:tc>
      </w:tr>
      <w:tr w:rsidR="006030F7" w:rsidRPr="00B47539" w14:paraId="76473339" w14:textId="77777777" w:rsidTr="00470F0A">
        <w:tc>
          <w:tcPr>
            <w:tcW w:w="1980" w:type="dxa"/>
            <w:shd w:val="clear" w:color="auto" w:fill="D9D9D9" w:themeFill="background1" w:themeFillShade="D9"/>
            <w:vAlign w:val="center"/>
          </w:tcPr>
          <w:p w14:paraId="53260354" w14:textId="7B42C608" w:rsidR="006030F7" w:rsidRPr="006030F7" w:rsidRDefault="006030F7" w:rsidP="006030F7">
            <w:pPr>
              <w:rPr>
                <w:rFonts w:asciiTheme="minorHAnsi" w:hAnsiTheme="minorHAnsi" w:cstheme="minorHAnsi"/>
                <w:iCs/>
              </w:rPr>
            </w:pPr>
            <w:r w:rsidRPr="006030F7">
              <w:rPr>
                <w:rFonts w:asciiTheme="minorHAnsi" w:hAnsiTheme="minorHAnsi" w:cstheme="minorHAnsi"/>
                <w:iCs/>
              </w:rPr>
              <w:t>25.4.2024</w:t>
            </w:r>
          </w:p>
        </w:tc>
        <w:tc>
          <w:tcPr>
            <w:tcW w:w="5745" w:type="dxa"/>
          </w:tcPr>
          <w:p w14:paraId="745A7E83" w14:textId="56E01282"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Stavební veletrh Brno</w:t>
            </w:r>
          </w:p>
        </w:tc>
        <w:tc>
          <w:tcPr>
            <w:tcW w:w="1769" w:type="dxa"/>
          </w:tcPr>
          <w:p w14:paraId="4EB44EFE" w14:textId="525F8F7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18</w:t>
            </w:r>
          </w:p>
        </w:tc>
      </w:tr>
      <w:tr w:rsidR="006030F7" w:rsidRPr="00B47539" w14:paraId="0DE771B1" w14:textId="77777777" w:rsidTr="004A75FF">
        <w:tc>
          <w:tcPr>
            <w:tcW w:w="1980" w:type="dxa"/>
            <w:shd w:val="clear" w:color="auto" w:fill="D9D9D9" w:themeFill="background1" w:themeFillShade="D9"/>
          </w:tcPr>
          <w:p w14:paraId="24850074" w14:textId="68C757E3" w:rsidR="006030F7" w:rsidRPr="006030F7" w:rsidRDefault="006030F7" w:rsidP="006030F7">
            <w:pPr>
              <w:rPr>
                <w:rFonts w:asciiTheme="minorHAnsi" w:hAnsiTheme="minorHAnsi" w:cstheme="minorHAnsi"/>
                <w:iCs/>
              </w:rPr>
            </w:pPr>
            <w:r w:rsidRPr="006030F7">
              <w:rPr>
                <w:rFonts w:asciiTheme="minorHAnsi" w:hAnsiTheme="minorHAnsi" w:cstheme="minorHAnsi"/>
                <w:iCs/>
              </w:rPr>
              <w:t>3.5.2024</w:t>
            </w:r>
          </w:p>
        </w:tc>
        <w:tc>
          <w:tcPr>
            <w:tcW w:w="5745" w:type="dxa"/>
          </w:tcPr>
          <w:p w14:paraId="1D6F279A" w14:textId="4DFBBB84"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Slavnostní otevření vsetínského nádraží</w:t>
            </w:r>
          </w:p>
        </w:tc>
        <w:tc>
          <w:tcPr>
            <w:tcW w:w="1769" w:type="dxa"/>
          </w:tcPr>
          <w:p w14:paraId="4C4F0108" w14:textId="69EDA765"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58</w:t>
            </w:r>
          </w:p>
        </w:tc>
      </w:tr>
      <w:tr w:rsidR="006030F7" w:rsidRPr="00B47539" w14:paraId="53C6C0BF" w14:textId="77777777" w:rsidTr="004A75FF">
        <w:tc>
          <w:tcPr>
            <w:tcW w:w="1980" w:type="dxa"/>
            <w:shd w:val="clear" w:color="auto" w:fill="D9D9D9" w:themeFill="background1" w:themeFillShade="D9"/>
            <w:vAlign w:val="center"/>
          </w:tcPr>
          <w:p w14:paraId="0301485B" w14:textId="56ECC32D" w:rsidR="006030F7" w:rsidRPr="006030F7" w:rsidRDefault="006030F7" w:rsidP="006030F7">
            <w:pPr>
              <w:rPr>
                <w:rFonts w:asciiTheme="minorHAnsi" w:hAnsiTheme="minorHAnsi" w:cstheme="minorHAnsi"/>
                <w:iCs/>
              </w:rPr>
            </w:pPr>
            <w:r w:rsidRPr="006030F7">
              <w:rPr>
                <w:rFonts w:asciiTheme="minorHAnsi" w:hAnsiTheme="minorHAnsi" w:cstheme="minorHAnsi"/>
                <w:iCs/>
              </w:rPr>
              <w:t>10.5.2024</w:t>
            </w:r>
          </w:p>
        </w:tc>
        <w:tc>
          <w:tcPr>
            <w:tcW w:w="5745" w:type="dxa"/>
          </w:tcPr>
          <w:p w14:paraId="63416F3F" w14:textId="6652EB6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Historické památky Vsetína</w:t>
            </w:r>
          </w:p>
        </w:tc>
        <w:tc>
          <w:tcPr>
            <w:tcW w:w="1769" w:type="dxa"/>
            <w:vAlign w:val="center"/>
          </w:tcPr>
          <w:p w14:paraId="6055B9D3" w14:textId="36244A74"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w:t>
            </w:r>
          </w:p>
        </w:tc>
      </w:tr>
      <w:tr w:rsidR="006030F7" w:rsidRPr="00B47539" w14:paraId="5B8DDA65" w14:textId="77777777" w:rsidTr="004A75FF">
        <w:tc>
          <w:tcPr>
            <w:tcW w:w="1980" w:type="dxa"/>
            <w:shd w:val="clear" w:color="auto" w:fill="D9D9D9" w:themeFill="background1" w:themeFillShade="D9"/>
            <w:vAlign w:val="center"/>
          </w:tcPr>
          <w:p w14:paraId="0ADD4B36" w14:textId="71446391" w:rsidR="006030F7" w:rsidRPr="006030F7" w:rsidRDefault="006030F7" w:rsidP="006030F7">
            <w:pPr>
              <w:rPr>
                <w:rFonts w:asciiTheme="minorHAnsi" w:hAnsiTheme="minorHAnsi" w:cstheme="minorHAnsi"/>
                <w:iCs/>
              </w:rPr>
            </w:pPr>
            <w:r w:rsidRPr="006030F7">
              <w:rPr>
                <w:rFonts w:asciiTheme="minorHAnsi" w:hAnsiTheme="minorHAnsi" w:cstheme="minorHAnsi"/>
                <w:iCs/>
              </w:rPr>
              <w:t>14.5.2024</w:t>
            </w:r>
          </w:p>
        </w:tc>
        <w:tc>
          <w:tcPr>
            <w:tcW w:w="5745" w:type="dxa"/>
          </w:tcPr>
          <w:p w14:paraId="669B18B4" w14:textId="6326050A"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Prezentace firmy </w:t>
            </w:r>
            <w:proofErr w:type="spellStart"/>
            <w:r w:rsidRPr="006030F7">
              <w:rPr>
                <w:rFonts w:asciiTheme="minorHAnsi" w:hAnsiTheme="minorHAnsi" w:cstheme="minorHAnsi"/>
                <w:b w:val="0"/>
                <w:iCs/>
              </w:rPr>
              <w:t>Alcaplast</w:t>
            </w:r>
            <w:proofErr w:type="spellEnd"/>
          </w:p>
        </w:tc>
        <w:tc>
          <w:tcPr>
            <w:tcW w:w="1769" w:type="dxa"/>
            <w:vAlign w:val="center"/>
          </w:tcPr>
          <w:p w14:paraId="670F932C" w14:textId="3AED1DE4"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4876A273" w14:textId="77777777" w:rsidTr="004A75FF">
        <w:tc>
          <w:tcPr>
            <w:tcW w:w="1980" w:type="dxa"/>
            <w:shd w:val="clear" w:color="auto" w:fill="D9D9D9" w:themeFill="background1" w:themeFillShade="D9"/>
            <w:vAlign w:val="center"/>
          </w:tcPr>
          <w:p w14:paraId="6C00459B" w14:textId="699E9F5B" w:rsidR="006030F7" w:rsidRPr="006030F7" w:rsidRDefault="006030F7" w:rsidP="006030F7">
            <w:pPr>
              <w:rPr>
                <w:rFonts w:asciiTheme="minorHAnsi" w:hAnsiTheme="minorHAnsi" w:cstheme="minorHAnsi"/>
                <w:iCs/>
              </w:rPr>
            </w:pPr>
            <w:r w:rsidRPr="006030F7">
              <w:rPr>
                <w:rFonts w:asciiTheme="minorHAnsi" w:hAnsiTheme="minorHAnsi" w:cstheme="minorHAnsi"/>
                <w:iCs/>
              </w:rPr>
              <w:t>15.5.2024</w:t>
            </w:r>
          </w:p>
        </w:tc>
        <w:tc>
          <w:tcPr>
            <w:tcW w:w="5745" w:type="dxa"/>
          </w:tcPr>
          <w:p w14:paraId="617B413E" w14:textId="0C88C7B4"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Český den proti rakovině – celonárodní veřejná sbírka</w:t>
            </w:r>
          </w:p>
        </w:tc>
        <w:tc>
          <w:tcPr>
            <w:tcW w:w="1769" w:type="dxa"/>
            <w:vAlign w:val="center"/>
          </w:tcPr>
          <w:p w14:paraId="5082E421" w14:textId="28BF2231"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w:t>
            </w:r>
          </w:p>
        </w:tc>
      </w:tr>
      <w:tr w:rsidR="006030F7" w:rsidRPr="00B47539" w14:paraId="5E4394F4" w14:textId="77777777" w:rsidTr="00DB213F">
        <w:tc>
          <w:tcPr>
            <w:tcW w:w="1980" w:type="dxa"/>
            <w:shd w:val="clear" w:color="auto" w:fill="D9D9D9" w:themeFill="background1" w:themeFillShade="D9"/>
            <w:vAlign w:val="center"/>
          </w:tcPr>
          <w:p w14:paraId="4ACF2E36" w14:textId="659A0A87" w:rsidR="006030F7" w:rsidRPr="006030F7" w:rsidRDefault="006030F7" w:rsidP="006030F7">
            <w:pPr>
              <w:rPr>
                <w:rFonts w:asciiTheme="minorHAnsi" w:hAnsiTheme="minorHAnsi" w:cstheme="minorHAnsi"/>
                <w:iCs/>
              </w:rPr>
            </w:pPr>
            <w:r w:rsidRPr="006030F7">
              <w:rPr>
                <w:rFonts w:asciiTheme="minorHAnsi" w:hAnsiTheme="minorHAnsi" w:cstheme="minorHAnsi"/>
                <w:iCs/>
              </w:rPr>
              <w:t>21.5.2024</w:t>
            </w:r>
          </w:p>
        </w:tc>
        <w:tc>
          <w:tcPr>
            <w:tcW w:w="5745" w:type="dxa"/>
          </w:tcPr>
          <w:p w14:paraId="092CA74F" w14:textId="590259C8"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Sportovní den s TU</w:t>
            </w:r>
          </w:p>
        </w:tc>
        <w:tc>
          <w:tcPr>
            <w:tcW w:w="1769" w:type="dxa"/>
            <w:vAlign w:val="center"/>
          </w:tcPr>
          <w:p w14:paraId="111B4570" w14:textId="5F074F8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8</w:t>
            </w:r>
          </w:p>
        </w:tc>
      </w:tr>
      <w:tr w:rsidR="006030F7" w:rsidRPr="00B47539" w14:paraId="1EDDF25D" w14:textId="77777777" w:rsidTr="00DB213F">
        <w:tc>
          <w:tcPr>
            <w:tcW w:w="1980" w:type="dxa"/>
            <w:shd w:val="clear" w:color="auto" w:fill="D9D9D9" w:themeFill="background1" w:themeFillShade="D9"/>
            <w:vAlign w:val="center"/>
          </w:tcPr>
          <w:p w14:paraId="61B6487A" w14:textId="50AE4C9F" w:rsidR="006030F7" w:rsidRPr="006030F7" w:rsidRDefault="006030F7" w:rsidP="006030F7">
            <w:pPr>
              <w:rPr>
                <w:rFonts w:asciiTheme="minorHAnsi" w:hAnsiTheme="minorHAnsi" w:cstheme="minorHAnsi"/>
                <w:iCs/>
              </w:rPr>
            </w:pPr>
            <w:r w:rsidRPr="006030F7">
              <w:rPr>
                <w:rFonts w:asciiTheme="minorHAnsi" w:hAnsiTheme="minorHAnsi" w:cstheme="minorHAnsi"/>
                <w:iCs/>
              </w:rPr>
              <w:t>30.5.2024</w:t>
            </w:r>
          </w:p>
        </w:tc>
        <w:tc>
          <w:tcPr>
            <w:tcW w:w="5745" w:type="dxa"/>
          </w:tcPr>
          <w:p w14:paraId="2907697B" w14:textId="23067709" w:rsidR="006030F7" w:rsidRPr="006030F7" w:rsidRDefault="006030F7" w:rsidP="006030F7">
            <w:pPr>
              <w:pStyle w:val="Nadpis5"/>
              <w:ind w:left="0"/>
              <w:jc w:val="left"/>
              <w:rPr>
                <w:rFonts w:asciiTheme="minorHAnsi" w:hAnsiTheme="minorHAnsi" w:cstheme="minorHAnsi"/>
                <w:b w:val="0"/>
                <w:iCs/>
              </w:rPr>
            </w:pPr>
            <w:proofErr w:type="gramStart"/>
            <w:r w:rsidRPr="006030F7">
              <w:rPr>
                <w:rFonts w:asciiTheme="minorHAnsi" w:hAnsiTheme="minorHAnsi" w:cstheme="minorHAnsi"/>
                <w:b w:val="0"/>
                <w:iCs/>
              </w:rPr>
              <w:t>Turistika - Pustevny</w:t>
            </w:r>
            <w:proofErr w:type="gramEnd"/>
            <w:r w:rsidRPr="006030F7">
              <w:rPr>
                <w:rFonts w:asciiTheme="minorHAnsi" w:hAnsiTheme="minorHAnsi" w:cstheme="minorHAnsi"/>
                <w:b w:val="0"/>
                <w:iCs/>
              </w:rPr>
              <w:t>, Rožnov pod Radhoštěm</w:t>
            </w:r>
          </w:p>
        </w:tc>
        <w:tc>
          <w:tcPr>
            <w:tcW w:w="1769" w:type="dxa"/>
            <w:vAlign w:val="center"/>
          </w:tcPr>
          <w:p w14:paraId="1C666283" w14:textId="15B4E825"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10</w:t>
            </w:r>
          </w:p>
        </w:tc>
      </w:tr>
      <w:tr w:rsidR="006030F7" w:rsidRPr="00B47539" w14:paraId="44F956D0" w14:textId="77777777" w:rsidTr="004A75FF">
        <w:tc>
          <w:tcPr>
            <w:tcW w:w="1980" w:type="dxa"/>
            <w:shd w:val="clear" w:color="auto" w:fill="D9D9D9" w:themeFill="background1" w:themeFillShade="D9"/>
            <w:vAlign w:val="center"/>
          </w:tcPr>
          <w:p w14:paraId="43A7AB28" w14:textId="5AE6198E" w:rsidR="006030F7" w:rsidRPr="006030F7" w:rsidRDefault="006030F7" w:rsidP="006030F7">
            <w:pPr>
              <w:rPr>
                <w:rFonts w:asciiTheme="minorHAnsi" w:hAnsiTheme="minorHAnsi" w:cstheme="minorHAnsi"/>
                <w:iCs/>
              </w:rPr>
            </w:pPr>
            <w:r w:rsidRPr="006030F7">
              <w:rPr>
                <w:rFonts w:asciiTheme="minorHAnsi" w:hAnsiTheme="minorHAnsi" w:cstheme="minorHAnsi"/>
                <w:iCs/>
              </w:rPr>
              <w:t>31.5.2024</w:t>
            </w:r>
          </w:p>
        </w:tc>
        <w:tc>
          <w:tcPr>
            <w:tcW w:w="5745" w:type="dxa"/>
            <w:vAlign w:val="center"/>
          </w:tcPr>
          <w:p w14:paraId="125E016A" w14:textId="7061E46B"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Vítkovické</w:t>
            </w:r>
            <w:proofErr w:type="gramEnd"/>
            <w:r w:rsidRPr="006030F7">
              <w:rPr>
                <w:rFonts w:asciiTheme="minorHAnsi" w:hAnsiTheme="minorHAnsi" w:cstheme="minorHAnsi"/>
                <w:b w:val="0"/>
                <w:iCs/>
              </w:rPr>
              <w:t xml:space="preserve"> železárny</w:t>
            </w:r>
          </w:p>
        </w:tc>
        <w:tc>
          <w:tcPr>
            <w:tcW w:w="1769" w:type="dxa"/>
            <w:vAlign w:val="center"/>
          </w:tcPr>
          <w:p w14:paraId="3B68F7DB" w14:textId="606D074E"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24</w:t>
            </w:r>
          </w:p>
        </w:tc>
      </w:tr>
      <w:tr w:rsidR="006030F7" w:rsidRPr="00B47539" w14:paraId="7534F538" w14:textId="77777777" w:rsidTr="00DB213F">
        <w:tc>
          <w:tcPr>
            <w:tcW w:w="1980" w:type="dxa"/>
            <w:shd w:val="clear" w:color="auto" w:fill="D9D9D9" w:themeFill="background1" w:themeFillShade="D9"/>
            <w:vAlign w:val="center"/>
          </w:tcPr>
          <w:p w14:paraId="2C8443A1" w14:textId="071F0FEA" w:rsidR="006030F7" w:rsidRPr="006030F7" w:rsidRDefault="006030F7" w:rsidP="006030F7">
            <w:pPr>
              <w:rPr>
                <w:rFonts w:asciiTheme="minorHAnsi" w:hAnsiTheme="minorHAnsi" w:cstheme="minorHAnsi"/>
                <w:iCs/>
              </w:rPr>
            </w:pPr>
            <w:r w:rsidRPr="006030F7">
              <w:rPr>
                <w:rFonts w:asciiTheme="minorHAnsi" w:hAnsiTheme="minorHAnsi" w:cstheme="minorHAnsi"/>
                <w:iCs/>
              </w:rPr>
              <w:t>3.6.2024</w:t>
            </w:r>
          </w:p>
        </w:tc>
        <w:tc>
          <w:tcPr>
            <w:tcW w:w="5745" w:type="dxa"/>
          </w:tcPr>
          <w:p w14:paraId="692337B3" w14:textId="4BD60163"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Filmové představení „Duna“</w:t>
            </w:r>
          </w:p>
        </w:tc>
        <w:tc>
          <w:tcPr>
            <w:tcW w:w="1769" w:type="dxa"/>
            <w:vAlign w:val="center"/>
          </w:tcPr>
          <w:p w14:paraId="071CC16C" w14:textId="59BB83B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148</w:t>
            </w:r>
          </w:p>
        </w:tc>
      </w:tr>
      <w:tr w:rsidR="006030F7" w:rsidRPr="00B47539" w14:paraId="41D25868" w14:textId="77777777" w:rsidTr="00DB213F">
        <w:tc>
          <w:tcPr>
            <w:tcW w:w="1980" w:type="dxa"/>
            <w:shd w:val="clear" w:color="auto" w:fill="D9D9D9" w:themeFill="background1" w:themeFillShade="D9"/>
            <w:vAlign w:val="center"/>
          </w:tcPr>
          <w:p w14:paraId="0BB04CE6" w14:textId="12437928" w:rsidR="006030F7" w:rsidRPr="006030F7" w:rsidRDefault="006030F7" w:rsidP="006030F7">
            <w:pPr>
              <w:rPr>
                <w:rFonts w:asciiTheme="minorHAnsi" w:hAnsiTheme="minorHAnsi" w:cstheme="minorHAnsi"/>
                <w:iCs/>
              </w:rPr>
            </w:pPr>
            <w:r w:rsidRPr="006030F7">
              <w:rPr>
                <w:rFonts w:asciiTheme="minorHAnsi" w:hAnsiTheme="minorHAnsi" w:cstheme="minorHAnsi"/>
                <w:iCs/>
              </w:rPr>
              <w:t>4.6.2024</w:t>
            </w:r>
          </w:p>
        </w:tc>
        <w:tc>
          <w:tcPr>
            <w:tcW w:w="5745" w:type="dxa"/>
          </w:tcPr>
          <w:p w14:paraId="0582C83C" w14:textId="26957DC3"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firma</w:t>
            </w:r>
            <w:proofErr w:type="gramEnd"/>
            <w:r w:rsidRPr="006030F7">
              <w:rPr>
                <w:rFonts w:asciiTheme="minorHAnsi" w:hAnsiTheme="minorHAnsi" w:cstheme="minorHAnsi"/>
                <w:b w:val="0"/>
                <w:iCs/>
              </w:rPr>
              <w:t xml:space="preserve"> </w:t>
            </w:r>
            <w:proofErr w:type="spellStart"/>
            <w:r w:rsidRPr="006030F7">
              <w:rPr>
                <w:rFonts w:asciiTheme="minorHAnsi" w:hAnsiTheme="minorHAnsi" w:cstheme="minorHAnsi"/>
                <w:b w:val="0"/>
                <w:iCs/>
              </w:rPr>
              <w:t>Agral</w:t>
            </w:r>
            <w:proofErr w:type="spellEnd"/>
            <w:r w:rsidRPr="006030F7">
              <w:rPr>
                <w:rFonts w:asciiTheme="minorHAnsi" w:hAnsiTheme="minorHAnsi" w:cstheme="minorHAnsi"/>
                <w:b w:val="0"/>
                <w:iCs/>
              </w:rPr>
              <w:t xml:space="preserve"> Vsetín</w:t>
            </w:r>
          </w:p>
        </w:tc>
        <w:tc>
          <w:tcPr>
            <w:tcW w:w="1769" w:type="dxa"/>
            <w:vAlign w:val="center"/>
          </w:tcPr>
          <w:p w14:paraId="05484D83" w14:textId="1FDB40E4"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13</w:t>
            </w:r>
          </w:p>
        </w:tc>
      </w:tr>
      <w:tr w:rsidR="006030F7" w:rsidRPr="00B47539" w14:paraId="7B6B2C9E" w14:textId="77777777" w:rsidTr="00DB213F">
        <w:tc>
          <w:tcPr>
            <w:tcW w:w="1980" w:type="dxa"/>
            <w:shd w:val="clear" w:color="auto" w:fill="D9D9D9" w:themeFill="background1" w:themeFillShade="D9"/>
            <w:vAlign w:val="center"/>
          </w:tcPr>
          <w:p w14:paraId="61586068" w14:textId="139A8F70" w:rsidR="006030F7" w:rsidRPr="006030F7" w:rsidRDefault="006030F7" w:rsidP="006030F7">
            <w:pPr>
              <w:rPr>
                <w:rFonts w:asciiTheme="minorHAnsi" w:hAnsiTheme="minorHAnsi" w:cstheme="minorHAnsi"/>
                <w:iCs/>
              </w:rPr>
            </w:pPr>
            <w:r w:rsidRPr="006030F7">
              <w:rPr>
                <w:rFonts w:asciiTheme="minorHAnsi" w:hAnsiTheme="minorHAnsi" w:cstheme="minorHAnsi"/>
                <w:iCs/>
              </w:rPr>
              <w:t>5.6.2024</w:t>
            </w:r>
          </w:p>
        </w:tc>
        <w:tc>
          <w:tcPr>
            <w:tcW w:w="5745" w:type="dxa"/>
          </w:tcPr>
          <w:p w14:paraId="16777144" w14:textId="097149A7"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STK</w:t>
            </w:r>
            <w:proofErr w:type="gramEnd"/>
            <w:r w:rsidRPr="006030F7">
              <w:rPr>
                <w:rFonts w:asciiTheme="minorHAnsi" w:hAnsiTheme="minorHAnsi" w:cstheme="minorHAnsi"/>
                <w:b w:val="0"/>
                <w:iCs/>
              </w:rPr>
              <w:t xml:space="preserve"> Vsetín</w:t>
            </w:r>
          </w:p>
        </w:tc>
        <w:tc>
          <w:tcPr>
            <w:tcW w:w="1769" w:type="dxa"/>
            <w:vAlign w:val="center"/>
          </w:tcPr>
          <w:p w14:paraId="7F40FE5D" w14:textId="1653F371"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138</w:t>
            </w:r>
          </w:p>
        </w:tc>
      </w:tr>
      <w:tr w:rsidR="006030F7" w:rsidRPr="00B47539" w14:paraId="340A0E6C" w14:textId="77777777" w:rsidTr="00DB213F">
        <w:tc>
          <w:tcPr>
            <w:tcW w:w="1980" w:type="dxa"/>
            <w:shd w:val="clear" w:color="auto" w:fill="D9D9D9" w:themeFill="background1" w:themeFillShade="D9"/>
            <w:vAlign w:val="center"/>
          </w:tcPr>
          <w:p w14:paraId="599BACE5" w14:textId="2CE81332" w:rsidR="006030F7" w:rsidRPr="006030F7" w:rsidRDefault="006030F7" w:rsidP="006030F7">
            <w:pPr>
              <w:rPr>
                <w:rFonts w:asciiTheme="minorHAnsi" w:hAnsiTheme="minorHAnsi" w:cstheme="minorHAnsi"/>
                <w:iCs/>
              </w:rPr>
            </w:pPr>
            <w:r w:rsidRPr="006030F7">
              <w:rPr>
                <w:rFonts w:asciiTheme="minorHAnsi" w:hAnsiTheme="minorHAnsi" w:cstheme="minorHAnsi"/>
                <w:iCs/>
              </w:rPr>
              <w:t>6.6.2024</w:t>
            </w:r>
          </w:p>
        </w:tc>
        <w:tc>
          <w:tcPr>
            <w:tcW w:w="5745" w:type="dxa"/>
          </w:tcPr>
          <w:p w14:paraId="4444C500" w14:textId="39A83317"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Odborná přednáška KOPOS Zlín</w:t>
            </w:r>
          </w:p>
        </w:tc>
        <w:tc>
          <w:tcPr>
            <w:tcW w:w="1769" w:type="dxa"/>
            <w:vAlign w:val="center"/>
          </w:tcPr>
          <w:p w14:paraId="1D467BDA" w14:textId="5AD0F8E7"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16</w:t>
            </w:r>
          </w:p>
        </w:tc>
      </w:tr>
      <w:tr w:rsidR="006030F7" w:rsidRPr="00B47539" w14:paraId="15D2215A" w14:textId="77777777" w:rsidTr="00DB213F">
        <w:tc>
          <w:tcPr>
            <w:tcW w:w="1980" w:type="dxa"/>
            <w:shd w:val="clear" w:color="auto" w:fill="D9D9D9" w:themeFill="background1" w:themeFillShade="D9"/>
            <w:vAlign w:val="center"/>
          </w:tcPr>
          <w:p w14:paraId="00D80FDE" w14:textId="284D6856" w:rsidR="006030F7" w:rsidRPr="006030F7" w:rsidRDefault="006030F7" w:rsidP="006030F7">
            <w:pPr>
              <w:rPr>
                <w:rFonts w:asciiTheme="minorHAnsi" w:hAnsiTheme="minorHAnsi" w:cstheme="minorHAnsi"/>
                <w:iCs/>
              </w:rPr>
            </w:pPr>
            <w:r w:rsidRPr="006030F7">
              <w:rPr>
                <w:rFonts w:asciiTheme="minorHAnsi" w:hAnsiTheme="minorHAnsi" w:cstheme="minorHAnsi"/>
                <w:iCs/>
              </w:rPr>
              <w:t>10.6.2024</w:t>
            </w:r>
          </w:p>
        </w:tc>
        <w:tc>
          <w:tcPr>
            <w:tcW w:w="5745" w:type="dxa"/>
          </w:tcPr>
          <w:p w14:paraId="7BE567D3" w14:textId="22DC03CB"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Den s TU – výlet okolí Vsetína</w:t>
            </w:r>
          </w:p>
        </w:tc>
        <w:tc>
          <w:tcPr>
            <w:tcW w:w="1769" w:type="dxa"/>
            <w:vAlign w:val="center"/>
          </w:tcPr>
          <w:p w14:paraId="2ACD01FD" w14:textId="6C9F1FBC"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16</w:t>
            </w:r>
          </w:p>
        </w:tc>
      </w:tr>
      <w:tr w:rsidR="006030F7" w:rsidRPr="00B47539" w14:paraId="29150667" w14:textId="77777777" w:rsidTr="004A75FF">
        <w:tc>
          <w:tcPr>
            <w:tcW w:w="1980" w:type="dxa"/>
            <w:shd w:val="clear" w:color="auto" w:fill="D9D9D9" w:themeFill="background1" w:themeFillShade="D9"/>
          </w:tcPr>
          <w:p w14:paraId="39563663" w14:textId="78A05C8E" w:rsidR="006030F7" w:rsidRPr="006030F7" w:rsidRDefault="006030F7" w:rsidP="006030F7">
            <w:pPr>
              <w:rPr>
                <w:rFonts w:asciiTheme="minorHAnsi" w:hAnsiTheme="minorHAnsi" w:cstheme="minorHAnsi"/>
                <w:iCs/>
              </w:rPr>
            </w:pPr>
            <w:r w:rsidRPr="006030F7">
              <w:rPr>
                <w:rFonts w:asciiTheme="minorHAnsi" w:hAnsiTheme="minorHAnsi" w:cstheme="minorHAnsi"/>
                <w:iCs/>
              </w:rPr>
              <w:t>11.6.2024</w:t>
            </w:r>
          </w:p>
        </w:tc>
        <w:tc>
          <w:tcPr>
            <w:tcW w:w="5745" w:type="dxa"/>
          </w:tcPr>
          <w:p w14:paraId="3B7152C0" w14:textId="4A70448B"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Poznávání dřevin Panská zahrada, Bowling</w:t>
            </w:r>
          </w:p>
        </w:tc>
        <w:tc>
          <w:tcPr>
            <w:tcW w:w="1769" w:type="dxa"/>
            <w:vAlign w:val="center"/>
          </w:tcPr>
          <w:p w14:paraId="058060FA" w14:textId="044D0865"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18</w:t>
            </w:r>
          </w:p>
        </w:tc>
      </w:tr>
      <w:tr w:rsidR="006030F7" w:rsidRPr="00B47539" w14:paraId="587A8B8E" w14:textId="77777777" w:rsidTr="00DB213F">
        <w:tc>
          <w:tcPr>
            <w:tcW w:w="1980" w:type="dxa"/>
            <w:shd w:val="clear" w:color="auto" w:fill="D9D9D9" w:themeFill="background1" w:themeFillShade="D9"/>
            <w:vAlign w:val="center"/>
          </w:tcPr>
          <w:p w14:paraId="26A35E02" w14:textId="4E349F56" w:rsidR="006030F7" w:rsidRPr="006030F7" w:rsidRDefault="006030F7" w:rsidP="006030F7">
            <w:pPr>
              <w:rPr>
                <w:rFonts w:asciiTheme="minorHAnsi" w:hAnsiTheme="minorHAnsi" w:cstheme="minorHAnsi"/>
                <w:iCs/>
              </w:rPr>
            </w:pPr>
            <w:r w:rsidRPr="006030F7">
              <w:rPr>
                <w:rFonts w:asciiTheme="minorHAnsi" w:hAnsiTheme="minorHAnsi" w:cstheme="minorHAnsi"/>
                <w:iCs/>
              </w:rPr>
              <w:t>12.6.2024</w:t>
            </w:r>
          </w:p>
        </w:tc>
        <w:tc>
          <w:tcPr>
            <w:tcW w:w="5745" w:type="dxa"/>
          </w:tcPr>
          <w:p w14:paraId="645A3C3B" w14:textId="258AAA0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Ostrava</w:t>
            </w:r>
          </w:p>
        </w:tc>
        <w:tc>
          <w:tcPr>
            <w:tcW w:w="1769" w:type="dxa"/>
            <w:vAlign w:val="center"/>
          </w:tcPr>
          <w:p w14:paraId="74C5848A" w14:textId="546AB69C"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20</w:t>
            </w:r>
          </w:p>
        </w:tc>
      </w:tr>
      <w:tr w:rsidR="006030F7" w:rsidRPr="00B47539" w14:paraId="5DD5C0AD" w14:textId="77777777" w:rsidTr="00DB213F">
        <w:tc>
          <w:tcPr>
            <w:tcW w:w="1980" w:type="dxa"/>
            <w:shd w:val="clear" w:color="auto" w:fill="D9D9D9" w:themeFill="background1" w:themeFillShade="D9"/>
            <w:vAlign w:val="center"/>
          </w:tcPr>
          <w:p w14:paraId="7048B64D" w14:textId="31B90F03" w:rsidR="006030F7" w:rsidRPr="006030F7" w:rsidRDefault="006030F7" w:rsidP="006030F7">
            <w:pPr>
              <w:rPr>
                <w:rFonts w:asciiTheme="minorHAnsi" w:hAnsiTheme="minorHAnsi" w:cstheme="minorHAnsi"/>
                <w:iCs/>
              </w:rPr>
            </w:pPr>
            <w:r w:rsidRPr="006030F7">
              <w:rPr>
                <w:rFonts w:asciiTheme="minorHAnsi" w:hAnsiTheme="minorHAnsi" w:cstheme="minorHAnsi"/>
                <w:iCs/>
              </w:rPr>
              <w:t>13.6.2024</w:t>
            </w:r>
          </w:p>
        </w:tc>
        <w:tc>
          <w:tcPr>
            <w:tcW w:w="5745" w:type="dxa"/>
          </w:tcPr>
          <w:p w14:paraId="3086A182" w14:textId="44453847"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Valašské Meziříčí</w:t>
            </w:r>
          </w:p>
        </w:tc>
        <w:tc>
          <w:tcPr>
            <w:tcW w:w="1769" w:type="dxa"/>
            <w:vAlign w:val="center"/>
          </w:tcPr>
          <w:p w14:paraId="37EEC3AE" w14:textId="6D9E85FE"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23</w:t>
            </w:r>
          </w:p>
        </w:tc>
      </w:tr>
      <w:tr w:rsidR="006030F7" w:rsidRPr="00B47539" w14:paraId="5394BCC8" w14:textId="77777777" w:rsidTr="00DB213F">
        <w:tc>
          <w:tcPr>
            <w:tcW w:w="1980" w:type="dxa"/>
            <w:shd w:val="clear" w:color="auto" w:fill="D9D9D9" w:themeFill="background1" w:themeFillShade="D9"/>
            <w:vAlign w:val="center"/>
          </w:tcPr>
          <w:p w14:paraId="6C4D9E36" w14:textId="645D4661" w:rsidR="006030F7" w:rsidRPr="006030F7" w:rsidRDefault="006030F7" w:rsidP="006030F7">
            <w:pPr>
              <w:rPr>
                <w:rFonts w:asciiTheme="minorHAnsi" w:hAnsiTheme="minorHAnsi" w:cstheme="minorHAnsi"/>
                <w:iCs/>
              </w:rPr>
            </w:pPr>
            <w:r w:rsidRPr="006030F7">
              <w:rPr>
                <w:rFonts w:asciiTheme="minorHAnsi" w:hAnsiTheme="minorHAnsi" w:cstheme="minorHAnsi"/>
                <w:iCs/>
              </w:rPr>
              <w:t>14.6.2024</w:t>
            </w:r>
          </w:p>
        </w:tc>
        <w:tc>
          <w:tcPr>
            <w:tcW w:w="5745" w:type="dxa"/>
          </w:tcPr>
          <w:p w14:paraId="78BB76FF" w14:textId="6D110AB9"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Den s TU – výlet okolí Vsetína</w:t>
            </w:r>
          </w:p>
        </w:tc>
        <w:tc>
          <w:tcPr>
            <w:tcW w:w="1769" w:type="dxa"/>
            <w:vAlign w:val="center"/>
          </w:tcPr>
          <w:p w14:paraId="4AD11EBB" w14:textId="2DF6015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13</w:t>
            </w:r>
          </w:p>
        </w:tc>
      </w:tr>
      <w:tr w:rsidR="006030F7" w:rsidRPr="00B47539" w14:paraId="48B77B11" w14:textId="77777777" w:rsidTr="00DB213F">
        <w:tc>
          <w:tcPr>
            <w:tcW w:w="1980" w:type="dxa"/>
            <w:shd w:val="clear" w:color="auto" w:fill="D9D9D9" w:themeFill="background1" w:themeFillShade="D9"/>
            <w:vAlign w:val="center"/>
          </w:tcPr>
          <w:p w14:paraId="0C1B1E20" w14:textId="5E831D5C" w:rsidR="006030F7" w:rsidRPr="006030F7" w:rsidRDefault="006030F7" w:rsidP="006030F7">
            <w:pPr>
              <w:rPr>
                <w:rFonts w:asciiTheme="minorHAnsi" w:hAnsiTheme="minorHAnsi" w:cstheme="minorHAnsi"/>
                <w:iCs/>
              </w:rPr>
            </w:pPr>
            <w:r w:rsidRPr="006030F7">
              <w:rPr>
                <w:rFonts w:asciiTheme="minorHAnsi" w:hAnsiTheme="minorHAnsi" w:cstheme="minorHAnsi"/>
                <w:iCs/>
              </w:rPr>
              <w:t>17.6.2024</w:t>
            </w:r>
          </w:p>
        </w:tc>
        <w:tc>
          <w:tcPr>
            <w:tcW w:w="5745" w:type="dxa"/>
          </w:tcPr>
          <w:p w14:paraId="075F6075" w14:textId="0F5BD4F8"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Školní výlet Olomouc </w:t>
            </w:r>
          </w:p>
        </w:tc>
        <w:tc>
          <w:tcPr>
            <w:tcW w:w="1769" w:type="dxa"/>
            <w:vAlign w:val="center"/>
          </w:tcPr>
          <w:p w14:paraId="71043022" w14:textId="68F657DB"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21</w:t>
            </w:r>
          </w:p>
        </w:tc>
      </w:tr>
      <w:tr w:rsidR="006030F7" w:rsidRPr="00B47539" w14:paraId="5910CE69" w14:textId="77777777" w:rsidTr="00DB213F">
        <w:tc>
          <w:tcPr>
            <w:tcW w:w="1980" w:type="dxa"/>
            <w:shd w:val="clear" w:color="auto" w:fill="D9D9D9" w:themeFill="background1" w:themeFillShade="D9"/>
            <w:vAlign w:val="center"/>
          </w:tcPr>
          <w:p w14:paraId="41F9189D" w14:textId="7712F6AD" w:rsidR="006030F7" w:rsidRPr="006030F7" w:rsidRDefault="006030F7" w:rsidP="006030F7">
            <w:pPr>
              <w:rPr>
                <w:rFonts w:asciiTheme="minorHAnsi" w:hAnsiTheme="minorHAnsi" w:cstheme="minorHAnsi"/>
                <w:iCs/>
              </w:rPr>
            </w:pPr>
            <w:r w:rsidRPr="006030F7">
              <w:rPr>
                <w:rFonts w:asciiTheme="minorHAnsi" w:hAnsiTheme="minorHAnsi" w:cstheme="minorHAnsi"/>
                <w:iCs/>
              </w:rPr>
              <w:t>17.6.2024</w:t>
            </w:r>
          </w:p>
        </w:tc>
        <w:tc>
          <w:tcPr>
            <w:tcW w:w="5745" w:type="dxa"/>
          </w:tcPr>
          <w:p w14:paraId="0C3205EC" w14:textId="43868A1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Školní výlet </w:t>
            </w:r>
            <w:proofErr w:type="spellStart"/>
            <w:r w:rsidRPr="006030F7">
              <w:rPr>
                <w:rFonts w:asciiTheme="minorHAnsi" w:hAnsiTheme="minorHAnsi" w:cstheme="minorHAnsi"/>
                <w:b w:val="0"/>
                <w:iCs/>
              </w:rPr>
              <w:t>Syrákov</w:t>
            </w:r>
            <w:proofErr w:type="spellEnd"/>
          </w:p>
        </w:tc>
        <w:tc>
          <w:tcPr>
            <w:tcW w:w="1769" w:type="dxa"/>
            <w:vAlign w:val="center"/>
          </w:tcPr>
          <w:p w14:paraId="7619DBC3" w14:textId="022C2E3B"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21</w:t>
            </w:r>
          </w:p>
        </w:tc>
      </w:tr>
      <w:tr w:rsidR="006030F7" w:rsidRPr="00B47539" w14:paraId="59D14EC8" w14:textId="77777777" w:rsidTr="004A75FF">
        <w:tc>
          <w:tcPr>
            <w:tcW w:w="1980" w:type="dxa"/>
            <w:shd w:val="clear" w:color="auto" w:fill="D9D9D9" w:themeFill="background1" w:themeFillShade="D9"/>
            <w:vAlign w:val="center"/>
          </w:tcPr>
          <w:p w14:paraId="74CB74AC" w14:textId="499AD704" w:rsidR="006030F7" w:rsidRPr="006030F7" w:rsidRDefault="006030F7" w:rsidP="006030F7">
            <w:pPr>
              <w:rPr>
                <w:rFonts w:asciiTheme="minorHAnsi" w:hAnsiTheme="minorHAnsi" w:cstheme="minorHAnsi"/>
                <w:iCs/>
              </w:rPr>
            </w:pPr>
            <w:r w:rsidRPr="006030F7">
              <w:rPr>
                <w:rFonts w:asciiTheme="minorHAnsi" w:hAnsiTheme="minorHAnsi" w:cstheme="minorHAnsi"/>
                <w:iCs/>
              </w:rPr>
              <w:t>18.6.2024</w:t>
            </w:r>
          </w:p>
        </w:tc>
        <w:tc>
          <w:tcPr>
            <w:tcW w:w="5745" w:type="dxa"/>
          </w:tcPr>
          <w:p w14:paraId="3C47E538" w14:textId="7368D8C2"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Odborná </w:t>
            </w:r>
            <w:proofErr w:type="gramStart"/>
            <w:r w:rsidRPr="006030F7">
              <w:rPr>
                <w:rFonts w:asciiTheme="minorHAnsi" w:hAnsiTheme="minorHAnsi" w:cstheme="minorHAnsi"/>
                <w:b w:val="0"/>
                <w:iCs/>
              </w:rPr>
              <w:t>exkurze - Grandhotel</w:t>
            </w:r>
            <w:proofErr w:type="gramEnd"/>
            <w:r w:rsidRPr="006030F7">
              <w:rPr>
                <w:rFonts w:asciiTheme="minorHAnsi" w:hAnsiTheme="minorHAnsi" w:cstheme="minorHAnsi"/>
                <w:b w:val="0"/>
                <w:iCs/>
              </w:rPr>
              <w:t xml:space="preserve"> Tatra Velké Karlovice</w:t>
            </w:r>
          </w:p>
        </w:tc>
        <w:tc>
          <w:tcPr>
            <w:tcW w:w="1769" w:type="dxa"/>
            <w:vAlign w:val="center"/>
          </w:tcPr>
          <w:p w14:paraId="2D315D34" w14:textId="64440E3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21</w:t>
            </w:r>
          </w:p>
        </w:tc>
      </w:tr>
      <w:tr w:rsidR="006030F7" w:rsidRPr="00B47539" w14:paraId="22D9ADF9" w14:textId="77777777" w:rsidTr="00DB213F">
        <w:tc>
          <w:tcPr>
            <w:tcW w:w="1980" w:type="dxa"/>
            <w:shd w:val="clear" w:color="auto" w:fill="D9D9D9" w:themeFill="background1" w:themeFillShade="D9"/>
          </w:tcPr>
          <w:p w14:paraId="4DC84604" w14:textId="6716BF88" w:rsidR="006030F7" w:rsidRPr="006030F7" w:rsidRDefault="006030F7" w:rsidP="006030F7">
            <w:pPr>
              <w:rPr>
                <w:rFonts w:asciiTheme="minorHAnsi" w:hAnsiTheme="minorHAnsi" w:cstheme="minorHAnsi"/>
                <w:iCs/>
              </w:rPr>
            </w:pPr>
            <w:r w:rsidRPr="006030F7">
              <w:rPr>
                <w:rFonts w:asciiTheme="minorHAnsi" w:hAnsiTheme="minorHAnsi" w:cstheme="minorHAnsi"/>
                <w:iCs/>
              </w:rPr>
              <w:t>18.6.2024</w:t>
            </w:r>
          </w:p>
        </w:tc>
        <w:tc>
          <w:tcPr>
            <w:tcW w:w="5745" w:type="dxa"/>
          </w:tcPr>
          <w:p w14:paraId="1732EEDB" w14:textId="264A54B3"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Olomouc</w:t>
            </w:r>
          </w:p>
        </w:tc>
        <w:tc>
          <w:tcPr>
            <w:tcW w:w="1769" w:type="dxa"/>
            <w:vAlign w:val="center"/>
          </w:tcPr>
          <w:p w14:paraId="18021483" w14:textId="78010C0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8</w:t>
            </w:r>
          </w:p>
        </w:tc>
      </w:tr>
      <w:tr w:rsidR="006030F7" w:rsidRPr="00B47539" w14:paraId="1C7AD487" w14:textId="77777777" w:rsidTr="004A75FF">
        <w:tc>
          <w:tcPr>
            <w:tcW w:w="1980" w:type="dxa"/>
            <w:shd w:val="clear" w:color="auto" w:fill="D9D9D9" w:themeFill="background1" w:themeFillShade="D9"/>
            <w:vAlign w:val="center"/>
          </w:tcPr>
          <w:p w14:paraId="13F3EEC5" w14:textId="5957D717" w:rsidR="006030F7" w:rsidRPr="006030F7" w:rsidRDefault="006030F7" w:rsidP="006030F7">
            <w:pPr>
              <w:rPr>
                <w:rFonts w:asciiTheme="minorHAnsi" w:hAnsiTheme="minorHAnsi" w:cstheme="minorHAnsi"/>
                <w:iCs/>
              </w:rPr>
            </w:pPr>
            <w:r w:rsidRPr="006030F7">
              <w:rPr>
                <w:rFonts w:asciiTheme="minorHAnsi" w:hAnsiTheme="minorHAnsi" w:cstheme="minorHAnsi"/>
                <w:iCs/>
              </w:rPr>
              <w:t>18.6.2024</w:t>
            </w:r>
          </w:p>
        </w:tc>
        <w:tc>
          <w:tcPr>
            <w:tcW w:w="5745" w:type="dxa"/>
          </w:tcPr>
          <w:p w14:paraId="101BAFB8" w14:textId="43232489"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Zlín</w:t>
            </w:r>
          </w:p>
        </w:tc>
        <w:tc>
          <w:tcPr>
            <w:tcW w:w="1769" w:type="dxa"/>
            <w:vAlign w:val="center"/>
          </w:tcPr>
          <w:p w14:paraId="1130E982" w14:textId="6F17D05E"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w:t>
            </w:r>
          </w:p>
        </w:tc>
      </w:tr>
      <w:tr w:rsidR="006030F7" w:rsidRPr="00B47539" w14:paraId="4531D1B6" w14:textId="77777777" w:rsidTr="00DB213F">
        <w:tc>
          <w:tcPr>
            <w:tcW w:w="1980" w:type="dxa"/>
            <w:shd w:val="clear" w:color="auto" w:fill="D9D9D9" w:themeFill="background1" w:themeFillShade="D9"/>
            <w:vAlign w:val="center"/>
          </w:tcPr>
          <w:p w14:paraId="2F3810A4" w14:textId="74B19C4F" w:rsidR="006030F7" w:rsidRPr="006030F7" w:rsidRDefault="006030F7" w:rsidP="006030F7">
            <w:pPr>
              <w:rPr>
                <w:rFonts w:asciiTheme="minorHAnsi" w:hAnsiTheme="minorHAnsi" w:cstheme="minorHAnsi"/>
                <w:iCs/>
              </w:rPr>
            </w:pPr>
            <w:r w:rsidRPr="006030F7">
              <w:rPr>
                <w:rFonts w:asciiTheme="minorHAnsi" w:hAnsiTheme="minorHAnsi" w:cstheme="minorHAnsi"/>
                <w:iCs/>
              </w:rPr>
              <w:t>18.6.2024</w:t>
            </w:r>
          </w:p>
        </w:tc>
        <w:tc>
          <w:tcPr>
            <w:tcW w:w="5745" w:type="dxa"/>
          </w:tcPr>
          <w:p w14:paraId="14E33601" w14:textId="43DB4938"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 motokáry Frenštát p.R.</w:t>
            </w:r>
          </w:p>
        </w:tc>
        <w:tc>
          <w:tcPr>
            <w:tcW w:w="1769" w:type="dxa"/>
            <w:vAlign w:val="center"/>
          </w:tcPr>
          <w:p w14:paraId="6B9B7058" w14:textId="3E413A87"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29</w:t>
            </w:r>
          </w:p>
        </w:tc>
      </w:tr>
      <w:tr w:rsidR="006030F7" w:rsidRPr="00B47539" w14:paraId="721448E2" w14:textId="77777777" w:rsidTr="00DB213F">
        <w:tc>
          <w:tcPr>
            <w:tcW w:w="1980" w:type="dxa"/>
            <w:shd w:val="clear" w:color="auto" w:fill="D9D9D9" w:themeFill="background1" w:themeFillShade="D9"/>
            <w:vAlign w:val="center"/>
          </w:tcPr>
          <w:p w14:paraId="234702C5" w14:textId="25E945E4" w:rsidR="006030F7" w:rsidRPr="006030F7" w:rsidRDefault="006030F7" w:rsidP="006030F7">
            <w:pPr>
              <w:rPr>
                <w:rFonts w:asciiTheme="minorHAnsi" w:hAnsiTheme="minorHAnsi" w:cstheme="minorHAnsi"/>
                <w:iCs/>
              </w:rPr>
            </w:pPr>
            <w:r w:rsidRPr="006030F7">
              <w:rPr>
                <w:rFonts w:asciiTheme="minorHAnsi" w:hAnsiTheme="minorHAnsi" w:cstheme="minorHAnsi"/>
                <w:iCs/>
              </w:rPr>
              <w:t>18. - 20.6.2024</w:t>
            </w:r>
          </w:p>
        </w:tc>
        <w:tc>
          <w:tcPr>
            <w:tcW w:w="5745" w:type="dxa"/>
          </w:tcPr>
          <w:p w14:paraId="7641F643" w14:textId="1B42224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Kurz vodní turistiky na řece Moravě</w:t>
            </w:r>
          </w:p>
        </w:tc>
        <w:tc>
          <w:tcPr>
            <w:tcW w:w="1769" w:type="dxa"/>
            <w:vAlign w:val="center"/>
          </w:tcPr>
          <w:p w14:paraId="5B91591B" w14:textId="7FD0694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17</w:t>
            </w:r>
          </w:p>
        </w:tc>
      </w:tr>
      <w:tr w:rsidR="006030F7" w:rsidRPr="00B47539" w14:paraId="0990D256" w14:textId="77777777" w:rsidTr="00DB213F">
        <w:tc>
          <w:tcPr>
            <w:tcW w:w="1980" w:type="dxa"/>
            <w:shd w:val="clear" w:color="auto" w:fill="D9D9D9" w:themeFill="background1" w:themeFillShade="D9"/>
            <w:vAlign w:val="center"/>
          </w:tcPr>
          <w:p w14:paraId="0F3CEB68" w14:textId="6E574B7A" w:rsidR="006030F7" w:rsidRPr="006030F7" w:rsidRDefault="006030F7" w:rsidP="006030F7">
            <w:pPr>
              <w:rPr>
                <w:rFonts w:asciiTheme="minorHAnsi" w:hAnsiTheme="minorHAnsi" w:cstheme="minorHAnsi"/>
                <w:iCs/>
              </w:rPr>
            </w:pPr>
            <w:r w:rsidRPr="006030F7">
              <w:rPr>
                <w:rFonts w:asciiTheme="minorHAnsi" w:hAnsiTheme="minorHAnsi" w:cstheme="minorHAnsi"/>
                <w:iCs/>
              </w:rPr>
              <w:t>19.6.2024</w:t>
            </w:r>
          </w:p>
        </w:tc>
        <w:tc>
          <w:tcPr>
            <w:tcW w:w="5745" w:type="dxa"/>
          </w:tcPr>
          <w:p w14:paraId="2F1FBE70" w14:textId="2347FABD"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Vsetín a okolí</w:t>
            </w:r>
          </w:p>
        </w:tc>
        <w:tc>
          <w:tcPr>
            <w:tcW w:w="1769" w:type="dxa"/>
            <w:vAlign w:val="center"/>
          </w:tcPr>
          <w:p w14:paraId="6FD9975E" w14:textId="72256C8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5434949D" w14:textId="77777777" w:rsidTr="004A75FF">
        <w:tc>
          <w:tcPr>
            <w:tcW w:w="1980" w:type="dxa"/>
            <w:shd w:val="clear" w:color="auto" w:fill="D9D9D9" w:themeFill="background1" w:themeFillShade="D9"/>
          </w:tcPr>
          <w:p w14:paraId="13E1D0FC" w14:textId="17FCDA2B" w:rsidR="006030F7" w:rsidRPr="006030F7" w:rsidRDefault="006030F7" w:rsidP="006030F7">
            <w:pPr>
              <w:rPr>
                <w:rFonts w:asciiTheme="minorHAnsi" w:hAnsiTheme="minorHAnsi" w:cstheme="minorHAnsi"/>
                <w:iCs/>
              </w:rPr>
            </w:pPr>
            <w:r w:rsidRPr="006030F7">
              <w:rPr>
                <w:rFonts w:asciiTheme="minorHAnsi" w:hAnsiTheme="minorHAnsi" w:cstheme="minorHAnsi"/>
                <w:iCs/>
              </w:rPr>
              <w:t>19.6.2024</w:t>
            </w:r>
          </w:p>
        </w:tc>
        <w:tc>
          <w:tcPr>
            <w:tcW w:w="5745" w:type="dxa"/>
          </w:tcPr>
          <w:p w14:paraId="591B1FAC" w14:textId="71BCC31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Bowling Vsetín</w:t>
            </w:r>
          </w:p>
        </w:tc>
        <w:tc>
          <w:tcPr>
            <w:tcW w:w="1769" w:type="dxa"/>
            <w:vAlign w:val="center"/>
          </w:tcPr>
          <w:p w14:paraId="009AF84F" w14:textId="004074AE"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4</w:t>
            </w:r>
          </w:p>
        </w:tc>
      </w:tr>
      <w:tr w:rsidR="006030F7" w:rsidRPr="00B47539" w14:paraId="5909E24E" w14:textId="77777777" w:rsidTr="00DB213F">
        <w:tc>
          <w:tcPr>
            <w:tcW w:w="1980" w:type="dxa"/>
            <w:shd w:val="clear" w:color="auto" w:fill="D9D9D9" w:themeFill="background1" w:themeFillShade="D9"/>
            <w:vAlign w:val="center"/>
          </w:tcPr>
          <w:p w14:paraId="0036216F" w14:textId="0AE955C2" w:rsidR="006030F7" w:rsidRPr="006030F7" w:rsidRDefault="006030F7" w:rsidP="006030F7">
            <w:pPr>
              <w:rPr>
                <w:rFonts w:asciiTheme="minorHAnsi" w:hAnsiTheme="minorHAnsi" w:cstheme="minorHAnsi"/>
                <w:iCs/>
              </w:rPr>
            </w:pPr>
            <w:r w:rsidRPr="006030F7">
              <w:rPr>
                <w:rFonts w:asciiTheme="minorHAnsi" w:hAnsiTheme="minorHAnsi" w:cstheme="minorHAnsi"/>
                <w:iCs/>
              </w:rPr>
              <w:t>19.6.2024</w:t>
            </w:r>
          </w:p>
        </w:tc>
        <w:tc>
          <w:tcPr>
            <w:tcW w:w="5745" w:type="dxa"/>
          </w:tcPr>
          <w:p w14:paraId="37AD4876" w14:textId="6AF882AD"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Štramberk</w:t>
            </w:r>
          </w:p>
        </w:tc>
        <w:tc>
          <w:tcPr>
            <w:tcW w:w="1769" w:type="dxa"/>
            <w:vAlign w:val="center"/>
          </w:tcPr>
          <w:p w14:paraId="0DC1A5FF" w14:textId="2E1DA1A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21</w:t>
            </w:r>
          </w:p>
        </w:tc>
      </w:tr>
      <w:tr w:rsidR="006030F7" w:rsidRPr="00B47539" w14:paraId="03F463BD" w14:textId="77777777" w:rsidTr="004A75FF">
        <w:tc>
          <w:tcPr>
            <w:tcW w:w="1980" w:type="dxa"/>
            <w:shd w:val="clear" w:color="auto" w:fill="D9D9D9" w:themeFill="background1" w:themeFillShade="D9"/>
          </w:tcPr>
          <w:p w14:paraId="6EFC7FBE" w14:textId="44A60212" w:rsidR="006030F7" w:rsidRPr="006030F7" w:rsidRDefault="006030F7" w:rsidP="006030F7">
            <w:pPr>
              <w:rPr>
                <w:rFonts w:asciiTheme="minorHAnsi" w:hAnsiTheme="minorHAnsi" w:cstheme="minorHAnsi"/>
                <w:iCs/>
              </w:rPr>
            </w:pPr>
            <w:r w:rsidRPr="006030F7">
              <w:rPr>
                <w:rFonts w:asciiTheme="minorHAnsi" w:hAnsiTheme="minorHAnsi" w:cstheme="minorHAnsi"/>
                <w:iCs/>
              </w:rPr>
              <w:t>20.6.2024</w:t>
            </w:r>
          </w:p>
        </w:tc>
        <w:tc>
          <w:tcPr>
            <w:tcW w:w="5745" w:type="dxa"/>
          </w:tcPr>
          <w:p w14:paraId="67BD7BB4" w14:textId="33D917B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Školní </w:t>
            </w:r>
            <w:proofErr w:type="gramStart"/>
            <w:r w:rsidRPr="006030F7">
              <w:rPr>
                <w:rFonts w:asciiTheme="minorHAnsi" w:hAnsiTheme="minorHAnsi" w:cstheme="minorHAnsi"/>
                <w:b w:val="0"/>
                <w:iCs/>
              </w:rPr>
              <w:t>výlet  ZOO</w:t>
            </w:r>
            <w:proofErr w:type="gramEnd"/>
            <w:r w:rsidRPr="006030F7">
              <w:rPr>
                <w:rFonts w:asciiTheme="minorHAnsi" w:hAnsiTheme="minorHAnsi" w:cstheme="minorHAnsi"/>
                <w:b w:val="0"/>
                <w:iCs/>
              </w:rPr>
              <w:t xml:space="preserve"> Zlín </w:t>
            </w:r>
          </w:p>
        </w:tc>
        <w:tc>
          <w:tcPr>
            <w:tcW w:w="1769" w:type="dxa"/>
            <w:vAlign w:val="center"/>
          </w:tcPr>
          <w:p w14:paraId="6B3FA6F1" w14:textId="10150E77"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3</w:t>
            </w:r>
          </w:p>
        </w:tc>
      </w:tr>
      <w:tr w:rsidR="006030F7" w:rsidRPr="00B47539" w14:paraId="5DA0E9DB" w14:textId="77777777" w:rsidTr="004A75FF">
        <w:tc>
          <w:tcPr>
            <w:tcW w:w="1980" w:type="dxa"/>
            <w:shd w:val="clear" w:color="auto" w:fill="D9D9D9" w:themeFill="background1" w:themeFillShade="D9"/>
          </w:tcPr>
          <w:p w14:paraId="51A30A9F" w14:textId="1DBD1B5D" w:rsidR="006030F7" w:rsidRPr="006030F7" w:rsidRDefault="006030F7" w:rsidP="006030F7">
            <w:pPr>
              <w:rPr>
                <w:rFonts w:asciiTheme="minorHAnsi" w:hAnsiTheme="minorHAnsi" w:cstheme="minorHAnsi"/>
                <w:iCs/>
              </w:rPr>
            </w:pPr>
            <w:r w:rsidRPr="006030F7">
              <w:rPr>
                <w:rFonts w:asciiTheme="minorHAnsi" w:hAnsiTheme="minorHAnsi" w:cstheme="minorHAnsi"/>
                <w:iCs/>
              </w:rPr>
              <w:t>24.6.2024</w:t>
            </w:r>
          </w:p>
        </w:tc>
        <w:tc>
          <w:tcPr>
            <w:tcW w:w="5745" w:type="dxa"/>
          </w:tcPr>
          <w:p w14:paraId="76DB621B" w14:textId="0744B924"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 Paintball Val. Meziříčí</w:t>
            </w:r>
          </w:p>
        </w:tc>
        <w:tc>
          <w:tcPr>
            <w:tcW w:w="1769" w:type="dxa"/>
            <w:vAlign w:val="center"/>
          </w:tcPr>
          <w:p w14:paraId="594F98AC" w14:textId="172B6524"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34</w:t>
            </w:r>
          </w:p>
        </w:tc>
      </w:tr>
      <w:tr w:rsidR="006030F7" w:rsidRPr="00B47539" w14:paraId="52933745" w14:textId="77777777" w:rsidTr="00DB213F">
        <w:tc>
          <w:tcPr>
            <w:tcW w:w="1980" w:type="dxa"/>
            <w:shd w:val="clear" w:color="auto" w:fill="D9D9D9" w:themeFill="background1" w:themeFillShade="D9"/>
            <w:vAlign w:val="center"/>
          </w:tcPr>
          <w:p w14:paraId="01385B91" w14:textId="39C4F1C5" w:rsidR="006030F7" w:rsidRPr="006030F7" w:rsidRDefault="006030F7" w:rsidP="006030F7">
            <w:pPr>
              <w:rPr>
                <w:rFonts w:asciiTheme="minorHAnsi" w:hAnsiTheme="minorHAnsi" w:cstheme="minorHAnsi"/>
                <w:iCs/>
              </w:rPr>
            </w:pPr>
            <w:r w:rsidRPr="006030F7">
              <w:rPr>
                <w:rFonts w:asciiTheme="minorHAnsi" w:hAnsiTheme="minorHAnsi" w:cstheme="minorHAnsi"/>
                <w:iCs/>
              </w:rPr>
              <w:t>25.6.2024</w:t>
            </w:r>
          </w:p>
        </w:tc>
        <w:tc>
          <w:tcPr>
            <w:tcW w:w="5745" w:type="dxa"/>
          </w:tcPr>
          <w:p w14:paraId="6A1D7774" w14:textId="5462A0D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Turistika – chata </w:t>
            </w:r>
            <w:proofErr w:type="spellStart"/>
            <w:r w:rsidRPr="006030F7">
              <w:rPr>
                <w:rFonts w:asciiTheme="minorHAnsi" w:hAnsiTheme="minorHAnsi" w:cstheme="minorHAnsi"/>
                <w:b w:val="0"/>
                <w:iCs/>
              </w:rPr>
              <w:t>Cáb</w:t>
            </w:r>
            <w:proofErr w:type="spellEnd"/>
          </w:p>
        </w:tc>
        <w:tc>
          <w:tcPr>
            <w:tcW w:w="1769" w:type="dxa"/>
            <w:vAlign w:val="center"/>
          </w:tcPr>
          <w:p w14:paraId="077C9CAC" w14:textId="43F85DB0"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w:t>
            </w:r>
          </w:p>
        </w:tc>
      </w:tr>
      <w:tr w:rsidR="006030F7" w:rsidRPr="00B47539" w14:paraId="039E9CDA" w14:textId="77777777" w:rsidTr="00DB213F">
        <w:tc>
          <w:tcPr>
            <w:tcW w:w="1980" w:type="dxa"/>
            <w:shd w:val="clear" w:color="auto" w:fill="D9D9D9" w:themeFill="background1" w:themeFillShade="D9"/>
            <w:vAlign w:val="center"/>
          </w:tcPr>
          <w:p w14:paraId="74BC2229" w14:textId="675F6B6A" w:rsidR="006030F7" w:rsidRPr="006030F7" w:rsidRDefault="006030F7" w:rsidP="006030F7">
            <w:pPr>
              <w:rPr>
                <w:rFonts w:asciiTheme="minorHAnsi" w:hAnsiTheme="minorHAnsi" w:cstheme="minorHAnsi"/>
                <w:iCs/>
              </w:rPr>
            </w:pPr>
            <w:r w:rsidRPr="006030F7">
              <w:rPr>
                <w:rFonts w:asciiTheme="minorHAnsi" w:hAnsiTheme="minorHAnsi" w:cstheme="minorHAnsi"/>
                <w:iCs/>
              </w:rPr>
              <w:t>24.6.2024</w:t>
            </w:r>
          </w:p>
        </w:tc>
        <w:tc>
          <w:tcPr>
            <w:tcW w:w="5745" w:type="dxa"/>
          </w:tcPr>
          <w:p w14:paraId="707785C3" w14:textId="2A482C67"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Vsetín a okolí</w:t>
            </w:r>
          </w:p>
        </w:tc>
        <w:tc>
          <w:tcPr>
            <w:tcW w:w="1769" w:type="dxa"/>
            <w:vAlign w:val="center"/>
          </w:tcPr>
          <w:p w14:paraId="3453883F" w14:textId="71A27CF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w:t>
            </w:r>
          </w:p>
        </w:tc>
      </w:tr>
      <w:tr w:rsidR="006030F7" w:rsidRPr="00B47539" w14:paraId="039A46AD" w14:textId="77777777" w:rsidTr="00DB213F">
        <w:tc>
          <w:tcPr>
            <w:tcW w:w="1980" w:type="dxa"/>
            <w:shd w:val="clear" w:color="auto" w:fill="D9D9D9" w:themeFill="background1" w:themeFillShade="D9"/>
            <w:vAlign w:val="center"/>
          </w:tcPr>
          <w:p w14:paraId="76F40101" w14:textId="15C890CE" w:rsidR="006030F7" w:rsidRPr="006030F7" w:rsidRDefault="006030F7" w:rsidP="006030F7">
            <w:pPr>
              <w:rPr>
                <w:rFonts w:asciiTheme="minorHAnsi" w:hAnsiTheme="minorHAnsi" w:cstheme="minorHAnsi"/>
                <w:iCs/>
              </w:rPr>
            </w:pPr>
            <w:r w:rsidRPr="006030F7">
              <w:rPr>
                <w:rFonts w:asciiTheme="minorHAnsi" w:hAnsiTheme="minorHAnsi" w:cstheme="minorHAnsi"/>
                <w:iCs/>
              </w:rPr>
              <w:t>24.6.2024</w:t>
            </w:r>
          </w:p>
        </w:tc>
        <w:tc>
          <w:tcPr>
            <w:tcW w:w="5745" w:type="dxa"/>
          </w:tcPr>
          <w:p w14:paraId="09D76AD8" w14:textId="10813BCC"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bowling</w:t>
            </w:r>
          </w:p>
        </w:tc>
        <w:tc>
          <w:tcPr>
            <w:tcW w:w="1769" w:type="dxa"/>
            <w:vAlign w:val="center"/>
          </w:tcPr>
          <w:p w14:paraId="282A8E1A" w14:textId="49844BA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12</w:t>
            </w:r>
          </w:p>
        </w:tc>
      </w:tr>
      <w:tr w:rsidR="006030F7" w:rsidRPr="00B47539" w14:paraId="42C04157" w14:textId="77777777" w:rsidTr="00DB213F">
        <w:tc>
          <w:tcPr>
            <w:tcW w:w="1980" w:type="dxa"/>
            <w:shd w:val="clear" w:color="auto" w:fill="D9D9D9" w:themeFill="background1" w:themeFillShade="D9"/>
            <w:vAlign w:val="center"/>
          </w:tcPr>
          <w:p w14:paraId="50961C69" w14:textId="5AB1E9A0" w:rsidR="006030F7" w:rsidRPr="006030F7" w:rsidRDefault="006030F7" w:rsidP="006030F7">
            <w:pPr>
              <w:rPr>
                <w:rFonts w:asciiTheme="minorHAnsi" w:hAnsiTheme="minorHAnsi" w:cstheme="minorHAnsi"/>
                <w:iCs/>
              </w:rPr>
            </w:pPr>
            <w:r w:rsidRPr="006030F7">
              <w:rPr>
                <w:rFonts w:asciiTheme="minorHAnsi" w:hAnsiTheme="minorHAnsi" w:cstheme="minorHAnsi"/>
                <w:iCs/>
              </w:rPr>
              <w:t>25.6.2024</w:t>
            </w:r>
          </w:p>
        </w:tc>
        <w:tc>
          <w:tcPr>
            <w:tcW w:w="5745" w:type="dxa"/>
          </w:tcPr>
          <w:p w14:paraId="29CCBF83" w14:textId="57065178"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Turistika – rozhledna </w:t>
            </w:r>
            <w:proofErr w:type="spellStart"/>
            <w:r w:rsidRPr="006030F7">
              <w:rPr>
                <w:rFonts w:asciiTheme="minorHAnsi" w:hAnsiTheme="minorHAnsi" w:cstheme="minorHAnsi"/>
                <w:b w:val="0"/>
                <w:iCs/>
              </w:rPr>
              <w:t>Vartovna</w:t>
            </w:r>
            <w:proofErr w:type="spellEnd"/>
          </w:p>
        </w:tc>
        <w:tc>
          <w:tcPr>
            <w:tcW w:w="1769" w:type="dxa"/>
            <w:vAlign w:val="center"/>
          </w:tcPr>
          <w:p w14:paraId="2EDBD67D" w14:textId="747AFBF6"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19</w:t>
            </w:r>
          </w:p>
        </w:tc>
      </w:tr>
      <w:tr w:rsidR="006030F7" w:rsidRPr="00B47539" w14:paraId="58ADF4C2" w14:textId="77777777" w:rsidTr="004A75FF">
        <w:tc>
          <w:tcPr>
            <w:tcW w:w="1980" w:type="dxa"/>
            <w:shd w:val="clear" w:color="auto" w:fill="D9D9D9" w:themeFill="background1" w:themeFillShade="D9"/>
            <w:vAlign w:val="center"/>
          </w:tcPr>
          <w:p w14:paraId="64978ED4" w14:textId="659069F1" w:rsidR="006030F7" w:rsidRPr="006030F7" w:rsidRDefault="006030F7" w:rsidP="006030F7">
            <w:pPr>
              <w:rPr>
                <w:rFonts w:asciiTheme="minorHAnsi" w:hAnsiTheme="minorHAnsi" w:cstheme="minorHAnsi"/>
                <w:iCs/>
              </w:rPr>
            </w:pPr>
            <w:r w:rsidRPr="006030F7">
              <w:rPr>
                <w:rFonts w:asciiTheme="minorHAnsi" w:hAnsiTheme="minorHAnsi" w:cstheme="minorHAnsi"/>
                <w:iCs/>
              </w:rPr>
              <w:t>25.6.2024</w:t>
            </w:r>
          </w:p>
        </w:tc>
        <w:tc>
          <w:tcPr>
            <w:tcW w:w="5745" w:type="dxa"/>
          </w:tcPr>
          <w:p w14:paraId="254F4E42" w14:textId="77A729C2"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moto muzeum Seninka</w:t>
            </w:r>
          </w:p>
        </w:tc>
        <w:tc>
          <w:tcPr>
            <w:tcW w:w="1769" w:type="dxa"/>
            <w:vAlign w:val="center"/>
          </w:tcPr>
          <w:p w14:paraId="6E79FB63" w14:textId="2A2CA522"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17</w:t>
            </w:r>
          </w:p>
        </w:tc>
      </w:tr>
      <w:tr w:rsidR="006030F7" w:rsidRPr="00B47539" w14:paraId="21C295FF" w14:textId="77777777" w:rsidTr="004A75FF">
        <w:tc>
          <w:tcPr>
            <w:tcW w:w="1980" w:type="dxa"/>
            <w:shd w:val="clear" w:color="auto" w:fill="D9D9D9" w:themeFill="background1" w:themeFillShade="D9"/>
            <w:vAlign w:val="center"/>
          </w:tcPr>
          <w:p w14:paraId="2493909E" w14:textId="4552E3C7" w:rsidR="006030F7" w:rsidRPr="006030F7" w:rsidRDefault="006030F7" w:rsidP="006030F7">
            <w:pPr>
              <w:rPr>
                <w:rFonts w:asciiTheme="minorHAnsi" w:hAnsiTheme="minorHAnsi" w:cstheme="minorHAnsi"/>
                <w:iCs/>
              </w:rPr>
            </w:pPr>
            <w:r w:rsidRPr="006030F7">
              <w:rPr>
                <w:rFonts w:asciiTheme="minorHAnsi" w:hAnsiTheme="minorHAnsi" w:cstheme="minorHAnsi"/>
                <w:iCs/>
              </w:rPr>
              <w:t>25.6.2024</w:t>
            </w:r>
          </w:p>
        </w:tc>
        <w:tc>
          <w:tcPr>
            <w:tcW w:w="5745" w:type="dxa"/>
          </w:tcPr>
          <w:p w14:paraId="4C1FC494" w14:textId="4D946C34"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Vsetín a okolí</w:t>
            </w:r>
          </w:p>
        </w:tc>
        <w:tc>
          <w:tcPr>
            <w:tcW w:w="1769" w:type="dxa"/>
            <w:vAlign w:val="center"/>
          </w:tcPr>
          <w:p w14:paraId="79C55108" w14:textId="1181EBEA"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12</w:t>
            </w:r>
          </w:p>
        </w:tc>
      </w:tr>
      <w:tr w:rsidR="006030F7" w:rsidRPr="00B47539" w14:paraId="3152B6BE" w14:textId="77777777" w:rsidTr="004A75FF">
        <w:tc>
          <w:tcPr>
            <w:tcW w:w="1980" w:type="dxa"/>
            <w:shd w:val="clear" w:color="auto" w:fill="D9D9D9" w:themeFill="background1" w:themeFillShade="D9"/>
            <w:vAlign w:val="center"/>
          </w:tcPr>
          <w:p w14:paraId="4101154E" w14:textId="103A876C" w:rsidR="006030F7" w:rsidRPr="006030F7" w:rsidRDefault="006030F7" w:rsidP="006030F7">
            <w:pPr>
              <w:rPr>
                <w:rFonts w:asciiTheme="minorHAnsi" w:hAnsiTheme="minorHAnsi" w:cstheme="minorHAnsi"/>
                <w:iCs/>
              </w:rPr>
            </w:pPr>
            <w:r w:rsidRPr="006030F7">
              <w:rPr>
                <w:rFonts w:asciiTheme="minorHAnsi" w:hAnsiTheme="minorHAnsi" w:cstheme="minorHAnsi"/>
                <w:iCs/>
              </w:rPr>
              <w:t>25.6.2024</w:t>
            </w:r>
          </w:p>
        </w:tc>
        <w:tc>
          <w:tcPr>
            <w:tcW w:w="5745" w:type="dxa"/>
          </w:tcPr>
          <w:p w14:paraId="619B179E" w14:textId="6B134DD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Baťův institut Zlín</w:t>
            </w:r>
          </w:p>
        </w:tc>
        <w:tc>
          <w:tcPr>
            <w:tcW w:w="1769" w:type="dxa"/>
            <w:vAlign w:val="center"/>
          </w:tcPr>
          <w:p w14:paraId="15E5F0C7" w14:textId="4AD244D1"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9</w:t>
            </w:r>
          </w:p>
        </w:tc>
      </w:tr>
      <w:tr w:rsidR="006030F7" w:rsidRPr="00B47539" w14:paraId="1547E754" w14:textId="77777777" w:rsidTr="004A75FF">
        <w:tc>
          <w:tcPr>
            <w:tcW w:w="1980" w:type="dxa"/>
            <w:shd w:val="clear" w:color="auto" w:fill="D9D9D9" w:themeFill="background1" w:themeFillShade="D9"/>
            <w:vAlign w:val="center"/>
          </w:tcPr>
          <w:p w14:paraId="4D39768E" w14:textId="42E2B158" w:rsidR="006030F7" w:rsidRPr="006030F7" w:rsidRDefault="006030F7" w:rsidP="006030F7">
            <w:pPr>
              <w:rPr>
                <w:rFonts w:asciiTheme="minorHAnsi" w:hAnsiTheme="minorHAnsi" w:cstheme="minorHAnsi"/>
                <w:iCs/>
              </w:rPr>
            </w:pPr>
            <w:r w:rsidRPr="006030F7">
              <w:rPr>
                <w:rFonts w:asciiTheme="minorHAnsi" w:hAnsiTheme="minorHAnsi" w:cstheme="minorHAnsi"/>
                <w:iCs/>
              </w:rPr>
              <w:t>25.6.2024</w:t>
            </w:r>
          </w:p>
        </w:tc>
        <w:tc>
          <w:tcPr>
            <w:tcW w:w="5745" w:type="dxa"/>
          </w:tcPr>
          <w:p w14:paraId="30861621" w14:textId="4267407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Teplice nad Bečvou</w:t>
            </w:r>
          </w:p>
        </w:tc>
        <w:tc>
          <w:tcPr>
            <w:tcW w:w="1769" w:type="dxa"/>
            <w:vAlign w:val="center"/>
          </w:tcPr>
          <w:p w14:paraId="230BC316" w14:textId="785925AD"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05A20FB3" w14:textId="77777777" w:rsidTr="004A75FF">
        <w:tc>
          <w:tcPr>
            <w:tcW w:w="1980" w:type="dxa"/>
            <w:shd w:val="clear" w:color="auto" w:fill="D9D9D9" w:themeFill="background1" w:themeFillShade="D9"/>
            <w:vAlign w:val="center"/>
          </w:tcPr>
          <w:p w14:paraId="02824E2C" w14:textId="296DA1F0" w:rsidR="006030F7" w:rsidRPr="006030F7" w:rsidRDefault="006030F7" w:rsidP="006030F7">
            <w:pPr>
              <w:rPr>
                <w:rFonts w:asciiTheme="minorHAnsi" w:hAnsiTheme="minorHAnsi" w:cstheme="minorHAnsi"/>
                <w:iCs/>
              </w:rPr>
            </w:pPr>
            <w:r w:rsidRPr="006030F7">
              <w:rPr>
                <w:rFonts w:asciiTheme="minorHAnsi" w:hAnsiTheme="minorHAnsi" w:cstheme="minorHAnsi"/>
                <w:iCs/>
              </w:rPr>
              <w:t>26.6.2024</w:t>
            </w:r>
          </w:p>
        </w:tc>
        <w:tc>
          <w:tcPr>
            <w:tcW w:w="5745" w:type="dxa"/>
          </w:tcPr>
          <w:p w14:paraId="5BFD9A7E" w14:textId="4B76512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Vsetín a okolí</w:t>
            </w:r>
          </w:p>
        </w:tc>
        <w:tc>
          <w:tcPr>
            <w:tcW w:w="1769" w:type="dxa"/>
            <w:vAlign w:val="center"/>
          </w:tcPr>
          <w:p w14:paraId="2B1CA992" w14:textId="1B168A1B"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8</w:t>
            </w:r>
          </w:p>
        </w:tc>
      </w:tr>
      <w:tr w:rsidR="006030F7" w:rsidRPr="00B47539" w14:paraId="616E24AF" w14:textId="77777777" w:rsidTr="004A75FF">
        <w:tc>
          <w:tcPr>
            <w:tcW w:w="1980" w:type="dxa"/>
            <w:shd w:val="clear" w:color="auto" w:fill="D9D9D9" w:themeFill="background1" w:themeFillShade="D9"/>
            <w:vAlign w:val="center"/>
          </w:tcPr>
          <w:p w14:paraId="3540E858" w14:textId="4F7C8CC1" w:rsidR="006030F7" w:rsidRPr="006030F7" w:rsidRDefault="006030F7" w:rsidP="006030F7">
            <w:pPr>
              <w:rPr>
                <w:rFonts w:asciiTheme="minorHAnsi" w:hAnsiTheme="minorHAnsi" w:cstheme="minorHAnsi"/>
                <w:iCs/>
              </w:rPr>
            </w:pPr>
            <w:r w:rsidRPr="006030F7">
              <w:rPr>
                <w:rFonts w:asciiTheme="minorHAnsi" w:hAnsiTheme="minorHAnsi" w:cstheme="minorHAnsi"/>
                <w:iCs/>
              </w:rPr>
              <w:t>26.6.2024</w:t>
            </w:r>
          </w:p>
        </w:tc>
        <w:tc>
          <w:tcPr>
            <w:tcW w:w="5745" w:type="dxa"/>
          </w:tcPr>
          <w:p w14:paraId="161E5927" w14:textId="7D4BD91A"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Školní </w:t>
            </w:r>
            <w:proofErr w:type="gramStart"/>
            <w:r w:rsidRPr="006030F7">
              <w:rPr>
                <w:rFonts w:asciiTheme="minorHAnsi" w:hAnsiTheme="minorHAnsi" w:cstheme="minorHAnsi"/>
                <w:b w:val="0"/>
                <w:iCs/>
              </w:rPr>
              <w:t>výlet  ZOO</w:t>
            </w:r>
            <w:proofErr w:type="gramEnd"/>
            <w:r w:rsidRPr="006030F7">
              <w:rPr>
                <w:rFonts w:asciiTheme="minorHAnsi" w:hAnsiTheme="minorHAnsi" w:cstheme="minorHAnsi"/>
                <w:b w:val="0"/>
                <w:iCs/>
              </w:rPr>
              <w:t xml:space="preserve"> Zlín</w:t>
            </w:r>
          </w:p>
        </w:tc>
        <w:tc>
          <w:tcPr>
            <w:tcW w:w="1769" w:type="dxa"/>
            <w:vAlign w:val="center"/>
          </w:tcPr>
          <w:p w14:paraId="254EF733" w14:textId="3817CEEA"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11</w:t>
            </w:r>
          </w:p>
        </w:tc>
      </w:tr>
      <w:tr w:rsidR="006030F7" w:rsidRPr="00B47539" w14:paraId="09BDC49A" w14:textId="77777777" w:rsidTr="004A75FF">
        <w:tc>
          <w:tcPr>
            <w:tcW w:w="1980" w:type="dxa"/>
            <w:shd w:val="clear" w:color="auto" w:fill="D9D9D9" w:themeFill="background1" w:themeFillShade="D9"/>
            <w:vAlign w:val="center"/>
          </w:tcPr>
          <w:p w14:paraId="59824083" w14:textId="6934A9B3" w:rsidR="006030F7" w:rsidRPr="006030F7" w:rsidRDefault="006030F7" w:rsidP="006030F7">
            <w:pPr>
              <w:rPr>
                <w:rFonts w:asciiTheme="minorHAnsi" w:hAnsiTheme="minorHAnsi" w:cstheme="minorHAnsi"/>
                <w:iCs/>
              </w:rPr>
            </w:pPr>
            <w:r w:rsidRPr="006030F7">
              <w:rPr>
                <w:rFonts w:asciiTheme="minorHAnsi" w:hAnsiTheme="minorHAnsi" w:cstheme="minorHAnsi"/>
                <w:iCs/>
              </w:rPr>
              <w:t>26.6.2024</w:t>
            </w:r>
          </w:p>
        </w:tc>
        <w:tc>
          <w:tcPr>
            <w:tcW w:w="5745" w:type="dxa"/>
          </w:tcPr>
          <w:p w14:paraId="74F1D3DA" w14:textId="70458BE9"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 xml:space="preserve">Turistika – rozhledna </w:t>
            </w:r>
            <w:proofErr w:type="spellStart"/>
            <w:r w:rsidRPr="006030F7">
              <w:rPr>
                <w:rFonts w:asciiTheme="minorHAnsi" w:hAnsiTheme="minorHAnsi" w:cstheme="minorHAnsi"/>
                <w:b w:val="0"/>
                <w:iCs/>
              </w:rPr>
              <w:t>Vartovna</w:t>
            </w:r>
            <w:proofErr w:type="spellEnd"/>
          </w:p>
        </w:tc>
        <w:tc>
          <w:tcPr>
            <w:tcW w:w="1769" w:type="dxa"/>
            <w:vAlign w:val="center"/>
          </w:tcPr>
          <w:p w14:paraId="7C595278" w14:textId="48ECB9C9"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18</w:t>
            </w:r>
          </w:p>
        </w:tc>
      </w:tr>
      <w:tr w:rsidR="006030F7" w:rsidRPr="00B47539" w14:paraId="4796B88B" w14:textId="77777777" w:rsidTr="004A75FF">
        <w:tc>
          <w:tcPr>
            <w:tcW w:w="1980" w:type="dxa"/>
            <w:shd w:val="clear" w:color="auto" w:fill="D9D9D9" w:themeFill="background1" w:themeFillShade="D9"/>
            <w:vAlign w:val="center"/>
          </w:tcPr>
          <w:p w14:paraId="502BF6ED" w14:textId="6A3CA95F" w:rsidR="006030F7" w:rsidRPr="006030F7" w:rsidRDefault="006030F7" w:rsidP="006030F7">
            <w:pPr>
              <w:rPr>
                <w:rFonts w:asciiTheme="minorHAnsi" w:hAnsiTheme="minorHAnsi" w:cstheme="minorHAnsi"/>
                <w:iCs/>
              </w:rPr>
            </w:pPr>
            <w:r w:rsidRPr="006030F7">
              <w:rPr>
                <w:rFonts w:asciiTheme="minorHAnsi" w:hAnsiTheme="minorHAnsi" w:cstheme="minorHAnsi"/>
                <w:iCs/>
              </w:rPr>
              <w:t>26.6.2024</w:t>
            </w:r>
          </w:p>
        </w:tc>
        <w:tc>
          <w:tcPr>
            <w:tcW w:w="5745" w:type="dxa"/>
          </w:tcPr>
          <w:p w14:paraId="41ACB7AA" w14:textId="48971870"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Vsetín a okolí, bowling</w:t>
            </w:r>
          </w:p>
        </w:tc>
        <w:tc>
          <w:tcPr>
            <w:tcW w:w="1769" w:type="dxa"/>
            <w:vAlign w:val="center"/>
          </w:tcPr>
          <w:p w14:paraId="1A0EDF3C" w14:textId="4CC0F06F"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9</w:t>
            </w:r>
          </w:p>
        </w:tc>
      </w:tr>
      <w:tr w:rsidR="006030F7" w:rsidRPr="00B47539" w14:paraId="6A7B599E" w14:textId="77777777" w:rsidTr="004A75FF">
        <w:tc>
          <w:tcPr>
            <w:tcW w:w="1980" w:type="dxa"/>
            <w:shd w:val="clear" w:color="auto" w:fill="D9D9D9" w:themeFill="background1" w:themeFillShade="D9"/>
            <w:vAlign w:val="center"/>
          </w:tcPr>
          <w:p w14:paraId="7C328BBA" w14:textId="182B8C76" w:rsidR="006030F7" w:rsidRPr="006030F7" w:rsidRDefault="006030F7" w:rsidP="006030F7">
            <w:pPr>
              <w:rPr>
                <w:rFonts w:asciiTheme="minorHAnsi" w:hAnsiTheme="minorHAnsi" w:cstheme="minorHAnsi"/>
                <w:iCs/>
              </w:rPr>
            </w:pPr>
            <w:r w:rsidRPr="006030F7">
              <w:rPr>
                <w:rFonts w:asciiTheme="minorHAnsi" w:hAnsiTheme="minorHAnsi" w:cstheme="minorHAnsi"/>
                <w:iCs/>
              </w:rPr>
              <w:lastRenderedPageBreak/>
              <w:t>26.6.2024</w:t>
            </w:r>
          </w:p>
        </w:tc>
        <w:tc>
          <w:tcPr>
            <w:tcW w:w="5745" w:type="dxa"/>
          </w:tcPr>
          <w:p w14:paraId="3A27599A" w14:textId="0D7019CE"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Školní výlet zámek Žerotínů Val. Meziříčí</w:t>
            </w:r>
          </w:p>
        </w:tc>
        <w:tc>
          <w:tcPr>
            <w:tcW w:w="1769" w:type="dxa"/>
            <w:vAlign w:val="center"/>
          </w:tcPr>
          <w:p w14:paraId="12A54CAE" w14:textId="6AE8B903"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B47539" w14:paraId="3FBEE4D0" w14:textId="77777777" w:rsidTr="004A75FF">
        <w:tc>
          <w:tcPr>
            <w:tcW w:w="1980" w:type="dxa"/>
            <w:shd w:val="clear" w:color="auto" w:fill="D9D9D9" w:themeFill="background1" w:themeFillShade="D9"/>
            <w:vAlign w:val="center"/>
          </w:tcPr>
          <w:p w14:paraId="1929FB43" w14:textId="3544439D" w:rsidR="006030F7" w:rsidRPr="006030F7" w:rsidRDefault="006030F7" w:rsidP="006030F7">
            <w:pPr>
              <w:rPr>
                <w:rFonts w:asciiTheme="minorHAnsi" w:hAnsiTheme="minorHAnsi" w:cstheme="minorHAnsi"/>
                <w:iCs/>
              </w:rPr>
            </w:pPr>
            <w:r w:rsidRPr="006030F7">
              <w:rPr>
                <w:rFonts w:asciiTheme="minorHAnsi" w:hAnsiTheme="minorHAnsi" w:cstheme="minorHAnsi"/>
                <w:iCs/>
              </w:rPr>
              <w:t>27.6.2024</w:t>
            </w:r>
          </w:p>
        </w:tc>
        <w:tc>
          <w:tcPr>
            <w:tcW w:w="5745" w:type="dxa"/>
          </w:tcPr>
          <w:p w14:paraId="7A98EC4A" w14:textId="11676D0D"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Turistika – Vsetín a okolí</w:t>
            </w:r>
          </w:p>
        </w:tc>
        <w:tc>
          <w:tcPr>
            <w:tcW w:w="1769" w:type="dxa"/>
            <w:vAlign w:val="center"/>
          </w:tcPr>
          <w:p w14:paraId="57ADC080" w14:textId="774D7B74"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14</w:t>
            </w:r>
          </w:p>
        </w:tc>
      </w:tr>
      <w:tr w:rsidR="006030F7" w:rsidRPr="00B47539" w14:paraId="22D08EF2" w14:textId="77777777" w:rsidTr="004A75FF">
        <w:tc>
          <w:tcPr>
            <w:tcW w:w="1980" w:type="dxa"/>
            <w:shd w:val="clear" w:color="auto" w:fill="D9D9D9" w:themeFill="background1" w:themeFillShade="D9"/>
            <w:vAlign w:val="center"/>
          </w:tcPr>
          <w:p w14:paraId="195CD223" w14:textId="18325E4F" w:rsidR="006030F7" w:rsidRPr="006030F7" w:rsidRDefault="006030F7" w:rsidP="006030F7">
            <w:pPr>
              <w:rPr>
                <w:rFonts w:asciiTheme="minorHAnsi" w:hAnsiTheme="minorHAnsi" w:cstheme="minorHAnsi"/>
                <w:iCs/>
              </w:rPr>
            </w:pPr>
            <w:r w:rsidRPr="006030F7">
              <w:rPr>
                <w:rFonts w:asciiTheme="minorHAnsi" w:hAnsiTheme="minorHAnsi" w:cstheme="minorHAnsi"/>
                <w:iCs/>
              </w:rPr>
              <w:t>27.6.2024</w:t>
            </w:r>
          </w:p>
        </w:tc>
        <w:tc>
          <w:tcPr>
            <w:tcW w:w="5745" w:type="dxa"/>
          </w:tcPr>
          <w:p w14:paraId="18F642A3" w14:textId="6C765176" w:rsidR="006030F7" w:rsidRPr="006030F7" w:rsidRDefault="006030F7" w:rsidP="006030F7">
            <w:pPr>
              <w:pStyle w:val="Nadpis5"/>
              <w:ind w:left="0"/>
              <w:jc w:val="left"/>
              <w:rPr>
                <w:rFonts w:asciiTheme="minorHAnsi" w:hAnsiTheme="minorHAnsi" w:cstheme="minorHAnsi"/>
                <w:b w:val="0"/>
                <w:iCs/>
              </w:rPr>
            </w:pPr>
            <w:r w:rsidRPr="006030F7">
              <w:rPr>
                <w:rFonts w:asciiTheme="minorHAnsi" w:hAnsiTheme="minorHAnsi" w:cstheme="minorHAnsi"/>
                <w:b w:val="0"/>
                <w:iCs/>
              </w:rPr>
              <w:t>Minigolf Vsetín</w:t>
            </w:r>
          </w:p>
        </w:tc>
        <w:tc>
          <w:tcPr>
            <w:tcW w:w="1769" w:type="dxa"/>
            <w:vAlign w:val="center"/>
          </w:tcPr>
          <w:p w14:paraId="3A672A5A" w14:textId="70F39D8C" w:rsidR="006030F7" w:rsidRPr="006030F7" w:rsidRDefault="006030F7" w:rsidP="006030F7">
            <w:pPr>
              <w:pStyle w:val="Nadpis5"/>
              <w:jc w:val="center"/>
              <w:rPr>
                <w:rFonts w:asciiTheme="minorHAnsi" w:hAnsiTheme="minorHAnsi" w:cstheme="minorHAnsi"/>
                <w:b w:val="0"/>
                <w:iCs/>
              </w:rPr>
            </w:pPr>
            <w:r w:rsidRPr="006030F7">
              <w:rPr>
                <w:rFonts w:asciiTheme="minorHAnsi" w:hAnsiTheme="minorHAnsi" w:cstheme="minorHAnsi"/>
                <w:b w:val="0"/>
                <w:iCs/>
              </w:rPr>
              <w:t>15</w:t>
            </w:r>
          </w:p>
        </w:tc>
      </w:tr>
      <w:tr w:rsidR="006030F7" w:rsidRPr="00470F0A" w14:paraId="380D0AEF" w14:textId="77777777" w:rsidTr="00470F0A">
        <w:trPr>
          <w:cantSplit/>
        </w:trPr>
        <w:tc>
          <w:tcPr>
            <w:tcW w:w="9494" w:type="dxa"/>
            <w:gridSpan w:val="3"/>
            <w:tcBorders>
              <w:bottom w:val="single" w:sz="4" w:space="0" w:color="auto"/>
            </w:tcBorders>
            <w:shd w:val="clear" w:color="auto" w:fill="D9D9D9" w:themeFill="background1" w:themeFillShade="D9"/>
          </w:tcPr>
          <w:p w14:paraId="0284B47F" w14:textId="77777777" w:rsidR="006030F7" w:rsidRPr="006030F7" w:rsidRDefault="006030F7" w:rsidP="006030F7">
            <w:pPr>
              <w:jc w:val="center"/>
              <w:rPr>
                <w:rFonts w:asciiTheme="minorHAnsi" w:hAnsiTheme="minorHAnsi" w:cstheme="minorHAnsi"/>
                <w:b/>
                <w:bCs/>
                <w:smallCaps/>
              </w:rPr>
            </w:pPr>
            <w:r w:rsidRPr="006030F7">
              <w:rPr>
                <w:rFonts w:asciiTheme="minorHAnsi" w:hAnsiTheme="minorHAnsi" w:cstheme="minorHAnsi"/>
                <w:b/>
                <w:shd w:val="clear" w:color="auto" w:fill="D9D9D9" w:themeFill="background1" w:themeFillShade="D9"/>
              </w:rPr>
              <w:t>Úsek praktického vyučování</w:t>
            </w:r>
          </w:p>
        </w:tc>
      </w:tr>
      <w:tr w:rsidR="006030F7" w:rsidRPr="0049475D" w14:paraId="3DEC1377" w14:textId="77777777" w:rsidTr="00470F0A">
        <w:tc>
          <w:tcPr>
            <w:tcW w:w="1980" w:type="dxa"/>
            <w:shd w:val="clear" w:color="auto" w:fill="D9D9D9" w:themeFill="background1" w:themeFillShade="D9"/>
          </w:tcPr>
          <w:p w14:paraId="67693F67" w14:textId="77777777" w:rsidR="006030F7" w:rsidRPr="006030F7" w:rsidRDefault="006030F7" w:rsidP="006030F7">
            <w:pPr>
              <w:jc w:val="center"/>
              <w:rPr>
                <w:rFonts w:asciiTheme="minorHAnsi" w:hAnsiTheme="minorHAnsi" w:cstheme="minorHAnsi"/>
                <w:b/>
                <w:bCs/>
                <w:iCs/>
              </w:rPr>
            </w:pPr>
            <w:r w:rsidRPr="006030F7">
              <w:rPr>
                <w:rFonts w:asciiTheme="minorHAnsi" w:hAnsiTheme="minorHAnsi" w:cstheme="minorHAnsi"/>
                <w:b/>
                <w:bCs/>
              </w:rPr>
              <w:t> </w:t>
            </w:r>
            <w:r w:rsidRPr="006030F7">
              <w:rPr>
                <w:rFonts w:asciiTheme="minorHAnsi" w:hAnsiTheme="minorHAnsi" w:cstheme="minorHAnsi"/>
                <w:b/>
                <w:bCs/>
                <w:iCs/>
              </w:rPr>
              <w:t>Datum</w:t>
            </w:r>
          </w:p>
        </w:tc>
        <w:tc>
          <w:tcPr>
            <w:tcW w:w="5745" w:type="dxa"/>
            <w:shd w:val="clear" w:color="auto" w:fill="D9D9D9" w:themeFill="background1" w:themeFillShade="D9"/>
          </w:tcPr>
          <w:p w14:paraId="4BB23553" w14:textId="77777777" w:rsidR="006030F7" w:rsidRPr="006030F7" w:rsidRDefault="006030F7" w:rsidP="006030F7">
            <w:pPr>
              <w:jc w:val="center"/>
              <w:rPr>
                <w:rFonts w:asciiTheme="minorHAnsi" w:hAnsiTheme="minorHAnsi" w:cstheme="minorHAnsi"/>
                <w:b/>
                <w:bCs/>
                <w:iCs/>
              </w:rPr>
            </w:pPr>
            <w:r w:rsidRPr="006030F7">
              <w:rPr>
                <w:rFonts w:asciiTheme="minorHAnsi" w:hAnsiTheme="minorHAnsi" w:cstheme="minorHAnsi"/>
                <w:b/>
                <w:bCs/>
                <w:iCs/>
              </w:rPr>
              <w:t>Název akce</w:t>
            </w:r>
          </w:p>
        </w:tc>
        <w:tc>
          <w:tcPr>
            <w:tcW w:w="1769" w:type="dxa"/>
            <w:shd w:val="clear" w:color="auto" w:fill="D9D9D9" w:themeFill="background1" w:themeFillShade="D9"/>
          </w:tcPr>
          <w:p w14:paraId="0EB48201" w14:textId="77777777" w:rsidR="006030F7" w:rsidRPr="006030F7" w:rsidRDefault="006030F7" w:rsidP="006030F7">
            <w:pPr>
              <w:jc w:val="center"/>
              <w:rPr>
                <w:rFonts w:asciiTheme="minorHAnsi" w:hAnsiTheme="minorHAnsi" w:cstheme="minorHAnsi"/>
                <w:b/>
                <w:bCs/>
                <w:iCs/>
              </w:rPr>
            </w:pPr>
            <w:r w:rsidRPr="006030F7">
              <w:rPr>
                <w:rFonts w:asciiTheme="minorHAnsi" w:hAnsiTheme="minorHAnsi" w:cstheme="minorHAnsi"/>
                <w:b/>
                <w:bCs/>
                <w:iCs/>
              </w:rPr>
              <w:t>Počet účastníků</w:t>
            </w:r>
          </w:p>
        </w:tc>
      </w:tr>
      <w:tr w:rsidR="006030F7" w:rsidRPr="0049475D" w14:paraId="1747CD62"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3916D" w14:textId="24B8B6F3" w:rsidR="006030F7" w:rsidRPr="006030F7" w:rsidRDefault="006030F7" w:rsidP="006030F7">
            <w:pPr>
              <w:rPr>
                <w:rFonts w:asciiTheme="minorHAnsi" w:hAnsiTheme="minorHAnsi" w:cstheme="minorHAnsi"/>
                <w:iCs/>
              </w:rPr>
            </w:pPr>
            <w:r w:rsidRPr="006030F7">
              <w:rPr>
                <w:rFonts w:asciiTheme="minorHAnsi" w:hAnsiTheme="minorHAnsi" w:cstheme="minorHAnsi"/>
                <w:iCs/>
              </w:rPr>
              <w:t>15.9.2023</w:t>
            </w:r>
          </w:p>
        </w:tc>
        <w:tc>
          <w:tcPr>
            <w:tcW w:w="5745" w:type="dxa"/>
            <w:tcBorders>
              <w:top w:val="single" w:sz="4" w:space="0" w:color="auto"/>
              <w:left w:val="single" w:sz="4" w:space="0" w:color="auto"/>
              <w:bottom w:val="single" w:sz="4" w:space="0" w:color="auto"/>
              <w:right w:val="single" w:sz="4" w:space="0" w:color="auto"/>
            </w:tcBorders>
          </w:tcPr>
          <w:p w14:paraId="17DECA3B" w14:textId="6914EDDB"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Setkání firem s žáky 2. roč. školy </w:t>
            </w:r>
          </w:p>
        </w:tc>
        <w:tc>
          <w:tcPr>
            <w:tcW w:w="1769" w:type="dxa"/>
            <w:tcBorders>
              <w:top w:val="single" w:sz="4" w:space="0" w:color="auto"/>
              <w:left w:val="single" w:sz="4" w:space="0" w:color="auto"/>
              <w:bottom w:val="single" w:sz="4" w:space="0" w:color="auto"/>
              <w:right w:val="single" w:sz="4" w:space="0" w:color="auto"/>
            </w:tcBorders>
          </w:tcPr>
          <w:p w14:paraId="590105C9" w14:textId="38BDF289"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37</w:t>
            </w:r>
          </w:p>
        </w:tc>
      </w:tr>
      <w:tr w:rsidR="006030F7" w:rsidRPr="0049475D" w14:paraId="052F29A7"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EE884" w14:textId="431B1E76" w:rsidR="006030F7" w:rsidRPr="006030F7" w:rsidRDefault="006030F7" w:rsidP="006030F7">
            <w:pPr>
              <w:rPr>
                <w:rFonts w:asciiTheme="minorHAnsi" w:hAnsiTheme="minorHAnsi" w:cstheme="minorHAnsi"/>
                <w:iCs/>
              </w:rPr>
            </w:pPr>
            <w:r w:rsidRPr="006030F7">
              <w:rPr>
                <w:rFonts w:asciiTheme="minorHAnsi" w:hAnsiTheme="minorHAnsi" w:cstheme="minorHAnsi"/>
                <w:iCs/>
              </w:rPr>
              <w:t>18.9.2023</w:t>
            </w:r>
          </w:p>
        </w:tc>
        <w:tc>
          <w:tcPr>
            <w:tcW w:w="5745" w:type="dxa"/>
            <w:tcBorders>
              <w:top w:val="single" w:sz="4" w:space="0" w:color="auto"/>
              <w:left w:val="single" w:sz="4" w:space="0" w:color="auto"/>
              <w:bottom w:val="single" w:sz="4" w:space="0" w:color="auto"/>
              <w:right w:val="single" w:sz="4" w:space="0" w:color="auto"/>
            </w:tcBorders>
          </w:tcPr>
          <w:p w14:paraId="434AE778" w14:textId="62F5CA51"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Setkání firem s žáky 2. roč. školy </w:t>
            </w:r>
          </w:p>
        </w:tc>
        <w:tc>
          <w:tcPr>
            <w:tcW w:w="1769" w:type="dxa"/>
            <w:tcBorders>
              <w:top w:val="single" w:sz="4" w:space="0" w:color="auto"/>
              <w:left w:val="single" w:sz="4" w:space="0" w:color="auto"/>
              <w:bottom w:val="single" w:sz="4" w:space="0" w:color="auto"/>
              <w:right w:val="single" w:sz="4" w:space="0" w:color="auto"/>
            </w:tcBorders>
          </w:tcPr>
          <w:p w14:paraId="2B9EC66E" w14:textId="5678C3C5"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33</w:t>
            </w:r>
          </w:p>
        </w:tc>
      </w:tr>
      <w:tr w:rsidR="006030F7" w:rsidRPr="0049475D" w14:paraId="6F0C8847"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DAE47" w14:textId="3F6D360B" w:rsidR="006030F7" w:rsidRPr="006030F7" w:rsidRDefault="006030F7" w:rsidP="006030F7">
            <w:pPr>
              <w:rPr>
                <w:rFonts w:asciiTheme="minorHAnsi" w:hAnsiTheme="minorHAnsi" w:cstheme="minorHAnsi"/>
                <w:iCs/>
              </w:rPr>
            </w:pPr>
            <w:r w:rsidRPr="006030F7">
              <w:rPr>
                <w:rFonts w:asciiTheme="minorHAnsi" w:hAnsiTheme="minorHAnsi" w:cstheme="minorHAnsi"/>
                <w:iCs/>
              </w:rPr>
              <w:t>20. - 22.9.2023</w:t>
            </w:r>
          </w:p>
        </w:tc>
        <w:tc>
          <w:tcPr>
            <w:tcW w:w="5745" w:type="dxa"/>
            <w:tcBorders>
              <w:top w:val="single" w:sz="4" w:space="0" w:color="auto"/>
              <w:left w:val="single" w:sz="4" w:space="0" w:color="auto"/>
              <w:bottom w:val="single" w:sz="4" w:space="0" w:color="auto"/>
              <w:right w:val="single" w:sz="4" w:space="0" w:color="auto"/>
            </w:tcBorders>
          </w:tcPr>
          <w:p w14:paraId="0DF3C5FE" w14:textId="0AF1A36A"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Veletrh FOR ARCH – výstaviště Praha Letňany</w:t>
            </w:r>
          </w:p>
        </w:tc>
        <w:tc>
          <w:tcPr>
            <w:tcW w:w="1769" w:type="dxa"/>
            <w:tcBorders>
              <w:top w:val="single" w:sz="4" w:space="0" w:color="auto"/>
              <w:left w:val="single" w:sz="4" w:space="0" w:color="auto"/>
              <w:bottom w:val="single" w:sz="4" w:space="0" w:color="auto"/>
              <w:right w:val="single" w:sz="4" w:space="0" w:color="auto"/>
            </w:tcBorders>
          </w:tcPr>
          <w:p w14:paraId="5BFF5FD6" w14:textId="4C7234D7"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2EDF82CD"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50F71" w14:textId="4D251696" w:rsidR="006030F7" w:rsidRPr="006030F7" w:rsidRDefault="006030F7" w:rsidP="006030F7">
            <w:pPr>
              <w:rPr>
                <w:rFonts w:asciiTheme="minorHAnsi" w:hAnsiTheme="minorHAnsi" w:cstheme="minorHAnsi"/>
                <w:iCs/>
              </w:rPr>
            </w:pPr>
            <w:r w:rsidRPr="006030F7">
              <w:rPr>
                <w:rFonts w:asciiTheme="minorHAnsi" w:hAnsiTheme="minorHAnsi" w:cstheme="minorHAnsi"/>
                <w:iCs/>
              </w:rPr>
              <w:t>23.9.2023</w:t>
            </w:r>
          </w:p>
        </w:tc>
        <w:tc>
          <w:tcPr>
            <w:tcW w:w="5745" w:type="dxa"/>
            <w:tcBorders>
              <w:top w:val="single" w:sz="4" w:space="0" w:color="auto"/>
              <w:left w:val="single" w:sz="4" w:space="0" w:color="auto"/>
              <w:bottom w:val="single" w:sz="4" w:space="0" w:color="auto"/>
              <w:right w:val="single" w:sz="4" w:space="0" w:color="auto"/>
            </w:tcBorders>
          </w:tcPr>
          <w:p w14:paraId="5EBE416F" w14:textId="12B21954"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Den Zlínského kraje</w:t>
            </w:r>
          </w:p>
        </w:tc>
        <w:tc>
          <w:tcPr>
            <w:tcW w:w="1769" w:type="dxa"/>
            <w:tcBorders>
              <w:top w:val="single" w:sz="4" w:space="0" w:color="auto"/>
              <w:left w:val="single" w:sz="4" w:space="0" w:color="auto"/>
              <w:bottom w:val="single" w:sz="4" w:space="0" w:color="auto"/>
              <w:right w:val="single" w:sz="4" w:space="0" w:color="auto"/>
            </w:tcBorders>
          </w:tcPr>
          <w:p w14:paraId="43E121EE" w14:textId="09265E0C"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8</w:t>
            </w:r>
          </w:p>
        </w:tc>
      </w:tr>
      <w:tr w:rsidR="006030F7" w:rsidRPr="0049475D" w14:paraId="5E83ACF1"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9B60F" w14:textId="3BDF0842" w:rsidR="006030F7" w:rsidRPr="006030F7" w:rsidRDefault="006030F7" w:rsidP="006030F7">
            <w:pPr>
              <w:rPr>
                <w:rFonts w:asciiTheme="minorHAnsi" w:hAnsiTheme="minorHAnsi" w:cstheme="minorHAnsi"/>
                <w:iCs/>
              </w:rPr>
            </w:pPr>
            <w:r w:rsidRPr="006030F7">
              <w:rPr>
                <w:rFonts w:asciiTheme="minorHAnsi" w:hAnsiTheme="minorHAnsi" w:cstheme="minorHAnsi"/>
                <w:iCs/>
              </w:rPr>
              <w:t>27.9.2023</w:t>
            </w:r>
          </w:p>
        </w:tc>
        <w:tc>
          <w:tcPr>
            <w:tcW w:w="5745" w:type="dxa"/>
            <w:tcBorders>
              <w:top w:val="single" w:sz="4" w:space="0" w:color="auto"/>
              <w:left w:val="single" w:sz="4" w:space="0" w:color="auto"/>
              <w:bottom w:val="single" w:sz="4" w:space="0" w:color="auto"/>
              <w:right w:val="single" w:sz="4" w:space="0" w:color="auto"/>
            </w:tcBorders>
          </w:tcPr>
          <w:p w14:paraId="3CBA3125" w14:textId="74E11BD6"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žáků do Robe </w:t>
            </w:r>
            <w:proofErr w:type="spellStart"/>
            <w:r w:rsidRPr="006030F7">
              <w:rPr>
                <w:rFonts w:asciiTheme="minorHAnsi" w:hAnsiTheme="minorHAnsi" w:cstheme="minorHAnsi"/>
                <w:iCs/>
              </w:rPr>
              <w:t>lighting</w:t>
            </w:r>
            <w:proofErr w:type="spellEnd"/>
            <w:r w:rsidRPr="006030F7">
              <w:rPr>
                <w:rFonts w:asciiTheme="minorHAnsi" w:hAnsiTheme="minorHAnsi" w:cstheme="minorHAnsi"/>
                <w:iCs/>
              </w:rPr>
              <w:t xml:space="preserve"> s.r.o.</w:t>
            </w:r>
          </w:p>
        </w:tc>
        <w:tc>
          <w:tcPr>
            <w:tcW w:w="1769" w:type="dxa"/>
            <w:tcBorders>
              <w:top w:val="single" w:sz="4" w:space="0" w:color="auto"/>
              <w:left w:val="single" w:sz="4" w:space="0" w:color="auto"/>
              <w:bottom w:val="single" w:sz="4" w:space="0" w:color="auto"/>
              <w:right w:val="single" w:sz="4" w:space="0" w:color="auto"/>
            </w:tcBorders>
          </w:tcPr>
          <w:p w14:paraId="4DFC2E29" w14:textId="45CEF525"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2BBDE1C1"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E6F6A" w14:textId="0FA83AE7" w:rsidR="006030F7" w:rsidRPr="006030F7" w:rsidRDefault="006030F7" w:rsidP="006030F7">
            <w:pPr>
              <w:rPr>
                <w:rFonts w:asciiTheme="minorHAnsi" w:hAnsiTheme="minorHAnsi" w:cstheme="minorHAnsi"/>
                <w:iCs/>
              </w:rPr>
            </w:pPr>
            <w:r w:rsidRPr="006030F7">
              <w:rPr>
                <w:rFonts w:asciiTheme="minorHAnsi" w:hAnsiTheme="minorHAnsi" w:cstheme="minorHAnsi"/>
                <w:iCs/>
              </w:rPr>
              <w:t>2.10.2023</w:t>
            </w:r>
          </w:p>
        </w:tc>
        <w:tc>
          <w:tcPr>
            <w:tcW w:w="5745" w:type="dxa"/>
            <w:tcBorders>
              <w:top w:val="single" w:sz="4" w:space="0" w:color="auto"/>
              <w:left w:val="single" w:sz="4" w:space="0" w:color="auto"/>
              <w:bottom w:val="single" w:sz="4" w:space="0" w:color="auto"/>
              <w:right w:val="single" w:sz="4" w:space="0" w:color="auto"/>
            </w:tcBorders>
          </w:tcPr>
          <w:p w14:paraId="7F553BDA" w14:textId="0A5F6483"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Setkání firem s žáky 2. roč. školy </w:t>
            </w:r>
          </w:p>
        </w:tc>
        <w:tc>
          <w:tcPr>
            <w:tcW w:w="1769" w:type="dxa"/>
            <w:tcBorders>
              <w:top w:val="single" w:sz="4" w:space="0" w:color="auto"/>
              <w:left w:val="single" w:sz="4" w:space="0" w:color="auto"/>
              <w:bottom w:val="single" w:sz="4" w:space="0" w:color="auto"/>
              <w:right w:val="single" w:sz="4" w:space="0" w:color="auto"/>
            </w:tcBorders>
          </w:tcPr>
          <w:p w14:paraId="03E60E43" w14:textId="7B400602"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17</w:t>
            </w:r>
          </w:p>
        </w:tc>
      </w:tr>
      <w:tr w:rsidR="006030F7" w:rsidRPr="0049475D" w14:paraId="0203CDF7"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A728B" w14:textId="6A7E9F89" w:rsidR="006030F7" w:rsidRPr="006030F7" w:rsidRDefault="006030F7" w:rsidP="006030F7">
            <w:pPr>
              <w:rPr>
                <w:rFonts w:asciiTheme="minorHAnsi" w:hAnsiTheme="minorHAnsi" w:cstheme="minorHAnsi"/>
                <w:iCs/>
              </w:rPr>
            </w:pPr>
            <w:r w:rsidRPr="006030F7">
              <w:rPr>
                <w:rFonts w:asciiTheme="minorHAnsi" w:hAnsiTheme="minorHAnsi" w:cstheme="minorHAnsi"/>
                <w:iCs/>
              </w:rPr>
              <w:t>3.10.2023</w:t>
            </w:r>
          </w:p>
        </w:tc>
        <w:tc>
          <w:tcPr>
            <w:tcW w:w="5745" w:type="dxa"/>
            <w:tcBorders>
              <w:top w:val="single" w:sz="4" w:space="0" w:color="auto"/>
              <w:left w:val="single" w:sz="4" w:space="0" w:color="auto"/>
              <w:bottom w:val="single" w:sz="4" w:space="0" w:color="auto"/>
              <w:right w:val="single" w:sz="4" w:space="0" w:color="auto"/>
            </w:tcBorders>
          </w:tcPr>
          <w:p w14:paraId="105918A3" w14:textId="27B700F8"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MAP </w:t>
            </w:r>
            <w:proofErr w:type="gramStart"/>
            <w:r w:rsidRPr="006030F7">
              <w:rPr>
                <w:rFonts w:asciiTheme="minorHAnsi" w:hAnsiTheme="minorHAnsi" w:cstheme="minorHAnsi"/>
                <w:iCs/>
              </w:rPr>
              <w:t>III - Trezor</w:t>
            </w:r>
            <w:proofErr w:type="gramEnd"/>
            <w:r w:rsidRPr="006030F7">
              <w:rPr>
                <w:rFonts w:asciiTheme="minorHAnsi" w:hAnsiTheme="minorHAnsi" w:cstheme="minorHAnsi"/>
                <w:iCs/>
              </w:rPr>
              <w:t xml:space="preserve"> přírody Horní Lideč</w:t>
            </w:r>
          </w:p>
        </w:tc>
        <w:tc>
          <w:tcPr>
            <w:tcW w:w="1769" w:type="dxa"/>
            <w:tcBorders>
              <w:top w:val="single" w:sz="4" w:space="0" w:color="auto"/>
              <w:left w:val="single" w:sz="4" w:space="0" w:color="auto"/>
              <w:bottom w:val="single" w:sz="4" w:space="0" w:color="auto"/>
              <w:right w:val="single" w:sz="4" w:space="0" w:color="auto"/>
            </w:tcBorders>
          </w:tcPr>
          <w:p w14:paraId="4512EC66" w14:textId="32295D3F"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14</w:t>
            </w:r>
          </w:p>
        </w:tc>
      </w:tr>
      <w:tr w:rsidR="006030F7" w:rsidRPr="0049475D" w14:paraId="44BFC18F"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12617" w14:textId="10F8F164" w:rsidR="006030F7" w:rsidRPr="006030F7" w:rsidRDefault="006030F7" w:rsidP="006030F7">
            <w:pPr>
              <w:rPr>
                <w:rFonts w:asciiTheme="minorHAnsi" w:hAnsiTheme="minorHAnsi" w:cstheme="minorHAnsi"/>
                <w:iCs/>
              </w:rPr>
            </w:pPr>
            <w:r w:rsidRPr="006030F7">
              <w:rPr>
                <w:rFonts w:asciiTheme="minorHAnsi" w:hAnsiTheme="minorHAnsi" w:cstheme="minorHAnsi"/>
                <w:iCs/>
              </w:rPr>
              <w:t>10.10.2023</w:t>
            </w:r>
          </w:p>
        </w:tc>
        <w:tc>
          <w:tcPr>
            <w:tcW w:w="5745" w:type="dxa"/>
            <w:tcBorders>
              <w:top w:val="single" w:sz="4" w:space="0" w:color="auto"/>
              <w:left w:val="single" w:sz="4" w:space="0" w:color="auto"/>
              <w:bottom w:val="single" w:sz="4" w:space="0" w:color="auto"/>
              <w:right w:val="single" w:sz="4" w:space="0" w:color="auto"/>
            </w:tcBorders>
          </w:tcPr>
          <w:p w14:paraId="321F2463" w14:textId="7E4B68D9"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do PWO Czech Republic a.s.</w:t>
            </w:r>
          </w:p>
        </w:tc>
        <w:tc>
          <w:tcPr>
            <w:tcW w:w="1769" w:type="dxa"/>
            <w:tcBorders>
              <w:top w:val="single" w:sz="4" w:space="0" w:color="auto"/>
              <w:left w:val="single" w:sz="4" w:space="0" w:color="auto"/>
              <w:bottom w:val="single" w:sz="4" w:space="0" w:color="auto"/>
              <w:right w:val="single" w:sz="4" w:space="0" w:color="auto"/>
            </w:tcBorders>
          </w:tcPr>
          <w:p w14:paraId="6FC3C73F" w14:textId="275DFA85"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7FC78869" w14:textId="77777777" w:rsidTr="00470F0A">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16697" w14:textId="233AAB63" w:rsidR="006030F7" w:rsidRPr="006030F7" w:rsidRDefault="006030F7" w:rsidP="006030F7">
            <w:pPr>
              <w:rPr>
                <w:rFonts w:asciiTheme="minorHAnsi" w:hAnsiTheme="minorHAnsi" w:cstheme="minorHAnsi"/>
                <w:iCs/>
              </w:rPr>
            </w:pPr>
            <w:r w:rsidRPr="006030F7">
              <w:rPr>
                <w:rFonts w:asciiTheme="minorHAnsi" w:hAnsiTheme="minorHAnsi" w:cstheme="minorHAnsi"/>
                <w:iCs/>
              </w:rPr>
              <w:t>11.10.2023</w:t>
            </w:r>
          </w:p>
        </w:tc>
        <w:tc>
          <w:tcPr>
            <w:tcW w:w="5745" w:type="dxa"/>
            <w:tcBorders>
              <w:top w:val="single" w:sz="4" w:space="0" w:color="auto"/>
              <w:left w:val="single" w:sz="4" w:space="0" w:color="auto"/>
              <w:bottom w:val="single" w:sz="4" w:space="0" w:color="auto"/>
              <w:right w:val="single" w:sz="4" w:space="0" w:color="auto"/>
            </w:tcBorders>
          </w:tcPr>
          <w:p w14:paraId="187967F4" w14:textId="1C4D3FFD" w:rsidR="006030F7" w:rsidRPr="006030F7" w:rsidRDefault="006030F7" w:rsidP="006030F7">
            <w:pPr>
              <w:rPr>
                <w:rFonts w:asciiTheme="minorHAnsi" w:hAnsiTheme="minorHAnsi" w:cstheme="minorHAnsi"/>
                <w:iCs/>
              </w:rPr>
            </w:pPr>
            <w:r w:rsidRPr="006030F7">
              <w:rPr>
                <w:rFonts w:asciiTheme="minorHAnsi" w:hAnsiTheme="minorHAnsi" w:cstheme="minorHAnsi"/>
                <w:iCs/>
              </w:rPr>
              <w:t>Mezinárodní strojírenský veletrh Brno</w:t>
            </w:r>
          </w:p>
        </w:tc>
        <w:tc>
          <w:tcPr>
            <w:tcW w:w="1769" w:type="dxa"/>
            <w:tcBorders>
              <w:top w:val="single" w:sz="4" w:space="0" w:color="auto"/>
              <w:left w:val="single" w:sz="4" w:space="0" w:color="auto"/>
              <w:bottom w:val="single" w:sz="4" w:space="0" w:color="auto"/>
              <w:right w:val="single" w:sz="4" w:space="0" w:color="auto"/>
            </w:tcBorders>
          </w:tcPr>
          <w:p w14:paraId="0495BEDB" w14:textId="41D37DAE"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27</w:t>
            </w:r>
          </w:p>
        </w:tc>
      </w:tr>
      <w:tr w:rsidR="006030F7" w:rsidRPr="0049475D" w14:paraId="7F166805"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90E78" w14:textId="53163525" w:rsidR="006030F7" w:rsidRPr="006030F7" w:rsidRDefault="006030F7" w:rsidP="006030F7">
            <w:pPr>
              <w:rPr>
                <w:rFonts w:asciiTheme="minorHAnsi" w:hAnsiTheme="minorHAnsi" w:cstheme="minorHAnsi"/>
                <w:iCs/>
              </w:rPr>
            </w:pPr>
            <w:r w:rsidRPr="006030F7">
              <w:rPr>
                <w:rFonts w:asciiTheme="minorHAnsi" w:hAnsiTheme="minorHAnsi" w:cstheme="minorHAnsi"/>
                <w:iCs/>
              </w:rPr>
              <w:t>25.10.2023</w:t>
            </w:r>
          </w:p>
        </w:tc>
        <w:tc>
          <w:tcPr>
            <w:tcW w:w="5745" w:type="dxa"/>
            <w:tcBorders>
              <w:top w:val="single" w:sz="4" w:space="0" w:color="auto"/>
              <w:left w:val="single" w:sz="4" w:space="0" w:color="auto"/>
              <w:bottom w:val="single" w:sz="4" w:space="0" w:color="auto"/>
              <w:right w:val="single" w:sz="4" w:space="0" w:color="auto"/>
            </w:tcBorders>
          </w:tcPr>
          <w:p w14:paraId="503CE1D7" w14:textId="5B93A474"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Školení: Vnější a vnitřní ochrana před bleskem (on-line)</w:t>
            </w:r>
          </w:p>
        </w:tc>
        <w:tc>
          <w:tcPr>
            <w:tcW w:w="1769" w:type="dxa"/>
            <w:tcBorders>
              <w:top w:val="single" w:sz="4" w:space="0" w:color="auto"/>
              <w:left w:val="single" w:sz="4" w:space="0" w:color="auto"/>
              <w:bottom w:val="single" w:sz="4" w:space="0" w:color="auto"/>
              <w:right w:val="single" w:sz="4" w:space="0" w:color="auto"/>
            </w:tcBorders>
          </w:tcPr>
          <w:p w14:paraId="4AB0E38D" w14:textId="349C459B"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3B5B2251"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172D1" w14:textId="7B614D9E" w:rsidR="006030F7" w:rsidRPr="006030F7" w:rsidRDefault="006030F7" w:rsidP="006030F7">
            <w:pPr>
              <w:rPr>
                <w:rFonts w:asciiTheme="minorHAnsi" w:hAnsiTheme="minorHAnsi" w:cstheme="minorHAnsi"/>
                <w:iCs/>
              </w:rPr>
            </w:pPr>
            <w:r w:rsidRPr="006030F7">
              <w:rPr>
                <w:rFonts w:asciiTheme="minorHAnsi" w:hAnsiTheme="minorHAnsi" w:cstheme="minorHAnsi"/>
                <w:iCs/>
              </w:rPr>
              <w:t>30.10.2023</w:t>
            </w:r>
          </w:p>
        </w:tc>
        <w:tc>
          <w:tcPr>
            <w:tcW w:w="5745" w:type="dxa"/>
            <w:tcBorders>
              <w:top w:val="single" w:sz="4" w:space="0" w:color="auto"/>
              <w:left w:val="single" w:sz="4" w:space="0" w:color="auto"/>
              <w:bottom w:val="single" w:sz="4" w:space="0" w:color="auto"/>
              <w:right w:val="single" w:sz="4" w:space="0" w:color="auto"/>
            </w:tcBorders>
          </w:tcPr>
          <w:p w14:paraId="61BE7E16" w14:textId="1315403E"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žáků do firmy TRIMILL, a.s.</w:t>
            </w:r>
          </w:p>
        </w:tc>
        <w:tc>
          <w:tcPr>
            <w:tcW w:w="1769" w:type="dxa"/>
            <w:tcBorders>
              <w:top w:val="single" w:sz="4" w:space="0" w:color="auto"/>
              <w:left w:val="single" w:sz="4" w:space="0" w:color="auto"/>
              <w:bottom w:val="single" w:sz="4" w:space="0" w:color="auto"/>
              <w:right w:val="single" w:sz="4" w:space="0" w:color="auto"/>
            </w:tcBorders>
          </w:tcPr>
          <w:p w14:paraId="63F7FABD" w14:textId="226DEF02"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18</w:t>
            </w:r>
          </w:p>
        </w:tc>
      </w:tr>
      <w:tr w:rsidR="006030F7" w:rsidRPr="0049475D" w14:paraId="2255B794"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0485B" w14:textId="641D6F2F" w:rsidR="006030F7" w:rsidRPr="006030F7" w:rsidRDefault="006030F7" w:rsidP="006030F7">
            <w:pPr>
              <w:rPr>
                <w:rFonts w:asciiTheme="minorHAnsi" w:hAnsiTheme="minorHAnsi" w:cstheme="minorHAnsi"/>
                <w:iCs/>
              </w:rPr>
            </w:pPr>
            <w:r w:rsidRPr="006030F7">
              <w:rPr>
                <w:rFonts w:asciiTheme="minorHAnsi" w:hAnsiTheme="minorHAnsi" w:cstheme="minorHAnsi"/>
                <w:iCs/>
              </w:rPr>
              <w:t>1.11.2023</w:t>
            </w:r>
          </w:p>
        </w:tc>
        <w:tc>
          <w:tcPr>
            <w:tcW w:w="5745" w:type="dxa"/>
            <w:tcBorders>
              <w:top w:val="single" w:sz="4" w:space="0" w:color="auto"/>
              <w:left w:val="single" w:sz="4" w:space="0" w:color="auto"/>
              <w:bottom w:val="single" w:sz="4" w:space="0" w:color="auto"/>
              <w:right w:val="single" w:sz="4" w:space="0" w:color="auto"/>
            </w:tcBorders>
          </w:tcPr>
          <w:p w14:paraId="6724971C" w14:textId="0F19BD9C"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Veletrh vzdělávání Zlín</w:t>
            </w:r>
          </w:p>
        </w:tc>
        <w:tc>
          <w:tcPr>
            <w:tcW w:w="1769" w:type="dxa"/>
            <w:tcBorders>
              <w:top w:val="single" w:sz="4" w:space="0" w:color="auto"/>
              <w:left w:val="single" w:sz="4" w:space="0" w:color="auto"/>
              <w:bottom w:val="single" w:sz="4" w:space="0" w:color="auto"/>
              <w:right w:val="single" w:sz="4" w:space="0" w:color="auto"/>
            </w:tcBorders>
          </w:tcPr>
          <w:p w14:paraId="01C5F507" w14:textId="32E3D575"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2</w:t>
            </w:r>
          </w:p>
        </w:tc>
      </w:tr>
      <w:tr w:rsidR="006030F7" w:rsidRPr="0049475D" w14:paraId="3F66E2CC"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07EC9" w14:textId="0B0F6170" w:rsidR="006030F7" w:rsidRPr="006030F7" w:rsidRDefault="006030F7" w:rsidP="006030F7">
            <w:pPr>
              <w:rPr>
                <w:rFonts w:asciiTheme="minorHAnsi" w:hAnsiTheme="minorHAnsi" w:cstheme="minorHAnsi"/>
                <w:iCs/>
              </w:rPr>
            </w:pPr>
            <w:r w:rsidRPr="006030F7">
              <w:rPr>
                <w:rFonts w:asciiTheme="minorHAnsi" w:hAnsiTheme="minorHAnsi" w:cstheme="minorHAnsi"/>
                <w:iCs/>
              </w:rPr>
              <w:t>8.11.2022</w:t>
            </w:r>
          </w:p>
        </w:tc>
        <w:tc>
          <w:tcPr>
            <w:tcW w:w="5745" w:type="dxa"/>
            <w:tcBorders>
              <w:top w:val="single" w:sz="4" w:space="0" w:color="auto"/>
              <w:left w:val="single" w:sz="4" w:space="0" w:color="auto"/>
              <w:bottom w:val="single" w:sz="4" w:space="0" w:color="auto"/>
              <w:right w:val="single" w:sz="4" w:space="0" w:color="auto"/>
            </w:tcBorders>
          </w:tcPr>
          <w:p w14:paraId="6FBCC394" w14:textId="3F907E88"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Technický jarmark – ZV-Nástroje, </w:t>
            </w:r>
            <w:proofErr w:type="spellStart"/>
            <w:r w:rsidRPr="006030F7">
              <w:rPr>
                <w:rFonts w:asciiTheme="minorHAnsi" w:hAnsiTheme="minorHAnsi" w:cstheme="minorHAnsi"/>
                <w:iCs/>
              </w:rPr>
              <w:t>Kovar</w:t>
            </w:r>
            <w:proofErr w:type="spellEnd"/>
          </w:p>
        </w:tc>
        <w:tc>
          <w:tcPr>
            <w:tcW w:w="1769" w:type="dxa"/>
            <w:tcBorders>
              <w:top w:val="single" w:sz="4" w:space="0" w:color="auto"/>
              <w:left w:val="single" w:sz="4" w:space="0" w:color="auto"/>
              <w:bottom w:val="single" w:sz="4" w:space="0" w:color="auto"/>
              <w:right w:val="single" w:sz="4" w:space="0" w:color="auto"/>
            </w:tcBorders>
          </w:tcPr>
          <w:p w14:paraId="37A7E772" w14:textId="7BABA7D5"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4</w:t>
            </w:r>
          </w:p>
        </w:tc>
      </w:tr>
      <w:tr w:rsidR="006030F7" w:rsidRPr="0049475D" w14:paraId="395C8CD5"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7728A" w14:textId="119E6CEF" w:rsidR="006030F7" w:rsidRPr="006030F7" w:rsidRDefault="006030F7" w:rsidP="006030F7">
            <w:pPr>
              <w:rPr>
                <w:rFonts w:asciiTheme="minorHAnsi" w:hAnsiTheme="minorHAnsi" w:cstheme="minorHAnsi"/>
                <w:iCs/>
              </w:rPr>
            </w:pPr>
            <w:r w:rsidRPr="006030F7">
              <w:rPr>
                <w:rFonts w:asciiTheme="minorHAnsi" w:hAnsiTheme="minorHAnsi" w:cstheme="minorHAnsi"/>
                <w:iCs/>
              </w:rPr>
              <w:t>23.11.2023</w:t>
            </w:r>
          </w:p>
        </w:tc>
        <w:tc>
          <w:tcPr>
            <w:tcW w:w="5745" w:type="dxa"/>
            <w:tcBorders>
              <w:top w:val="single" w:sz="4" w:space="0" w:color="auto"/>
              <w:left w:val="single" w:sz="4" w:space="0" w:color="auto"/>
              <w:bottom w:val="single" w:sz="4" w:space="0" w:color="auto"/>
              <w:right w:val="single" w:sz="4" w:space="0" w:color="auto"/>
            </w:tcBorders>
          </w:tcPr>
          <w:p w14:paraId="43920E72" w14:textId="0CA62737"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Návštěva spřátelené střední školy v </w:t>
            </w:r>
            <w:proofErr w:type="spellStart"/>
            <w:r w:rsidRPr="006030F7">
              <w:rPr>
                <w:rFonts w:asciiTheme="minorHAnsi" w:hAnsiTheme="minorHAnsi" w:cstheme="minorHAnsi"/>
                <w:iCs/>
              </w:rPr>
              <w:t>Púchově</w:t>
            </w:r>
            <w:proofErr w:type="spellEnd"/>
          </w:p>
        </w:tc>
        <w:tc>
          <w:tcPr>
            <w:tcW w:w="1769" w:type="dxa"/>
            <w:tcBorders>
              <w:top w:val="single" w:sz="4" w:space="0" w:color="auto"/>
              <w:left w:val="single" w:sz="4" w:space="0" w:color="auto"/>
              <w:bottom w:val="single" w:sz="4" w:space="0" w:color="auto"/>
              <w:right w:val="single" w:sz="4" w:space="0" w:color="auto"/>
            </w:tcBorders>
          </w:tcPr>
          <w:p w14:paraId="5540FDFC" w14:textId="3EC8514C"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3</w:t>
            </w:r>
          </w:p>
        </w:tc>
      </w:tr>
      <w:tr w:rsidR="006030F7" w:rsidRPr="0049475D" w14:paraId="4AEC9B61"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5879C" w14:textId="2B5C4073" w:rsidR="006030F7" w:rsidRPr="006030F7" w:rsidRDefault="006030F7" w:rsidP="006030F7">
            <w:pPr>
              <w:rPr>
                <w:rFonts w:asciiTheme="minorHAnsi" w:hAnsiTheme="minorHAnsi" w:cstheme="minorHAnsi"/>
                <w:iCs/>
              </w:rPr>
            </w:pPr>
            <w:r w:rsidRPr="006030F7">
              <w:rPr>
                <w:rFonts w:asciiTheme="minorHAnsi" w:hAnsiTheme="minorHAnsi" w:cstheme="minorHAnsi"/>
                <w:iCs/>
              </w:rPr>
              <w:t>22.1.2024</w:t>
            </w:r>
          </w:p>
        </w:tc>
        <w:tc>
          <w:tcPr>
            <w:tcW w:w="5745" w:type="dxa"/>
            <w:tcBorders>
              <w:top w:val="single" w:sz="4" w:space="0" w:color="auto"/>
              <w:left w:val="single" w:sz="4" w:space="0" w:color="auto"/>
              <w:bottom w:val="single" w:sz="4" w:space="0" w:color="auto"/>
              <w:right w:val="single" w:sz="4" w:space="0" w:color="auto"/>
            </w:tcBorders>
          </w:tcPr>
          <w:p w14:paraId="79A0431C" w14:textId="5026BF5E"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Veletrh </w:t>
            </w:r>
            <w:proofErr w:type="spellStart"/>
            <w:r w:rsidRPr="006030F7">
              <w:rPr>
                <w:rFonts w:asciiTheme="minorHAnsi" w:hAnsiTheme="minorHAnsi" w:cstheme="minorHAnsi"/>
                <w:iCs/>
              </w:rPr>
              <w:t>Infotherma</w:t>
            </w:r>
            <w:proofErr w:type="spellEnd"/>
            <w:r w:rsidRPr="006030F7">
              <w:rPr>
                <w:rFonts w:asciiTheme="minorHAnsi" w:hAnsiTheme="minorHAnsi" w:cstheme="minorHAnsi"/>
                <w:iCs/>
              </w:rPr>
              <w:t xml:space="preserve"> Ostrava</w:t>
            </w:r>
          </w:p>
        </w:tc>
        <w:tc>
          <w:tcPr>
            <w:tcW w:w="1769" w:type="dxa"/>
            <w:tcBorders>
              <w:top w:val="single" w:sz="4" w:space="0" w:color="auto"/>
              <w:left w:val="single" w:sz="4" w:space="0" w:color="auto"/>
              <w:bottom w:val="single" w:sz="4" w:space="0" w:color="auto"/>
              <w:right w:val="single" w:sz="4" w:space="0" w:color="auto"/>
            </w:tcBorders>
          </w:tcPr>
          <w:p w14:paraId="143B8867" w14:textId="7DCD869D"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26</w:t>
            </w:r>
          </w:p>
        </w:tc>
      </w:tr>
      <w:tr w:rsidR="006030F7" w:rsidRPr="0049475D" w14:paraId="4C48A368"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08F84" w14:textId="5ED6C0BC" w:rsidR="006030F7" w:rsidRPr="006030F7" w:rsidRDefault="006030F7" w:rsidP="006030F7">
            <w:pPr>
              <w:rPr>
                <w:rFonts w:asciiTheme="minorHAnsi" w:hAnsiTheme="minorHAnsi" w:cstheme="minorHAnsi"/>
                <w:iCs/>
              </w:rPr>
            </w:pPr>
            <w:r w:rsidRPr="006030F7">
              <w:rPr>
                <w:rFonts w:asciiTheme="minorHAnsi" w:hAnsiTheme="minorHAnsi" w:cstheme="minorHAnsi"/>
                <w:iCs/>
              </w:rPr>
              <w:t>23.1.2024</w:t>
            </w:r>
          </w:p>
        </w:tc>
        <w:tc>
          <w:tcPr>
            <w:tcW w:w="5745" w:type="dxa"/>
            <w:tcBorders>
              <w:top w:val="single" w:sz="4" w:space="0" w:color="auto"/>
              <w:left w:val="single" w:sz="4" w:space="0" w:color="auto"/>
              <w:bottom w:val="single" w:sz="4" w:space="0" w:color="auto"/>
              <w:right w:val="single" w:sz="4" w:space="0" w:color="auto"/>
            </w:tcBorders>
          </w:tcPr>
          <w:p w14:paraId="4D1E7EC3" w14:textId="54258845"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Veletrh </w:t>
            </w:r>
            <w:proofErr w:type="spellStart"/>
            <w:r w:rsidRPr="006030F7">
              <w:rPr>
                <w:rFonts w:asciiTheme="minorHAnsi" w:hAnsiTheme="minorHAnsi" w:cstheme="minorHAnsi"/>
                <w:iCs/>
              </w:rPr>
              <w:t>Infotherma</w:t>
            </w:r>
            <w:proofErr w:type="spellEnd"/>
            <w:r w:rsidRPr="006030F7">
              <w:rPr>
                <w:rFonts w:asciiTheme="minorHAnsi" w:hAnsiTheme="minorHAnsi" w:cstheme="minorHAnsi"/>
                <w:iCs/>
              </w:rPr>
              <w:t xml:space="preserve"> Ostrava</w:t>
            </w:r>
          </w:p>
        </w:tc>
        <w:tc>
          <w:tcPr>
            <w:tcW w:w="1769" w:type="dxa"/>
            <w:tcBorders>
              <w:top w:val="single" w:sz="4" w:space="0" w:color="auto"/>
              <w:left w:val="single" w:sz="4" w:space="0" w:color="auto"/>
              <w:bottom w:val="single" w:sz="4" w:space="0" w:color="auto"/>
              <w:right w:val="single" w:sz="4" w:space="0" w:color="auto"/>
            </w:tcBorders>
          </w:tcPr>
          <w:p w14:paraId="25F1E771" w14:textId="262DE4D4"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19</w:t>
            </w:r>
          </w:p>
        </w:tc>
      </w:tr>
      <w:tr w:rsidR="006030F7" w:rsidRPr="0049475D" w14:paraId="4478E1F2"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1B006" w14:textId="1036189D" w:rsidR="006030F7" w:rsidRPr="006030F7" w:rsidRDefault="006030F7" w:rsidP="006030F7">
            <w:pPr>
              <w:rPr>
                <w:rFonts w:asciiTheme="minorHAnsi" w:hAnsiTheme="minorHAnsi" w:cstheme="minorHAnsi"/>
                <w:iCs/>
              </w:rPr>
            </w:pPr>
            <w:r w:rsidRPr="006030F7">
              <w:rPr>
                <w:rFonts w:asciiTheme="minorHAnsi" w:hAnsiTheme="minorHAnsi" w:cstheme="minorHAnsi"/>
                <w:iCs/>
              </w:rPr>
              <w:t>5.2.2024</w:t>
            </w:r>
          </w:p>
        </w:tc>
        <w:tc>
          <w:tcPr>
            <w:tcW w:w="5745" w:type="dxa"/>
            <w:tcBorders>
              <w:top w:val="single" w:sz="4" w:space="0" w:color="auto"/>
              <w:left w:val="single" w:sz="4" w:space="0" w:color="auto"/>
              <w:bottom w:val="single" w:sz="4" w:space="0" w:color="auto"/>
              <w:right w:val="single" w:sz="4" w:space="0" w:color="auto"/>
            </w:tcBorders>
          </w:tcPr>
          <w:p w14:paraId="75FACB4A" w14:textId="6CA00008"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w:t>
            </w:r>
            <w:proofErr w:type="spellStart"/>
            <w:r w:rsidRPr="006030F7">
              <w:rPr>
                <w:rFonts w:asciiTheme="minorHAnsi" w:hAnsiTheme="minorHAnsi" w:cstheme="minorHAnsi"/>
                <w:iCs/>
              </w:rPr>
              <w:t>Hirschmann</w:t>
            </w:r>
            <w:proofErr w:type="spellEnd"/>
            <w:r w:rsidRPr="006030F7">
              <w:rPr>
                <w:rFonts w:asciiTheme="minorHAnsi" w:hAnsiTheme="minorHAnsi" w:cstheme="minorHAnsi"/>
                <w:iCs/>
              </w:rPr>
              <w:t xml:space="preserve"> </w:t>
            </w:r>
            <w:proofErr w:type="spellStart"/>
            <w:r w:rsidRPr="006030F7">
              <w:rPr>
                <w:rFonts w:asciiTheme="minorHAnsi" w:hAnsiTheme="minorHAnsi" w:cstheme="minorHAnsi"/>
                <w:iCs/>
              </w:rPr>
              <w:t>Automotive</w:t>
            </w:r>
            <w:proofErr w:type="spellEnd"/>
            <w:r w:rsidRPr="006030F7">
              <w:rPr>
                <w:rFonts w:asciiTheme="minorHAnsi" w:hAnsiTheme="minorHAnsi" w:cstheme="minorHAnsi"/>
                <w:iCs/>
              </w:rPr>
              <w:t xml:space="preserve">, </w:t>
            </w:r>
            <w:proofErr w:type="spellStart"/>
            <w:r w:rsidRPr="006030F7">
              <w:rPr>
                <w:rFonts w:asciiTheme="minorHAnsi" w:hAnsiTheme="minorHAnsi" w:cstheme="minorHAnsi"/>
                <w:iCs/>
              </w:rPr>
              <w:t>Mayer&amp;Cie</w:t>
            </w:r>
            <w:proofErr w:type="spellEnd"/>
          </w:p>
        </w:tc>
        <w:tc>
          <w:tcPr>
            <w:tcW w:w="1769" w:type="dxa"/>
            <w:tcBorders>
              <w:top w:val="single" w:sz="4" w:space="0" w:color="auto"/>
              <w:left w:val="single" w:sz="4" w:space="0" w:color="auto"/>
              <w:bottom w:val="single" w:sz="4" w:space="0" w:color="auto"/>
              <w:right w:val="single" w:sz="4" w:space="0" w:color="auto"/>
            </w:tcBorders>
          </w:tcPr>
          <w:p w14:paraId="3155D27D" w14:textId="72C21E0E"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4A68CD3B"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46642" w14:textId="7A3E272D" w:rsidR="006030F7" w:rsidRPr="006030F7" w:rsidRDefault="006030F7" w:rsidP="006030F7">
            <w:pPr>
              <w:rPr>
                <w:rFonts w:asciiTheme="minorHAnsi" w:hAnsiTheme="minorHAnsi" w:cstheme="minorHAnsi"/>
                <w:iCs/>
              </w:rPr>
            </w:pPr>
            <w:r w:rsidRPr="006030F7">
              <w:rPr>
                <w:rFonts w:asciiTheme="minorHAnsi" w:hAnsiTheme="minorHAnsi" w:cstheme="minorHAnsi"/>
                <w:iCs/>
              </w:rPr>
              <w:t>5.2.2024</w:t>
            </w:r>
          </w:p>
        </w:tc>
        <w:tc>
          <w:tcPr>
            <w:tcW w:w="5745" w:type="dxa"/>
            <w:tcBorders>
              <w:top w:val="single" w:sz="4" w:space="0" w:color="auto"/>
              <w:left w:val="single" w:sz="4" w:space="0" w:color="auto"/>
              <w:bottom w:val="single" w:sz="4" w:space="0" w:color="auto"/>
              <w:right w:val="single" w:sz="4" w:space="0" w:color="auto"/>
            </w:tcBorders>
          </w:tcPr>
          <w:p w14:paraId="0D23BF4E" w14:textId="53C0D313"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w:t>
            </w:r>
            <w:proofErr w:type="spellStart"/>
            <w:r w:rsidRPr="006030F7">
              <w:rPr>
                <w:rFonts w:asciiTheme="minorHAnsi" w:hAnsiTheme="minorHAnsi" w:cstheme="minorHAnsi"/>
                <w:iCs/>
              </w:rPr>
              <w:t>Trimill</w:t>
            </w:r>
            <w:proofErr w:type="spellEnd"/>
            <w:r w:rsidRPr="006030F7">
              <w:rPr>
                <w:rFonts w:asciiTheme="minorHAnsi" w:hAnsiTheme="minorHAnsi" w:cstheme="minorHAnsi"/>
                <w:iCs/>
              </w:rPr>
              <w:t xml:space="preserve"> a.s. </w:t>
            </w:r>
          </w:p>
        </w:tc>
        <w:tc>
          <w:tcPr>
            <w:tcW w:w="1769" w:type="dxa"/>
            <w:tcBorders>
              <w:top w:val="single" w:sz="4" w:space="0" w:color="auto"/>
              <w:left w:val="single" w:sz="4" w:space="0" w:color="auto"/>
              <w:bottom w:val="single" w:sz="4" w:space="0" w:color="auto"/>
              <w:right w:val="single" w:sz="4" w:space="0" w:color="auto"/>
            </w:tcBorders>
          </w:tcPr>
          <w:p w14:paraId="2F6ED832" w14:textId="4E534CC2"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9</w:t>
            </w:r>
          </w:p>
        </w:tc>
      </w:tr>
      <w:tr w:rsidR="006030F7" w:rsidRPr="0049475D" w14:paraId="6C3DB104"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58E56" w14:textId="63EFC7D4" w:rsidR="006030F7" w:rsidRPr="006030F7" w:rsidRDefault="006030F7" w:rsidP="006030F7">
            <w:pPr>
              <w:rPr>
                <w:rFonts w:asciiTheme="minorHAnsi" w:hAnsiTheme="minorHAnsi" w:cstheme="minorHAnsi"/>
                <w:iCs/>
              </w:rPr>
            </w:pPr>
            <w:r w:rsidRPr="006030F7">
              <w:rPr>
                <w:rFonts w:asciiTheme="minorHAnsi" w:hAnsiTheme="minorHAnsi" w:cstheme="minorHAnsi"/>
                <w:iCs/>
              </w:rPr>
              <w:t>5.2.2024</w:t>
            </w:r>
          </w:p>
        </w:tc>
        <w:tc>
          <w:tcPr>
            <w:tcW w:w="5745" w:type="dxa"/>
            <w:tcBorders>
              <w:top w:val="single" w:sz="4" w:space="0" w:color="auto"/>
              <w:left w:val="single" w:sz="4" w:space="0" w:color="auto"/>
              <w:bottom w:val="single" w:sz="4" w:space="0" w:color="auto"/>
              <w:right w:val="single" w:sz="4" w:space="0" w:color="auto"/>
            </w:tcBorders>
          </w:tcPr>
          <w:p w14:paraId="13623689" w14:textId="153B0C3A"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JURÁŇ s.r.o. Ústí</w:t>
            </w:r>
          </w:p>
        </w:tc>
        <w:tc>
          <w:tcPr>
            <w:tcW w:w="1769" w:type="dxa"/>
            <w:tcBorders>
              <w:top w:val="single" w:sz="4" w:space="0" w:color="auto"/>
              <w:left w:val="single" w:sz="4" w:space="0" w:color="auto"/>
              <w:bottom w:val="single" w:sz="4" w:space="0" w:color="auto"/>
              <w:right w:val="single" w:sz="4" w:space="0" w:color="auto"/>
            </w:tcBorders>
          </w:tcPr>
          <w:p w14:paraId="39D2EF93" w14:textId="56CC4E76"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30E814BF"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34FC7" w14:textId="2DDA0B98" w:rsidR="006030F7" w:rsidRPr="006030F7" w:rsidRDefault="006030F7" w:rsidP="006030F7">
            <w:pPr>
              <w:rPr>
                <w:rFonts w:asciiTheme="minorHAnsi" w:hAnsiTheme="minorHAnsi" w:cstheme="minorHAnsi"/>
                <w:iCs/>
              </w:rPr>
            </w:pPr>
            <w:r w:rsidRPr="006030F7">
              <w:rPr>
                <w:rFonts w:asciiTheme="minorHAnsi" w:hAnsiTheme="minorHAnsi" w:cstheme="minorHAnsi"/>
                <w:iCs/>
              </w:rPr>
              <w:t>6.2.2024</w:t>
            </w:r>
          </w:p>
        </w:tc>
        <w:tc>
          <w:tcPr>
            <w:tcW w:w="5745" w:type="dxa"/>
            <w:tcBorders>
              <w:top w:val="single" w:sz="4" w:space="0" w:color="auto"/>
              <w:left w:val="single" w:sz="4" w:space="0" w:color="auto"/>
              <w:bottom w:val="single" w:sz="4" w:space="0" w:color="auto"/>
              <w:right w:val="single" w:sz="4" w:space="0" w:color="auto"/>
            </w:tcBorders>
          </w:tcPr>
          <w:p w14:paraId="1FF87623" w14:textId="6FD0B5C6"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Školení pro obor Zedník – výrobky </w:t>
            </w:r>
            <w:proofErr w:type="spellStart"/>
            <w:r w:rsidRPr="006030F7">
              <w:rPr>
                <w:rFonts w:asciiTheme="minorHAnsi" w:hAnsiTheme="minorHAnsi" w:cstheme="minorHAnsi"/>
                <w:iCs/>
              </w:rPr>
              <w:t>Cemix</w:t>
            </w:r>
            <w:proofErr w:type="spellEnd"/>
          </w:p>
        </w:tc>
        <w:tc>
          <w:tcPr>
            <w:tcW w:w="1769" w:type="dxa"/>
            <w:tcBorders>
              <w:top w:val="single" w:sz="4" w:space="0" w:color="auto"/>
              <w:left w:val="single" w:sz="4" w:space="0" w:color="auto"/>
              <w:bottom w:val="single" w:sz="4" w:space="0" w:color="auto"/>
              <w:right w:val="single" w:sz="4" w:space="0" w:color="auto"/>
            </w:tcBorders>
          </w:tcPr>
          <w:p w14:paraId="19D8E579" w14:textId="39C4CCAB"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4</w:t>
            </w:r>
          </w:p>
        </w:tc>
      </w:tr>
      <w:tr w:rsidR="006030F7" w:rsidRPr="0049475D" w14:paraId="14267348"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6F9D2" w14:textId="08F12827" w:rsidR="006030F7" w:rsidRPr="006030F7" w:rsidRDefault="006030F7" w:rsidP="006030F7">
            <w:pPr>
              <w:rPr>
                <w:rFonts w:asciiTheme="minorHAnsi" w:hAnsiTheme="minorHAnsi" w:cstheme="minorHAnsi"/>
                <w:iCs/>
              </w:rPr>
            </w:pPr>
            <w:r w:rsidRPr="006030F7">
              <w:rPr>
                <w:rFonts w:asciiTheme="minorHAnsi" w:hAnsiTheme="minorHAnsi" w:cstheme="minorHAnsi"/>
                <w:iCs/>
              </w:rPr>
              <w:t>7.2.2024</w:t>
            </w:r>
          </w:p>
        </w:tc>
        <w:tc>
          <w:tcPr>
            <w:tcW w:w="5745" w:type="dxa"/>
            <w:tcBorders>
              <w:top w:val="single" w:sz="4" w:space="0" w:color="auto"/>
              <w:left w:val="single" w:sz="4" w:space="0" w:color="auto"/>
              <w:bottom w:val="single" w:sz="4" w:space="0" w:color="auto"/>
              <w:right w:val="single" w:sz="4" w:space="0" w:color="auto"/>
            </w:tcBorders>
          </w:tcPr>
          <w:p w14:paraId="504AEB9E" w14:textId="1BE575C7"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Muzeum Kopřivnice</w:t>
            </w:r>
          </w:p>
        </w:tc>
        <w:tc>
          <w:tcPr>
            <w:tcW w:w="1769" w:type="dxa"/>
            <w:tcBorders>
              <w:top w:val="single" w:sz="4" w:space="0" w:color="auto"/>
              <w:left w:val="single" w:sz="4" w:space="0" w:color="auto"/>
              <w:bottom w:val="single" w:sz="4" w:space="0" w:color="auto"/>
              <w:right w:val="single" w:sz="4" w:space="0" w:color="auto"/>
            </w:tcBorders>
          </w:tcPr>
          <w:p w14:paraId="653DEFD4" w14:textId="6315630A"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5</w:t>
            </w:r>
          </w:p>
        </w:tc>
      </w:tr>
      <w:tr w:rsidR="006030F7" w:rsidRPr="0049475D" w14:paraId="296A19E1"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03F1C" w14:textId="045B98E6" w:rsidR="006030F7" w:rsidRPr="006030F7" w:rsidRDefault="006030F7" w:rsidP="006030F7">
            <w:pPr>
              <w:rPr>
                <w:rFonts w:asciiTheme="minorHAnsi" w:hAnsiTheme="minorHAnsi" w:cstheme="minorHAnsi"/>
                <w:iCs/>
              </w:rPr>
            </w:pPr>
            <w:r w:rsidRPr="006030F7">
              <w:rPr>
                <w:rFonts w:asciiTheme="minorHAnsi" w:hAnsiTheme="minorHAnsi" w:cstheme="minorHAnsi"/>
                <w:iCs/>
              </w:rPr>
              <w:t>11.2.2024</w:t>
            </w:r>
          </w:p>
        </w:tc>
        <w:tc>
          <w:tcPr>
            <w:tcW w:w="5745" w:type="dxa"/>
            <w:tcBorders>
              <w:top w:val="single" w:sz="4" w:space="0" w:color="auto"/>
              <w:left w:val="single" w:sz="4" w:space="0" w:color="auto"/>
              <w:bottom w:val="single" w:sz="4" w:space="0" w:color="auto"/>
              <w:right w:val="single" w:sz="4" w:space="0" w:color="auto"/>
            </w:tcBorders>
          </w:tcPr>
          <w:p w14:paraId="79F20CAE" w14:textId="6F1F56CA"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Zámecký masopust</w:t>
            </w:r>
          </w:p>
        </w:tc>
        <w:tc>
          <w:tcPr>
            <w:tcW w:w="1769" w:type="dxa"/>
            <w:tcBorders>
              <w:top w:val="single" w:sz="4" w:space="0" w:color="auto"/>
              <w:left w:val="single" w:sz="4" w:space="0" w:color="auto"/>
              <w:bottom w:val="single" w:sz="4" w:space="0" w:color="auto"/>
              <w:right w:val="single" w:sz="4" w:space="0" w:color="auto"/>
            </w:tcBorders>
          </w:tcPr>
          <w:p w14:paraId="55DD649F" w14:textId="72460268"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4</w:t>
            </w:r>
          </w:p>
        </w:tc>
      </w:tr>
      <w:tr w:rsidR="006030F7" w:rsidRPr="0049475D" w14:paraId="1F12A6F0"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7B01F" w14:textId="16D702E2" w:rsidR="006030F7" w:rsidRPr="006030F7" w:rsidRDefault="006030F7" w:rsidP="006030F7">
            <w:pPr>
              <w:rPr>
                <w:rFonts w:asciiTheme="minorHAnsi" w:hAnsiTheme="minorHAnsi" w:cstheme="minorHAnsi"/>
                <w:iCs/>
              </w:rPr>
            </w:pPr>
            <w:r w:rsidRPr="006030F7">
              <w:rPr>
                <w:rFonts w:asciiTheme="minorHAnsi" w:hAnsiTheme="minorHAnsi" w:cstheme="minorHAnsi"/>
                <w:iCs/>
              </w:rPr>
              <w:t>19.3.2024</w:t>
            </w:r>
          </w:p>
        </w:tc>
        <w:tc>
          <w:tcPr>
            <w:tcW w:w="5745" w:type="dxa"/>
            <w:tcBorders>
              <w:top w:val="single" w:sz="4" w:space="0" w:color="auto"/>
              <w:left w:val="single" w:sz="4" w:space="0" w:color="auto"/>
              <w:bottom w:val="single" w:sz="4" w:space="0" w:color="auto"/>
              <w:right w:val="single" w:sz="4" w:space="0" w:color="auto"/>
            </w:tcBorders>
          </w:tcPr>
          <w:p w14:paraId="752C8CC5" w14:textId="10035CBE"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Veletrh Ampér 2024</w:t>
            </w:r>
          </w:p>
        </w:tc>
        <w:tc>
          <w:tcPr>
            <w:tcW w:w="1769" w:type="dxa"/>
            <w:tcBorders>
              <w:top w:val="single" w:sz="4" w:space="0" w:color="auto"/>
              <w:left w:val="single" w:sz="4" w:space="0" w:color="auto"/>
              <w:bottom w:val="single" w:sz="4" w:space="0" w:color="auto"/>
              <w:right w:val="single" w:sz="4" w:space="0" w:color="auto"/>
            </w:tcBorders>
          </w:tcPr>
          <w:p w14:paraId="492156FB" w14:textId="488528A7"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58FEDF24"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2E35C" w14:textId="2ECC8E2D" w:rsidR="006030F7" w:rsidRPr="006030F7" w:rsidRDefault="006030F7" w:rsidP="006030F7">
            <w:pPr>
              <w:rPr>
                <w:rFonts w:asciiTheme="minorHAnsi" w:hAnsiTheme="minorHAnsi" w:cstheme="minorHAnsi"/>
                <w:iCs/>
              </w:rPr>
            </w:pPr>
            <w:r w:rsidRPr="006030F7">
              <w:rPr>
                <w:rFonts w:asciiTheme="minorHAnsi" w:hAnsiTheme="minorHAnsi" w:cstheme="minorHAnsi"/>
                <w:iCs/>
              </w:rPr>
              <w:t>19.3.2024</w:t>
            </w:r>
          </w:p>
        </w:tc>
        <w:tc>
          <w:tcPr>
            <w:tcW w:w="5745" w:type="dxa"/>
            <w:tcBorders>
              <w:top w:val="single" w:sz="4" w:space="0" w:color="auto"/>
              <w:left w:val="single" w:sz="4" w:space="0" w:color="auto"/>
              <w:bottom w:val="single" w:sz="4" w:space="0" w:color="auto"/>
              <w:right w:val="single" w:sz="4" w:space="0" w:color="auto"/>
            </w:tcBorders>
          </w:tcPr>
          <w:p w14:paraId="0668EB36" w14:textId="0BC420B0"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Program pro seniory v Domově seniorů Jasenka</w:t>
            </w:r>
          </w:p>
        </w:tc>
        <w:tc>
          <w:tcPr>
            <w:tcW w:w="1769" w:type="dxa"/>
            <w:tcBorders>
              <w:top w:val="single" w:sz="4" w:space="0" w:color="auto"/>
              <w:left w:val="single" w:sz="4" w:space="0" w:color="auto"/>
              <w:bottom w:val="single" w:sz="4" w:space="0" w:color="auto"/>
              <w:right w:val="single" w:sz="4" w:space="0" w:color="auto"/>
            </w:tcBorders>
          </w:tcPr>
          <w:p w14:paraId="02141F3C" w14:textId="2CEEC47E"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3</w:t>
            </w:r>
          </w:p>
        </w:tc>
      </w:tr>
      <w:tr w:rsidR="006030F7" w:rsidRPr="0049475D" w14:paraId="02141629"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99142" w14:textId="7406BDCF" w:rsidR="006030F7" w:rsidRPr="006030F7" w:rsidRDefault="006030F7" w:rsidP="006030F7">
            <w:pPr>
              <w:rPr>
                <w:rFonts w:asciiTheme="minorHAnsi" w:hAnsiTheme="minorHAnsi" w:cstheme="minorHAnsi"/>
                <w:iCs/>
              </w:rPr>
            </w:pPr>
            <w:r w:rsidRPr="006030F7">
              <w:rPr>
                <w:rFonts w:asciiTheme="minorHAnsi" w:hAnsiTheme="minorHAnsi" w:cstheme="minorHAnsi"/>
                <w:iCs/>
              </w:rPr>
              <w:t>10.4.2024</w:t>
            </w:r>
          </w:p>
        </w:tc>
        <w:tc>
          <w:tcPr>
            <w:tcW w:w="5745" w:type="dxa"/>
            <w:tcBorders>
              <w:top w:val="single" w:sz="4" w:space="0" w:color="auto"/>
              <w:left w:val="single" w:sz="4" w:space="0" w:color="auto"/>
              <w:bottom w:val="single" w:sz="4" w:space="0" w:color="auto"/>
              <w:right w:val="single" w:sz="4" w:space="0" w:color="auto"/>
            </w:tcBorders>
          </w:tcPr>
          <w:p w14:paraId="2E66809F" w14:textId="18D3B55B"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Veletrh zemědělské techniky TECHAGRO Brno</w:t>
            </w:r>
          </w:p>
        </w:tc>
        <w:tc>
          <w:tcPr>
            <w:tcW w:w="1769" w:type="dxa"/>
            <w:tcBorders>
              <w:top w:val="single" w:sz="4" w:space="0" w:color="auto"/>
              <w:left w:val="single" w:sz="4" w:space="0" w:color="auto"/>
              <w:bottom w:val="single" w:sz="4" w:space="0" w:color="auto"/>
              <w:right w:val="single" w:sz="4" w:space="0" w:color="auto"/>
            </w:tcBorders>
          </w:tcPr>
          <w:p w14:paraId="2D611FF7" w14:textId="3624E858"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11</w:t>
            </w:r>
          </w:p>
        </w:tc>
      </w:tr>
      <w:tr w:rsidR="006030F7" w:rsidRPr="0049475D" w14:paraId="09D08B2B"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9B33F" w14:textId="4D19B341" w:rsidR="006030F7" w:rsidRPr="006030F7" w:rsidRDefault="006030F7" w:rsidP="006030F7">
            <w:pPr>
              <w:rPr>
                <w:rFonts w:asciiTheme="minorHAnsi" w:hAnsiTheme="minorHAnsi" w:cstheme="minorHAnsi"/>
                <w:iCs/>
              </w:rPr>
            </w:pPr>
            <w:r w:rsidRPr="006030F7">
              <w:rPr>
                <w:rFonts w:asciiTheme="minorHAnsi" w:hAnsiTheme="minorHAnsi" w:cstheme="minorHAnsi"/>
                <w:iCs/>
              </w:rPr>
              <w:t>10.4.2024</w:t>
            </w:r>
          </w:p>
        </w:tc>
        <w:tc>
          <w:tcPr>
            <w:tcW w:w="5745" w:type="dxa"/>
            <w:tcBorders>
              <w:top w:val="single" w:sz="4" w:space="0" w:color="auto"/>
              <w:left w:val="single" w:sz="4" w:space="0" w:color="auto"/>
              <w:bottom w:val="single" w:sz="4" w:space="0" w:color="auto"/>
              <w:right w:val="single" w:sz="4" w:space="0" w:color="auto"/>
            </w:tcBorders>
          </w:tcPr>
          <w:p w14:paraId="546E36D3" w14:textId="4F5C79EF"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 </w:t>
            </w:r>
            <w:proofErr w:type="spellStart"/>
            <w:r w:rsidRPr="006030F7">
              <w:rPr>
                <w:rFonts w:asciiTheme="minorHAnsi" w:hAnsiTheme="minorHAnsi" w:cstheme="minorHAnsi"/>
                <w:iCs/>
              </w:rPr>
              <w:t>Pralinkárna</w:t>
            </w:r>
            <w:proofErr w:type="spellEnd"/>
            <w:r w:rsidRPr="006030F7">
              <w:rPr>
                <w:rFonts w:asciiTheme="minorHAnsi" w:hAnsiTheme="minorHAnsi" w:cstheme="minorHAnsi"/>
                <w:iCs/>
              </w:rPr>
              <w:t xml:space="preserve"> Valašské Meziříčí</w:t>
            </w:r>
          </w:p>
        </w:tc>
        <w:tc>
          <w:tcPr>
            <w:tcW w:w="1769" w:type="dxa"/>
            <w:tcBorders>
              <w:top w:val="single" w:sz="4" w:space="0" w:color="auto"/>
              <w:left w:val="single" w:sz="4" w:space="0" w:color="auto"/>
              <w:bottom w:val="single" w:sz="4" w:space="0" w:color="auto"/>
              <w:right w:val="single" w:sz="4" w:space="0" w:color="auto"/>
            </w:tcBorders>
          </w:tcPr>
          <w:p w14:paraId="233A2CAC" w14:textId="100BB96D"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17</w:t>
            </w:r>
          </w:p>
        </w:tc>
      </w:tr>
      <w:tr w:rsidR="006030F7" w:rsidRPr="0049475D" w14:paraId="7CEF9378"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EDD3" w14:textId="0C6A88B0" w:rsidR="006030F7" w:rsidRPr="006030F7" w:rsidRDefault="006030F7" w:rsidP="006030F7">
            <w:pPr>
              <w:rPr>
                <w:rFonts w:asciiTheme="minorHAnsi" w:hAnsiTheme="minorHAnsi" w:cstheme="minorHAnsi"/>
                <w:iCs/>
              </w:rPr>
            </w:pPr>
            <w:r w:rsidRPr="006030F7">
              <w:rPr>
                <w:rFonts w:asciiTheme="minorHAnsi" w:hAnsiTheme="minorHAnsi" w:cstheme="minorHAnsi"/>
                <w:iCs/>
              </w:rPr>
              <w:t>15.4.2024</w:t>
            </w:r>
          </w:p>
        </w:tc>
        <w:tc>
          <w:tcPr>
            <w:tcW w:w="5745" w:type="dxa"/>
            <w:tcBorders>
              <w:top w:val="single" w:sz="4" w:space="0" w:color="auto"/>
              <w:left w:val="single" w:sz="4" w:space="0" w:color="auto"/>
              <w:bottom w:val="single" w:sz="4" w:space="0" w:color="auto"/>
              <w:right w:val="single" w:sz="4" w:space="0" w:color="auto"/>
            </w:tcBorders>
          </w:tcPr>
          <w:p w14:paraId="38E48CEC" w14:textId="25AE6658"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 </w:t>
            </w:r>
            <w:proofErr w:type="spellStart"/>
            <w:r w:rsidRPr="006030F7">
              <w:rPr>
                <w:rFonts w:asciiTheme="minorHAnsi" w:hAnsiTheme="minorHAnsi" w:cstheme="minorHAnsi"/>
                <w:iCs/>
              </w:rPr>
              <w:t>Pralinkárna</w:t>
            </w:r>
            <w:proofErr w:type="spellEnd"/>
            <w:r w:rsidRPr="006030F7">
              <w:rPr>
                <w:rFonts w:asciiTheme="minorHAnsi" w:hAnsiTheme="minorHAnsi" w:cstheme="minorHAnsi"/>
                <w:iCs/>
              </w:rPr>
              <w:t xml:space="preserve"> Vizovice</w:t>
            </w:r>
          </w:p>
        </w:tc>
        <w:tc>
          <w:tcPr>
            <w:tcW w:w="1769" w:type="dxa"/>
            <w:tcBorders>
              <w:top w:val="single" w:sz="4" w:space="0" w:color="auto"/>
              <w:left w:val="single" w:sz="4" w:space="0" w:color="auto"/>
              <w:bottom w:val="single" w:sz="4" w:space="0" w:color="auto"/>
              <w:right w:val="single" w:sz="4" w:space="0" w:color="auto"/>
            </w:tcBorders>
          </w:tcPr>
          <w:p w14:paraId="32FF0856" w14:textId="3CA731C2"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15</w:t>
            </w:r>
          </w:p>
        </w:tc>
      </w:tr>
      <w:tr w:rsidR="006030F7" w:rsidRPr="0049475D" w14:paraId="385320CE"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CB91B" w14:textId="501EA67A" w:rsidR="006030F7" w:rsidRPr="006030F7" w:rsidRDefault="006030F7" w:rsidP="006030F7">
            <w:pPr>
              <w:rPr>
                <w:rFonts w:asciiTheme="minorHAnsi" w:hAnsiTheme="minorHAnsi" w:cstheme="minorHAnsi"/>
                <w:iCs/>
              </w:rPr>
            </w:pPr>
            <w:r w:rsidRPr="006030F7">
              <w:rPr>
                <w:rFonts w:asciiTheme="minorHAnsi" w:hAnsiTheme="minorHAnsi" w:cstheme="minorHAnsi"/>
                <w:iCs/>
              </w:rPr>
              <w:t>19.4.2024</w:t>
            </w:r>
          </w:p>
        </w:tc>
        <w:tc>
          <w:tcPr>
            <w:tcW w:w="5745" w:type="dxa"/>
            <w:tcBorders>
              <w:top w:val="single" w:sz="4" w:space="0" w:color="auto"/>
              <w:left w:val="single" w:sz="4" w:space="0" w:color="auto"/>
              <w:bottom w:val="single" w:sz="4" w:space="0" w:color="auto"/>
              <w:right w:val="single" w:sz="4" w:space="0" w:color="auto"/>
            </w:tcBorders>
          </w:tcPr>
          <w:p w14:paraId="41261C4C" w14:textId="76F5A799"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Den Země</w:t>
            </w:r>
          </w:p>
        </w:tc>
        <w:tc>
          <w:tcPr>
            <w:tcW w:w="1769" w:type="dxa"/>
            <w:tcBorders>
              <w:top w:val="single" w:sz="4" w:space="0" w:color="auto"/>
              <w:left w:val="single" w:sz="4" w:space="0" w:color="auto"/>
              <w:bottom w:val="single" w:sz="4" w:space="0" w:color="auto"/>
              <w:right w:val="single" w:sz="4" w:space="0" w:color="auto"/>
            </w:tcBorders>
          </w:tcPr>
          <w:p w14:paraId="6E186121" w14:textId="27B0F2DB"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8</w:t>
            </w:r>
          </w:p>
        </w:tc>
      </w:tr>
      <w:tr w:rsidR="006030F7" w:rsidRPr="0049475D" w14:paraId="3112F463"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28A8C" w14:textId="1A15399A" w:rsidR="006030F7" w:rsidRPr="006030F7" w:rsidRDefault="006030F7" w:rsidP="006030F7">
            <w:pPr>
              <w:rPr>
                <w:rFonts w:asciiTheme="minorHAnsi" w:hAnsiTheme="minorHAnsi" w:cstheme="minorHAnsi"/>
                <w:iCs/>
              </w:rPr>
            </w:pPr>
            <w:r w:rsidRPr="006030F7">
              <w:rPr>
                <w:rFonts w:asciiTheme="minorHAnsi" w:hAnsiTheme="minorHAnsi" w:cstheme="minorHAnsi"/>
                <w:iCs/>
              </w:rPr>
              <w:t>3.5.2024</w:t>
            </w:r>
          </w:p>
        </w:tc>
        <w:tc>
          <w:tcPr>
            <w:tcW w:w="5745" w:type="dxa"/>
            <w:tcBorders>
              <w:top w:val="single" w:sz="4" w:space="0" w:color="auto"/>
              <w:left w:val="single" w:sz="4" w:space="0" w:color="auto"/>
              <w:bottom w:val="single" w:sz="4" w:space="0" w:color="auto"/>
              <w:right w:val="single" w:sz="4" w:space="0" w:color="auto"/>
            </w:tcBorders>
          </w:tcPr>
          <w:p w14:paraId="6D39F559" w14:textId="780277C0"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Masna Krásno Val. Meziříčí</w:t>
            </w:r>
          </w:p>
        </w:tc>
        <w:tc>
          <w:tcPr>
            <w:tcW w:w="1769" w:type="dxa"/>
            <w:tcBorders>
              <w:top w:val="single" w:sz="4" w:space="0" w:color="auto"/>
              <w:left w:val="single" w:sz="4" w:space="0" w:color="auto"/>
              <w:bottom w:val="single" w:sz="4" w:space="0" w:color="auto"/>
              <w:right w:val="single" w:sz="4" w:space="0" w:color="auto"/>
            </w:tcBorders>
          </w:tcPr>
          <w:p w14:paraId="63864506" w14:textId="0077CD0D"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15</w:t>
            </w:r>
          </w:p>
        </w:tc>
      </w:tr>
      <w:tr w:rsidR="006030F7" w:rsidRPr="0049475D" w14:paraId="51B32FFD"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2B198" w14:textId="5EE6DF89" w:rsidR="006030F7" w:rsidRPr="006030F7" w:rsidRDefault="006030F7" w:rsidP="006030F7">
            <w:pPr>
              <w:rPr>
                <w:rFonts w:asciiTheme="minorHAnsi" w:hAnsiTheme="minorHAnsi" w:cstheme="minorHAnsi"/>
                <w:iCs/>
              </w:rPr>
            </w:pPr>
            <w:r w:rsidRPr="006030F7">
              <w:rPr>
                <w:rFonts w:asciiTheme="minorHAnsi" w:hAnsiTheme="minorHAnsi" w:cstheme="minorHAnsi"/>
                <w:iCs/>
              </w:rPr>
              <w:t>14.5.2024</w:t>
            </w:r>
          </w:p>
        </w:tc>
        <w:tc>
          <w:tcPr>
            <w:tcW w:w="5745" w:type="dxa"/>
            <w:tcBorders>
              <w:top w:val="single" w:sz="4" w:space="0" w:color="auto"/>
              <w:left w:val="single" w:sz="4" w:space="0" w:color="auto"/>
              <w:bottom w:val="single" w:sz="4" w:space="0" w:color="auto"/>
              <w:right w:val="single" w:sz="4" w:space="0" w:color="auto"/>
            </w:tcBorders>
          </w:tcPr>
          <w:p w14:paraId="5C440103" w14:textId="44BE91C6"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Sportovec Zlínského kraje</w:t>
            </w:r>
          </w:p>
        </w:tc>
        <w:tc>
          <w:tcPr>
            <w:tcW w:w="1769" w:type="dxa"/>
            <w:tcBorders>
              <w:top w:val="single" w:sz="4" w:space="0" w:color="auto"/>
              <w:left w:val="single" w:sz="4" w:space="0" w:color="auto"/>
              <w:bottom w:val="single" w:sz="4" w:space="0" w:color="auto"/>
              <w:right w:val="single" w:sz="4" w:space="0" w:color="auto"/>
            </w:tcBorders>
          </w:tcPr>
          <w:p w14:paraId="37E7C667" w14:textId="20725EFC"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5</w:t>
            </w:r>
          </w:p>
        </w:tc>
      </w:tr>
      <w:tr w:rsidR="006030F7" w:rsidRPr="0049475D" w14:paraId="0D9A4B5B"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08E48" w14:textId="093E12D1" w:rsidR="006030F7" w:rsidRPr="006030F7" w:rsidRDefault="006030F7" w:rsidP="006030F7">
            <w:pPr>
              <w:rPr>
                <w:rFonts w:asciiTheme="minorHAnsi" w:hAnsiTheme="minorHAnsi" w:cstheme="minorHAnsi"/>
                <w:iCs/>
              </w:rPr>
            </w:pPr>
            <w:r w:rsidRPr="006030F7">
              <w:rPr>
                <w:rFonts w:asciiTheme="minorHAnsi" w:hAnsiTheme="minorHAnsi" w:cstheme="minorHAnsi"/>
                <w:iCs/>
              </w:rPr>
              <w:t>7.6.2024</w:t>
            </w:r>
          </w:p>
        </w:tc>
        <w:tc>
          <w:tcPr>
            <w:tcW w:w="5745" w:type="dxa"/>
            <w:tcBorders>
              <w:top w:val="single" w:sz="4" w:space="0" w:color="auto"/>
              <w:left w:val="single" w:sz="4" w:space="0" w:color="auto"/>
              <w:bottom w:val="single" w:sz="4" w:space="0" w:color="auto"/>
              <w:right w:val="single" w:sz="4" w:space="0" w:color="auto"/>
            </w:tcBorders>
          </w:tcPr>
          <w:p w14:paraId="7F1F229D" w14:textId="046884E8"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do </w:t>
            </w:r>
            <w:proofErr w:type="spellStart"/>
            <w:r w:rsidRPr="006030F7">
              <w:rPr>
                <w:rFonts w:asciiTheme="minorHAnsi" w:hAnsiTheme="minorHAnsi" w:cstheme="minorHAnsi"/>
                <w:iCs/>
              </w:rPr>
              <w:t>Motomuzea</w:t>
            </w:r>
            <w:proofErr w:type="spellEnd"/>
            <w:r w:rsidRPr="006030F7">
              <w:rPr>
                <w:rFonts w:asciiTheme="minorHAnsi" w:hAnsiTheme="minorHAnsi" w:cstheme="minorHAnsi"/>
                <w:iCs/>
              </w:rPr>
              <w:t xml:space="preserve"> Seninka</w:t>
            </w:r>
          </w:p>
        </w:tc>
        <w:tc>
          <w:tcPr>
            <w:tcW w:w="1769" w:type="dxa"/>
            <w:tcBorders>
              <w:top w:val="single" w:sz="4" w:space="0" w:color="auto"/>
              <w:left w:val="single" w:sz="4" w:space="0" w:color="auto"/>
              <w:bottom w:val="single" w:sz="4" w:space="0" w:color="auto"/>
              <w:right w:val="single" w:sz="4" w:space="0" w:color="auto"/>
            </w:tcBorders>
          </w:tcPr>
          <w:p w14:paraId="687FE5A8" w14:textId="2250C641"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16</w:t>
            </w:r>
          </w:p>
        </w:tc>
      </w:tr>
      <w:tr w:rsidR="006030F7" w:rsidRPr="0049475D" w14:paraId="048AF4D3"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10B12" w14:textId="17D86187" w:rsidR="006030F7" w:rsidRPr="006030F7" w:rsidRDefault="006030F7" w:rsidP="006030F7">
            <w:pPr>
              <w:rPr>
                <w:rFonts w:asciiTheme="minorHAnsi" w:hAnsiTheme="minorHAnsi" w:cstheme="minorHAnsi"/>
                <w:iCs/>
              </w:rPr>
            </w:pPr>
            <w:r w:rsidRPr="006030F7">
              <w:rPr>
                <w:rFonts w:asciiTheme="minorHAnsi" w:hAnsiTheme="minorHAnsi" w:cstheme="minorHAnsi"/>
                <w:iCs/>
              </w:rPr>
              <w:t>10.6.2024</w:t>
            </w:r>
          </w:p>
        </w:tc>
        <w:tc>
          <w:tcPr>
            <w:tcW w:w="5745" w:type="dxa"/>
            <w:tcBorders>
              <w:top w:val="single" w:sz="4" w:space="0" w:color="auto"/>
              <w:left w:val="single" w:sz="4" w:space="0" w:color="auto"/>
              <w:bottom w:val="single" w:sz="4" w:space="0" w:color="auto"/>
              <w:right w:val="single" w:sz="4" w:space="0" w:color="auto"/>
            </w:tcBorders>
          </w:tcPr>
          <w:p w14:paraId="0F72B604" w14:textId="2FFAE9DA"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do Pivních lázní Rožnov p. Radhoštěm </w:t>
            </w:r>
          </w:p>
        </w:tc>
        <w:tc>
          <w:tcPr>
            <w:tcW w:w="1769" w:type="dxa"/>
            <w:tcBorders>
              <w:top w:val="single" w:sz="4" w:space="0" w:color="auto"/>
              <w:left w:val="single" w:sz="4" w:space="0" w:color="auto"/>
              <w:bottom w:val="single" w:sz="4" w:space="0" w:color="auto"/>
              <w:right w:val="single" w:sz="4" w:space="0" w:color="auto"/>
            </w:tcBorders>
          </w:tcPr>
          <w:p w14:paraId="3EBD7053" w14:textId="7D6CAC29"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20</w:t>
            </w:r>
          </w:p>
        </w:tc>
      </w:tr>
      <w:tr w:rsidR="006030F7" w:rsidRPr="0049475D" w14:paraId="14E8F098"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2758D" w14:textId="53CBF711" w:rsidR="006030F7" w:rsidRPr="006030F7" w:rsidRDefault="006030F7" w:rsidP="006030F7">
            <w:pPr>
              <w:rPr>
                <w:rFonts w:asciiTheme="minorHAnsi" w:hAnsiTheme="minorHAnsi" w:cstheme="minorHAnsi"/>
                <w:iCs/>
              </w:rPr>
            </w:pPr>
            <w:r w:rsidRPr="006030F7">
              <w:rPr>
                <w:rFonts w:asciiTheme="minorHAnsi" w:hAnsiTheme="minorHAnsi" w:cstheme="minorHAnsi"/>
                <w:iCs/>
              </w:rPr>
              <w:t>10. a 11.6.2024</w:t>
            </w:r>
          </w:p>
        </w:tc>
        <w:tc>
          <w:tcPr>
            <w:tcW w:w="5745" w:type="dxa"/>
            <w:tcBorders>
              <w:top w:val="single" w:sz="4" w:space="0" w:color="auto"/>
              <w:left w:val="single" w:sz="4" w:space="0" w:color="auto"/>
              <w:bottom w:val="single" w:sz="4" w:space="0" w:color="auto"/>
              <w:right w:val="single" w:sz="4" w:space="0" w:color="auto"/>
            </w:tcBorders>
          </w:tcPr>
          <w:p w14:paraId="26A45D1E" w14:textId="63CD76AA"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„Hravé dětičky“ – návštěva MŠ Benátky</w:t>
            </w:r>
          </w:p>
        </w:tc>
        <w:tc>
          <w:tcPr>
            <w:tcW w:w="1769" w:type="dxa"/>
            <w:tcBorders>
              <w:top w:val="single" w:sz="4" w:space="0" w:color="auto"/>
              <w:left w:val="single" w:sz="4" w:space="0" w:color="auto"/>
              <w:bottom w:val="single" w:sz="4" w:space="0" w:color="auto"/>
              <w:right w:val="single" w:sz="4" w:space="0" w:color="auto"/>
            </w:tcBorders>
          </w:tcPr>
          <w:p w14:paraId="0A9518E6" w14:textId="419D4C0D"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10</w:t>
            </w:r>
          </w:p>
        </w:tc>
      </w:tr>
      <w:tr w:rsidR="006030F7" w:rsidRPr="0049475D" w14:paraId="6F25D38A"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0A85" w14:textId="4A7B71C7" w:rsidR="006030F7" w:rsidRPr="006030F7" w:rsidRDefault="006030F7" w:rsidP="006030F7">
            <w:pPr>
              <w:rPr>
                <w:rFonts w:asciiTheme="minorHAnsi" w:hAnsiTheme="minorHAnsi" w:cstheme="minorHAnsi"/>
                <w:iCs/>
              </w:rPr>
            </w:pPr>
            <w:r w:rsidRPr="006030F7">
              <w:rPr>
                <w:rFonts w:asciiTheme="minorHAnsi" w:hAnsiTheme="minorHAnsi" w:cstheme="minorHAnsi"/>
                <w:iCs/>
              </w:rPr>
              <w:t>17.6.2024</w:t>
            </w:r>
          </w:p>
        </w:tc>
        <w:tc>
          <w:tcPr>
            <w:tcW w:w="5745" w:type="dxa"/>
            <w:tcBorders>
              <w:top w:val="single" w:sz="4" w:space="0" w:color="auto"/>
              <w:left w:val="single" w:sz="4" w:space="0" w:color="auto"/>
              <w:bottom w:val="single" w:sz="4" w:space="0" w:color="auto"/>
              <w:right w:val="single" w:sz="4" w:space="0" w:color="auto"/>
            </w:tcBorders>
          </w:tcPr>
          <w:p w14:paraId="35C36270" w14:textId="7CC8BE13"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do hotelu Tatara, Velké Karlovice</w:t>
            </w:r>
          </w:p>
        </w:tc>
        <w:tc>
          <w:tcPr>
            <w:tcW w:w="1769" w:type="dxa"/>
            <w:tcBorders>
              <w:top w:val="single" w:sz="4" w:space="0" w:color="auto"/>
              <w:left w:val="single" w:sz="4" w:space="0" w:color="auto"/>
              <w:bottom w:val="single" w:sz="4" w:space="0" w:color="auto"/>
              <w:right w:val="single" w:sz="4" w:space="0" w:color="auto"/>
            </w:tcBorders>
          </w:tcPr>
          <w:p w14:paraId="23A43F87" w14:textId="3C30D67D"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12</w:t>
            </w:r>
          </w:p>
        </w:tc>
      </w:tr>
      <w:tr w:rsidR="006030F7" w:rsidRPr="0049475D" w14:paraId="21DE0023"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14980" w14:textId="38A14F5B" w:rsidR="006030F7" w:rsidRPr="006030F7" w:rsidRDefault="006030F7" w:rsidP="006030F7">
            <w:pPr>
              <w:rPr>
                <w:rFonts w:asciiTheme="minorHAnsi" w:hAnsiTheme="minorHAnsi" w:cstheme="minorHAnsi"/>
                <w:iCs/>
              </w:rPr>
            </w:pPr>
            <w:r w:rsidRPr="006030F7">
              <w:rPr>
                <w:rFonts w:asciiTheme="minorHAnsi" w:hAnsiTheme="minorHAnsi" w:cstheme="minorHAnsi"/>
                <w:iCs/>
              </w:rPr>
              <w:t>18.6.2024</w:t>
            </w:r>
          </w:p>
        </w:tc>
        <w:tc>
          <w:tcPr>
            <w:tcW w:w="5745" w:type="dxa"/>
            <w:tcBorders>
              <w:top w:val="single" w:sz="4" w:space="0" w:color="auto"/>
              <w:left w:val="single" w:sz="4" w:space="0" w:color="auto"/>
              <w:bottom w:val="single" w:sz="4" w:space="0" w:color="auto"/>
              <w:right w:val="single" w:sz="4" w:space="0" w:color="auto"/>
            </w:tcBorders>
          </w:tcPr>
          <w:p w14:paraId="12DD6A6D" w14:textId="1F6E16A6"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Exkurze – vybrané cukrárny a provozovny Olomouc </w:t>
            </w:r>
          </w:p>
        </w:tc>
        <w:tc>
          <w:tcPr>
            <w:tcW w:w="1769" w:type="dxa"/>
            <w:tcBorders>
              <w:top w:val="single" w:sz="4" w:space="0" w:color="auto"/>
              <w:left w:val="single" w:sz="4" w:space="0" w:color="auto"/>
              <w:bottom w:val="single" w:sz="4" w:space="0" w:color="auto"/>
              <w:right w:val="single" w:sz="4" w:space="0" w:color="auto"/>
            </w:tcBorders>
          </w:tcPr>
          <w:p w14:paraId="5348908B" w14:textId="5D67A7CF"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6</w:t>
            </w:r>
          </w:p>
        </w:tc>
      </w:tr>
      <w:tr w:rsidR="006030F7" w:rsidRPr="0049475D" w14:paraId="3CB9BDC4"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7F7CF" w14:textId="5D538B54" w:rsidR="006030F7" w:rsidRPr="006030F7" w:rsidRDefault="006030F7" w:rsidP="006030F7">
            <w:pPr>
              <w:rPr>
                <w:rFonts w:asciiTheme="minorHAnsi" w:hAnsiTheme="minorHAnsi" w:cstheme="minorHAnsi"/>
                <w:iCs/>
              </w:rPr>
            </w:pPr>
            <w:r w:rsidRPr="006030F7">
              <w:rPr>
                <w:rFonts w:asciiTheme="minorHAnsi" w:hAnsiTheme="minorHAnsi" w:cstheme="minorHAnsi"/>
                <w:iCs/>
              </w:rPr>
              <w:t>18.6.2024</w:t>
            </w:r>
          </w:p>
        </w:tc>
        <w:tc>
          <w:tcPr>
            <w:tcW w:w="5745" w:type="dxa"/>
            <w:tcBorders>
              <w:top w:val="single" w:sz="4" w:space="0" w:color="auto"/>
              <w:left w:val="single" w:sz="4" w:space="0" w:color="auto"/>
              <w:bottom w:val="single" w:sz="4" w:space="0" w:color="auto"/>
              <w:right w:val="single" w:sz="4" w:space="0" w:color="auto"/>
            </w:tcBorders>
          </w:tcPr>
          <w:p w14:paraId="18AAA9C7" w14:textId="73DC46C2"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Exkurze do hotelu Tatara, Velké Karlovice</w:t>
            </w:r>
          </w:p>
        </w:tc>
        <w:tc>
          <w:tcPr>
            <w:tcW w:w="1769" w:type="dxa"/>
            <w:tcBorders>
              <w:top w:val="single" w:sz="4" w:space="0" w:color="auto"/>
              <w:left w:val="single" w:sz="4" w:space="0" w:color="auto"/>
              <w:bottom w:val="single" w:sz="4" w:space="0" w:color="auto"/>
              <w:right w:val="single" w:sz="4" w:space="0" w:color="auto"/>
            </w:tcBorders>
          </w:tcPr>
          <w:p w14:paraId="663FE825" w14:textId="64937031"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12</w:t>
            </w:r>
          </w:p>
        </w:tc>
      </w:tr>
      <w:tr w:rsidR="006030F7" w:rsidRPr="0049475D" w14:paraId="27DBD3A9" w14:textId="77777777" w:rsidTr="003155D0">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1D860" w14:textId="0744016A" w:rsidR="006030F7" w:rsidRPr="006030F7" w:rsidRDefault="006030F7" w:rsidP="006030F7">
            <w:pPr>
              <w:rPr>
                <w:rFonts w:asciiTheme="minorHAnsi" w:hAnsiTheme="minorHAnsi" w:cstheme="minorHAnsi"/>
                <w:iCs/>
              </w:rPr>
            </w:pPr>
            <w:r w:rsidRPr="006030F7">
              <w:rPr>
                <w:rFonts w:asciiTheme="minorHAnsi" w:hAnsiTheme="minorHAnsi" w:cstheme="minorHAnsi"/>
                <w:iCs/>
              </w:rPr>
              <w:t>19.6. – 9.7.2024</w:t>
            </w:r>
          </w:p>
        </w:tc>
        <w:tc>
          <w:tcPr>
            <w:tcW w:w="5745" w:type="dxa"/>
            <w:tcBorders>
              <w:top w:val="single" w:sz="4" w:space="0" w:color="auto"/>
              <w:left w:val="single" w:sz="4" w:space="0" w:color="auto"/>
              <w:bottom w:val="single" w:sz="4" w:space="0" w:color="auto"/>
              <w:right w:val="single" w:sz="4" w:space="0" w:color="auto"/>
            </w:tcBorders>
          </w:tcPr>
          <w:p w14:paraId="0DC6C25B" w14:textId="56F6EB6A" w:rsidR="006030F7" w:rsidRPr="006030F7" w:rsidRDefault="006030F7" w:rsidP="006030F7">
            <w:pPr>
              <w:jc w:val="both"/>
              <w:rPr>
                <w:rFonts w:asciiTheme="minorHAnsi" w:hAnsiTheme="minorHAnsi" w:cstheme="minorHAnsi"/>
                <w:iCs/>
              </w:rPr>
            </w:pPr>
            <w:r w:rsidRPr="006030F7">
              <w:rPr>
                <w:rFonts w:asciiTheme="minorHAnsi" w:hAnsiTheme="minorHAnsi" w:cstheme="minorHAnsi"/>
                <w:iCs/>
              </w:rPr>
              <w:t xml:space="preserve">Erasmus+ stáž žáků a učitelů </w:t>
            </w:r>
            <w:proofErr w:type="gramStart"/>
            <w:r w:rsidRPr="006030F7">
              <w:rPr>
                <w:rFonts w:asciiTheme="minorHAnsi" w:hAnsiTheme="minorHAnsi" w:cstheme="minorHAnsi"/>
                <w:iCs/>
              </w:rPr>
              <w:t>Německo - Chemnitz</w:t>
            </w:r>
            <w:proofErr w:type="gramEnd"/>
          </w:p>
        </w:tc>
        <w:tc>
          <w:tcPr>
            <w:tcW w:w="1769" w:type="dxa"/>
            <w:tcBorders>
              <w:top w:val="single" w:sz="4" w:space="0" w:color="auto"/>
              <w:left w:val="single" w:sz="4" w:space="0" w:color="auto"/>
              <w:bottom w:val="single" w:sz="4" w:space="0" w:color="auto"/>
              <w:right w:val="single" w:sz="4" w:space="0" w:color="auto"/>
            </w:tcBorders>
          </w:tcPr>
          <w:p w14:paraId="1D1ACA9E" w14:textId="59B22C48" w:rsidR="006030F7" w:rsidRPr="006030F7" w:rsidRDefault="006030F7" w:rsidP="006030F7">
            <w:pPr>
              <w:jc w:val="center"/>
              <w:rPr>
                <w:rFonts w:asciiTheme="minorHAnsi" w:hAnsiTheme="minorHAnsi" w:cstheme="minorHAnsi"/>
                <w:iCs/>
              </w:rPr>
            </w:pPr>
            <w:r w:rsidRPr="006030F7">
              <w:rPr>
                <w:rFonts w:asciiTheme="minorHAnsi" w:hAnsiTheme="minorHAnsi" w:cstheme="minorHAnsi"/>
                <w:iCs/>
              </w:rPr>
              <w:t>14</w:t>
            </w:r>
          </w:p>
        </w:tc>
      </w:tr>
    </w:tbl>
    <w:p w14:paraId="717CD616" w14:textId="77777777" w:rsidR="00470F0A" w:rsidRPr="006030F7" w:rsidRDefault="00470F0A" w:rsidP="00470F0A">
      <w:pPr>
        <w:rPr>
          <w:rFonts w:asciiTheme="minorHAnsi" w:hAnsiTheme="minorHAnsi" w:cstheme="minorHAnsi"/>
        </w:rPr>
      </w:pPr>
    </w:p>
    <w:p w14:paraId="4AC2AC7B" w14:textId="330BD2BA" w:rsidR="00470F0A" w:rsidRPr="006030F7" w:rsidRDefault="006030F7" w:rsidP="00470F0A">
      <w:pPr>
        <w:jc w:val="both"/>
        <w:rPr>
          <w:rFonts w:asciiTheme="minorHAnsi" w:hAnsiTheme="minorHAnsi" w:cstheme="minorHAnsi"/>
          <w:i/>
        </w:rPr>
      </w:pPr>
      <w:r w:rsidRPr="006030F7">
        <w:rPr>
          <w:rFonts w:asciiTheme="minorHAnsi" w:hAnsiTheme="minorHAnsi" w:cstheme="minorHAnsi"/>
        </w:rPr>
        <w:t>Střední odborná škola Josefa Sousedíka Vsetín ve školním roce 2023/2024 uspořádala pro své žáky                                 143 výchovných a vzdělávacích akcí, kterých se zúčastnilo 3 660 účastníků.</w:t>
      </w:r>
    </w:p>
    <w:p w14:paraId="43EE5BFD" w14:textId="77777777" w:rsidR="00470F0A" w:rsidRDefault="00470F0A" w:rsidP="00470F0A">
      <w:pPr>
        <w:jc w:val="both"/>
        <w:rPr>
          <w:rFonts w:asciiTheme="minorHAnsi" w:hAnsiTheme="minorHAnsi" w:cstheme="minorHAnsi"/>
          <w:i/>
          <w:color w:val="00B050"/>
        </w:rPr>
      </w:pPr>
    </w:p>
    <w:p w14:paraId="7D2E4C67" w14:textId="77777777" w:rsidR="006030F7" w:rsidRDefault="006030F7" w:rsidP="00470F0A">
      <w:pPr>
        <w:jc w:val="both"/>
        <w:rPr>
          <w:rFonts w:asciiTheme="minorHAnsi" w:hAnsiTheme="minorHAnsi" w:cstheme="minorHAnsi"/>
          <w:i/>
          <w:color w:val="00B050"/>
        </w:rPr>
      </w:pPr>
    </w:p>
    <w:p w14:paraId="57ADCCFD" w14:textId="77777777" w:rsidR="006030F7" w:rsidRPr="000E19C5" w:rsidRDefault="006030F7" w:rsidP="00470F0A">
      <w:pPr>
        <w:jc w:val="both"/>
        <w:rPr>
          <w:rFonts w:asciiTheme="minorHAnsi" w:hAnsiTheme="minorHAnsi" w:cstheme="minorHAnsi"/>
          <w:i/>
          <w:color w:val="00B050"/>
        </w:rPr>
      </w:pPr>
    </w:p>
    <w:p w14:paraId="170C7B8D" w14:textId="77777777" w:rsidR="00C56A29" w:rsidRPr="006030F7" w:rsidRDefault="00C56A29" w:rsidP="00C56A29">
      <w:pPr>
        <w:pStyle w:val="Nadpis2"/>
        <w:jc w:val="left"/>
        <w:rPr>
          <w:rFonts w:asciiTheme="minorHAnsi" w:hAnsiTheme="minorHAnsi" w:cstheme="minorHAnsi"/>
          <w:caps/>
          <w:smallCaps w:val="0"/>
          <w:color w:val="auto"/>
          <w:sz w:val="24"/>
          <w:szCs w:val="24"/>
        </w:rPr>
      </w:pPr>
      <w:bookmarkStart w:id="49" w:name="_Toc141783117"/>
      <w:r w:rsidRPr="006030F7">
        <w:rPr>
          <w:rFonts w:asciiTheme="minorHAnsi" w:hAnsiTheme="minorHAnsi" w:cstheme="minorHAnsi"/>
          <w:caps/>
          <w:smallCaps w:val="0"/>
          <w:color w:val="auto"/>
          <w:sz w:val="24"/>
          <w:szCs w:val="24"/>
        </w:rPr>
        <w:lastRenderedPageBreak/>
        <w:t>12.3     Mimoškolní aktivity</w:t>
      </w:r>
      <w:bookmarkEnd w:id="49"/>
    </w:p>
    <w:p w14:paraId="54EC99BA" w14:textId="77777777" w:rsidR="00C56A29" w:rsidRPr="006030F7" w:rsidRDefault="00C56A29" w:rsidP="00C56A29">
      <w:pPr>
        <w:rPr>
          <w:sz w:val="10"/>
          <w:szCs w:val="10"/>
        </w:rPr>
      </w:pPr>
    </w:p>
    <w:p w14:paraId="03CAD9D6" w14:textId="77777777" w:rsidR="006030F7" w:rsidRPr="006030F7" w:rsidRDefault="006030F7" w:rsidP="006030F7">
      <w:pPr>
        <w:jc w:val="both"/>
        <w:rPr>
          <w:rFonts w:asciiTheme="minorHAnsi" w:hAnsiTheme="minorHAnsi" w:cstheme="minorHAnsi"/>
        </w:rPr>
      </w:pPr>
      <w:r w:rsidRPr="006030F7">
        <w:rPr>
          <w:rFonts w:asciiTheme="minorHAnsi" w:hAnsiTheme="minorHAnsi" w:cstheme="minorHAnsi"/>
        </w:rPr>
        <w:t xml:space="preserve">Na začátku školního roku 2023/2024 byla žákům nabídnuta možnost zúčastnit se činnosti </w:t>
      </w:r>
      <w:r w:rsidRPr="006030F7">
        <w:rPr>
          <w:rFonts w:asciiTheme="minorHAnsi" w:hAnsiTheme="minorHAnsi" w:cstheme="minorHAnsi"/>
        </w:rPr>
        <w:br/>
        <w:t xml:space="preserve">v 10 zájmových kroužcích. V závorce za názvem kroužku je uveden vedoucí kroužku </w:t>
      </w:r>
      <w:proofErr w:type="gramStart"/>
      <w:r w:rsidRPr="006030F7">
        <w:rPr>
          <w:rFonts w:asciiTheme="minorHAnsi" w:hAnsiTheme="minorHAnsi" w:cstheme="minorHAnsi"/>
        </w:rPr>
        <w:t>a  počet</w:t>
      </w:r>
      <w:proofErr w:type="gramEnd"/>
      <w:r w:rsidRPr="006030F7">
        <w:rPr>
          <w:rFonts w:asciiTheme="minorHAnsi" w:hAnsiTheme="minorHAnsi" w:cstheme="minorHAnsi"/>
        </w:rPr>
        <w:t xml:space="preserve"> žáků, kteří pravidelně kroužek navštěvovali. </w:t>
      </w:r>
    </w:p>
    <w:p w14:paraId="1813943A" w14:textId="77777777" w:rsidR="006030F7" w:rsidRPr="006030F7" w:rsidRDefault="006030F7" w:rsidP="006030F7">
      <w:pPr>
        <w:jc w:val="both"/>
        <w:rPr>
          <w:rFonts w:asciiTheme="minorHAnsi" w:hAnsiTheme="minorHAnsi" w:cstheme="minorHAnsi"/>
          <w:sz w:val="10"/>
          <w:szCs w:val="10"/>
        </w:rPr>
      </w:pPr>
    </w:p>
    <w:p w14:paraId="422A325D"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1. Podnikatelské dovednosti</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Vyškovská, 5 žáků)</w:t>
      </w:r>
    </w:p>
    <w:p w14:paraId="67DAE396" w14:textId="77777777" w:rsidR="006030F7" w:rsidRPr="006030F7" w:rsidRDefault="006030F7" w:rsidP="006030F7">
      <w:pPr>
        <w:contextualSpacing/>
        <w:jc w:val="both"/>
        <w:rPr>
          <w:rFonts w:asciiTheme="minorHAnsi" w:hAnsiTheme="minorHAnsi" w:cstheme="minorHAnsi"/>
        </w:rPr>
      </w:pPr>
      <w:r w:rsidRPr="006030F7">
        <w:rPr>
          <w:rFonts w:asciiTheme="minorHAnsi" w:hAnsiTheme="minorHAnsi" w:cstheme="minorHAnsi"/>
        </w:rPr>
        <w:t>2. Kondiční posilování</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(PhDr. Mišun, 9 žáků)</w:t>
      </w:r>
    </w:p>
    <w:p w14:paraId="5359EE79"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3. Ekologický kroužek</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(Ing. Bednařík)</w:t>
      </w:r>
    </w:p>
    <w:p w14:paraId="3C1E70E6"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4. Německý jazyk</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Vránová)</w:t>
      </w:r>
    </w:p>
    <w:p w14:paraId="76DDF255"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 xml:space="preserve">5. </w:t>
      </w:r>
      <w:proofErr w:type="gramStart"/>
      <w:r w:rsidRPr="006030F7">
        <w:rPr>
          <w:rFonts w:asciiTheme="minorHAnsi" w:hAnsiTheme="minorHAnsi" w:cstheme="minorHAnsi"/>
        </w:rPr>
        <w:t>Angličtina</w:t>
      </w:r>
      <w:proofErr w:type="gramEnd"/>
      <w:r w:rsidRPr="006030F7">
        <w:rPr>
          <w:rFonts w:asciiTheme="minorHAnsi" w:hAnsiTheme="minorHAnsi" w:cstheme="minorHAnsi"/>
        </w:rPr>
        <w:t xml:space="preserve"> pro život</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Smílek)</w:t>
      </w:r>
    </w:p>
    <w:p w14:paraId="3BA68B5C"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6. Kroužek – Komunikační dovednosti</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Křenková)</w:t>
      </w:r>
    </w:p>
    <w:p w14:paraId="7F3D1239"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7. Kdo si staví, nezlobí</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Adamík)</w:t>
      </w:r>
    </w:p>
    <w:p w14:paraId="64F111AF"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8. Kroužek cukrářský</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Kotrlová; 11 žáků)</w:t>
      </w:r>
    </w:p>
    <w:p w14:paraId="0F4065E1" w14:textId="746D782B" w:rsidR="006030F7" w:rsidRPr="006030F7" w:rsidRDefault="006030F7" w:rsidP="006030F7">
      <w:pPr>
        <w:rPr>
          <w:rFonts w:asciiTheme="minorHAnsi" w:hAnsiTheme="minorHAnsi" w:cstheme="minorHAnsi"/>
        </w:rPr>
      </w:pPr>
      <w:r w:rsidRPr="006030F7">
        <w:rPr>
          <w:rFonts w:asciiTheme="minorHAnsi" w:hAnsiTheme="minorHAnsi" w:cstheme="minorHAnsi"/>
        </w:rPr>
        <w:t>9. Hobby kroužek Chytrý kutil</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(Bc. Juráň M., Ing. Štědrý; 10 žáků)</w:t>
      </w:r>
    </w:p>
    <w:p w14:paraId="34913385" w14:textId="77777777" w:rsidR="006030F7" w:rsidRPr="006030F7" w:rsidRDefault="006030F7" w:rsidP="006030F7">
      <w:pPr>
        <w:rPr>
          <w:rFonts w:asciiTheme="minorHAnsi" w:hAnsiTheme="minorHAnsi" w:cstheme="minorHAnsi"/>
        </w:rPr>
      </w:pPr>
      <w:r w:rsidRPr="006030F7">
        <w:rPr>
          <w:rFonts w:asciiTheme="minorHAnsi" w:hAnsiTheme="minorHAnsi" w:cstheme="minorHAnsi"/>
        </w:rPr>
        <w:t>10. Motorkářský kroužek</w:t>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r>
      <w:r w:rsidRPr="006030F7">
        <w:rPr>
          <w:rFonts w:asciiTheme="minorHAnsi" w:hAnsiTheme="minorHAnsi" w:cstheme="minorHAnsi"/>
        </w:rPr>
        <w:tab/>
        <w:t>(Mgr. Pekárek, 26 žáků)</w:t>
      </w:r>
    </w:p>
    <w:p w14:paraId="12182FBD" w14:textId="06F80892" w:rsidR="006030F7" w:rsidRPr="006030F7" w:rsidRDefault="006030F7" w:rsidP="006030F7">
      <w:pPr>
        <w:rPr>
          <w:rFonts w:asciiTheme="minorHAnsi" w:hAnsiTheme="minorHAnsi" w:cstheme="minorHAnsi"/>
          <w:sz w:val="10"/>
          <w:szCs w:val="10"/>
        </w:rPr>
      </w:pPr>
      <w:r w:rsidRPr="006030F7">
        <w:rPr>
          <w:rFonts w:asciiTheme="minorHAnsi" w:hAnsiTheme="minorHAnsi" w:cstheme="minorHAnsi"/>
          <w:sz w:val="10"/>
          <w:szCs w:val="10"/>
        </w:rPr>
        <w:tab/>
      </w:r>
      <w:r w:rsidRPr="006030F7">
        <w:rPr>
          <w:rFonts w:asciiTheme="minorHAnsi" w:hAnsiTheme="minorHAnsi" w:cstheme="minorHAnsi"/>
          <w:sz w:val="10"/>
          <w:szCs w:val="10"/>
        </w:rPr>
        <w:tab/>
      </w:r>
    </w:p>
    <w:p w14:paraId="44EC1C5C" w14:textId="77777777" w:rsidR="006030F7" w:rsidRPr="006030F7" w:rsidRDefault="006030F7" w:rsidP="006030F7">
      <w:pPr>
        <w:jc w:val="both"/>
        <w:rPr>
          <w:rFonts w:asciiTheme="minorHAnsi" w:hAnsiTheme="minorHAnsi" w:cstheme="minorHAnsi"/>
          <w:szCs w:val="28"/>
        </w:rPr>
      </w:pPr>
      <w:r w:rsidRPr="006030F7">
        <w:rPr>
          <w:rFonts w:asciiTheme="minorHAnsi" w:hAnsiTheme="minorHAnsi" w:cstheme="minorHAnsi"/>
        </w:rPr>
        <w:t>Celkem se činnosti kroužků zúčastnilo 61 žáků. Pro následující školní rok předpokládáme otevřít minimálně stejný počet kroužků jako ve školním roce 2023/2024. Rozhodující však bude především zájem žáků, který každoročně klesá.</w:t>
      </w:r>
      <w:r w:rsidRPr="006030F7">
        <w:rPr>
          <w:rFonts w:asciiTheme="minorHAnsi" w:eastAsiaTheme="minorHAnsi" w:hAnsiTheme="minorHAnsi" w:cstheme="minorHAnsi"/>
          <w:b/>
          <w:i/>
          <w:caps/>
          <w:sz w:val="22"/>
          <w:szCs w:val="22"/>
          <w:lang w:eastAsia="en-US"/>
        </w:rPr>
        <w:t xml:space="preserve"> </w:t>
      </w:r>
    </w:p>
    <w:p w14:paraId="779B4BD6" w14:textId="77777777" w:rsidR="00C56A29" w:rsidRPr="00C56A29" w:rsidRDefault="00C56A29" w:rsidP="00B47539">
      <w:pPr>
        <w:pStyle w:val="Nadpis2"/>
        <w:jc w:val="left"/>
        <w:rPr>
          <w:rFonts w:asciiTheme="minorHAnsi" w:hAnsiTheme="minorHAnsi" w:cstheme="minorHAnsi"/>
          <w:caps/>
          <w:smallCaps w:val="0"/>
          <w:color w:val="00B050"/>
          <w:sz w:val="24"/>
          <w:szCs w:val="24"/>
        </w:rPr>
      </w:pPr>
    </w:p>
    <w:p w14:paraId="5A2DF28A" w14:textId="77777777" w:rsidR="00470F0A" w:rsidRPr="00D56A34" w:rsidRDefault="00470F0A">
      <w:pPr>
        <w:rPr>
          <w:rFonts w:asciiTheme="minorHAnsi" w:hAnsiTheme="minorHAnsi" w:cstheme="minorHAnsi"/>
          <w:b/>
          <w:caps/>
          <w:color w:val="00B05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D56A34">
        <w:rPr>
          <w:rFonts w:asciiTheme="minorHAnsi" w:hAnsiTheme="minorHAnsi" w:cstheme="minorHAnsi"/>
          <w:color w:val="00B050"/>
          <w:szCs w:val="28"/>
        </w:rPr>
        <w:br w:type="page"/>
      </w:r>
    </w:p>
    <w:p w14:paraId="66FEB9E6" w14:textId="7049CC42" w:rsidR="0077003C" w:rsidRPr="000A4E24" w:rsidRDefault="00D70154" w:rsidP="003569FA">
      <w:pPr>
        <w:pStyle w:val="Nadpis1"/>
        <w:jc w:val="both"/>
        <w:rPr>
          <w:rFonts w:asciiTheme="minorHAnsi" w:hAnsiTheme="minorHAnsi" w:cstheme="minorHAnsi"/>
          <w:color w:val="000000"/>
          <w:szCs w:val="28"/>
          <w14:textFill>
            <w14:solidFill>
              <w14:srgbClr w14:val="000000"/>
            </w14:solidFill>
          </w14:textFill>
        </w:rPr>
      </w:pPr>
      <w:bookmarkStart w:id="50" w:name="_Toc141783118"/>
      <w:r w:rsidRPr="000A4E24">
        <w:rPr>
          <w:rFonts w:asciiTheme="minorHAnsi" w:hAnsiTheme="minorHAnsi" w:cstheme="minorHAnsi"/>
          <w:color w:val="000000"/>
          <w:szCs w:val="28"/>
          <w14:textFill>
            <w14:solidFill>
              <w14:srgbClr w14:val="000000"/>
            </w14:solidFill>
          </w14:textFill>
        </w:rPr>
        <w:lastRenderedPageBreak/>
        <w:t>1</w:t>
      </w:r>
      <w:r w:rsidR="00E20A82" w:rsidRPr="000A4E24">
        <w:rPr>
          <w:rFonts w:asciiTheme="minorHAnsi" w:hAnsiTheme="minorHAnsi" w:cstheme="minorHAnsi"/>
          <w:color w:val="000000"/>
          <w:szCs w:val="28"/>
          <w14:textFill>
            <w14:solidFill>
              <w14:srgbClr w14:val="000000"/>
            </w14:solidFill>
          </w14:textFill>
        </w:rPr>
        <w:t>3</w:t>
      </w:r>
      <w:r w:rsidRPr="000A4E24">
        <w:rPr>
          <w:rFonts w:asciiTheme="minorHAnsi" w:hAnsiTheme="minorHAnsi" w:cstheme="minorHAnsi"/>
          <w:color w:val="000000"/>
          <w:szCs w:val="28"/>
          <w14:textFill>
            <w14:solidFill>
              <w14:srgbClr w14:val="000000"/>
            </w14:solidFill>
          </w14:textFill>
        </w:rPr>
        <w:t xml:space="preserve">. </w:t>
      </w:r>
      <w:r w:rsidR="0077003C" w:rsidRPr="000A4E24">
        <w:rPr>
          <w:rFonts w:asciiTheme="minorHAnsi" w:hAnsiTheme="minorHAnsi" w:cstheme="minorHAnsi"/>
          <w:color w:val="000000"/>
          <w:szCs w:val="28"/>
          <w14:textFill>
            <w14:solidFill>
              <w14:srgbClr w14:val="000000"/>
            </w14:solidFill>
          </w14:textFill>
        </w:rPr>
        <w:t>spoluprác</w:t>
      </w:r>
      <w:r w:rsidR="008C4BDF" w:rsidRPr="000A4E24">
        <w:rPr>
          <w:rFonts w:asciiTheme="minorHAnsi" w:hAnsiTheme="minorHAnsi" w:cstheme="minorHAnsi"/>
          <w:color w:val="000000"/>
          <w:szCs w:val="28"/>
          <w14:textFill>
            <w14:solidFill>
              <w14:srgbClr w14:val="000000"/>
            </w14:solidFill>
          </w14:textFill>
        </w:rPr>
        <w:t>e</w:t>
      </w:r>
      <w:r w:rsidR="0077003C" w:rsidRPr="000A4E24">
        <w:rPr>
          <w:rFonts w:asciiTheme="minorHAnsi" w:hAnsiTheme="minorHAnsi" w:cstheme="minorHAnsi"/>
          <w:color w:val="000000"/>
          <w:szCs w:val="28"/>
          <w14:textFill>
            <w14:solidFill>
              <w14:srgbClr w14:val="000000"/>
            </w14:solidFill>
          </w14:textFill>
        </w:rPr>
        <w:t xml:space="preserve"> s odboro</w:t>
      </w:r>
      <w:r w:rsidR="003569FA" w:rsidRPr="000A4E24">
        <w:rPr>
          <w:rFonts w:asciiTheme="minorHAnsi" w:hAnsiTheme="minorHAnsi" w:cstheme="minorHAnsi"/>
          <w:color w:val="000000"/>
          <w:szCs w:val="28"/>
          <w14:textFill>
            <w14:solidFill>
              <w14:srgbClr w14:val="000000"/>
            </w14:solidFill>
          </w14:textFill>
        </w:rPr>
        <w:t xml:space="preserve">vými organizacemi, organizacemi </w:t>
      </w:r>
      <w:r w:rsidR="0077003C" w:rsidRPr="000A4E24">
        <w:rPr>
          <w:rFonts w:asciiTheme="minorHAnsi" w:hAnsiTheme="minorHAnsi" w:cstheme="minorHAnsi"/>
          <w:color w:val="000000"/>
          <w:szCs w:val="28"/>
          <w14:textFill>
            <w14:solidFill>
              <w14:srgbClr w14:val="000000"/>
            </w14:solidFill>
          </w14:textFill>
        </w:rPr>
        <w:t>zaměstnavatelů a dalšími partnery při plnění úkolů ve vzdělávání</w:t>
      </w:r>
      <w:bookmarkEnd w:id="50"/>
    </w:p>
    <w:p w14:paraId="56F2ACFC" w14:textId="77777777" w:rsidR="000A4E24" w:rsidRPr="000A4E24" w:rsidRDefault="000A4E24" w:rsidP="000A4E24">
      <w:pPr>
        <w:rPr>
          <w:rFonts w:asciiTheme="minorHAnsi" w:hAnsiTheme="minorHAnsi" w:cstheme="minorHAnsi"/>
        </w:rPr>
      </w:pPr>
    </w:p>
    <w:p w14:paraId="36E322E7" w14:textId="77777777" w:rsidR="000A4E24" w:rsidRPr="000A4E24" w:rsidRDefault="000A4E24" w:rsidP="000A4E24">
      <w:pPr>
        <w:rPr>
          <w:rFonts w:asciiTheme="minorHAnsi" w:hAnsiTheme="minorHAnsi" w:cstheme="minorHAnsi"/>
        </w:rPr>
      </w:pPr>
    </w:p>
    <w:p w14:paraId="42BECC36" w14:textId="4C6C0E46" w:rsidR="000A4E24" w:rsidRPr="000A4E24" w:rsidRDefault="000A4E24" w:rsidP="000A4E24">
      <w:pPr>
        <w:jc w:val="both"/>
        <w:rPr>
          <w:rFonts w:asciiTheme="minorHAnsi" w:hAnsiTheme="minorHAnsi" w:cstheme="minorHAnsi"/>
        </w:rPr>
      </w:pPr>
      <w:r w:rsidRPr="000A4E24">
        <w:rPr>
          <w:rFonts w:asciiTheme="minorHAnsi" w:hAnsiTheme="minorHAnsi" w:cstheme="minorHAnsi"/>
        </w:rPr>
        <w:t xml:space="preserve">Škola spolupracuje s více než 50 firmami, především ze vsetínského regionu. Naprostá většina z nich jsou smluvní pracoviště školy, která pomáhají škole především se zajištěním odborného výcviku žáků. Mnohé firmy se aktivně podílí na náborových akcích školy a dalších činnostech. V oblasti stipendií pro žáky strojírenských, elektro oborů a oboru Opravář zemědělských strojů školu podporuje 21 regionálních firem sdružených do „Aliance pro podporu strojírenství a řemesel“. </w:t>
      </w:r>
    </w:p>
    <w:p w14:paraId="2CAD1AB8" w14:textId="2CC342B4" w:rsidR="000A4E24" w:rsidRPr="000A4E24" w:rsidRDefault="000A4E24" w:rsidP="000A4E24">
      <w:pPr>
        <w:jc w:val="both"/>
        <w:rPr>
          <w:rFonts w:asciiTheme="minorHAnsi" w:hAnsiTheme="minorHAnsi" w:cstheme="minorHAnsi"/>
        </w:rPr>
      </w:pPr>
      <w:r w:rsidRPr="000A4E24">
        <w:rPr>
          <w:rFonts w:asciiTheme="minorHAnsi" w:hAnsiTheme="minorHAnsi" w:cstheme="minorHAnsi"/>
        </w:rPr>
        <w:t>Hlavní oblasti spolupráce s firmami v roce 2023/2024:</w:t>
      </w:r>
    </w:p>
    <w:p w14:paraId="07E6DC4A" w14:textId="77777777" w:rsidR="000A4E24" w:rsidRPr="000A4E24" w:rsidRDefault="000A4E24" w:rsidP="000A4E24">
      <w:pPr>
        <w:jc w:val="both"/>
        <w:rPr>
          <w:rFonts w:asciiTheme="minorHAnsi" w:hAnsiTheme="minorHAnsi" w:cstheme="minorHAnsi"/>
          <w:b/>
          <w:bCs/>
        </w:rPr>
      </w:pPr>
      <w:r w:rsidRPr="000A4E24">
        <w:rPr>
          <w:rFonts w:asciiTheme="minorHAnsi" w:hAnsiTheme="minorHAnsi" w:cstheme="minorHAnsi"/>
          <w:b/>
          <w:bCs/>
        </w:rPr>
        <w:t>a)</w:t>
      </w:r>
      <w:r w:rsidRPr="000A4E24">
        <w:rPr>
          <w:rFonts w:asciiTheme="minorHAnsi" w:hAnsiTheme="minorHAnsi" w:cstheme="minorHAnsi"/>
          <w:b/>
          <w:bCs/>
        </w:rPr>
        <w:tab/>
        <w:t>Spolupráce při profesním směřování žáků ze ZŠ</w:t>
      </w:r>
    </w:p>
    <w:p w14:paraId="3E9DB563" w14:textId="77777777" w:rsidR="000A4E24" w:rsidRPr="000A4E24" w:rsidRDefault="000A4E24" w:rsidP="000A4E24">
      <w:pPr>
        <w:numPr>
          <w:ilvl w:val="0"/>
          <w:numId w:val="3"/>
        </w:numPr>
        <w:jc w:val="both"/>
        <w:rPr>
          <w:rFonts w:asciiTheme="minorHAnsi" w:hAnsiTheme="minorHAnsi" w:cstheme="minorHAnsi"/>
        </w:rPr>
      </w:pPr>
      <w:r w:rsidRPr="000A4E24">
        <w:rPr>
          <w:rFonts w:asciiTheme="minorHAnsi" w:hAnsiTheme="minorHAnsi" w:cstheme="minorHAnsi"/>
        </w:rPr>
        <w:t xml:space="preserve">náborové akce pro žáky ZŠ byli uskutečňovány prostřednictvím Dnů otevřených dveří, při výuce žáků ZŠ v dílnách na </w:t>
      </w:r>
      <w:proofErr w:type="spellStart"/>
      <w:r w:rsidRPr="000A4E24">
        <w:rPr>
          <w:rFonts w:asciiTheme="minorHAnsi" w:hAnsiTheme="minorHAnsi" w:cstheme="minorHAnsi"/>
        </w:rPr>
        <w:t>Bobrkách</w:t>
      </w:r>
      <w:proofErr w:type="spellEnd"/>
      <w:r w:rsidRPr="000A4E24">
        <w:rPr>
          <w:rFonts w:asciiTheme="minorHAnsi" w:hAnsiTheme="minorHAnsi" w:cstheme="minorHAnsi"/>
        </w:rPr>
        <w:t xml:space="preserve">, dále propagací vzdělávacích oborů školy na burzách vzdělávání organizovaných městem Vsetínem nebo ZK, Technických jarmarcích pod patronací KHK ZK. Propagace gastro oborů byla realizována pořádáním rautů pro akce Města Vsetín nebo Zlínský kraj a také návštěvami žáků 8. a 9. tříd ZŠ okresu Vsetín, kde si žáci zkoušeli kuchařské a cukrářské dovednosti. Žáci a učitelé odborného výcviku se zúčastňovali odborných soutěží, aktivit pořádaných pro mateřské školy apod. </w:t>
      </w:r>
    </w:p>
    <w:p w14:paraId="43445AC6" w14:textId="77777777" w:rsidR="000A4E24" w:rsidRPr="000A4E24" w:rsidRDefault="000A4E24" w:rsidP="000A4E24">
      <w:pPr>
        <w:numPr>
          <w:ilvl w:val="0"/>
          <w:numId w:val="3"/>
        </w:numPr>
        <w:jc w:val="both"/>
        <w:rPr>
          <w:rFonts w:asciiTheme="minorHAnsi" w:hAnsiTheme="minorHAnsi" w:cstheme="minorHAnsi"/>
        </w:rPr>
      </w:pPr>
      <w:r w:rsidRPr="000A4E24">
        <w:rPr>
          <w:rFonts w:asciiTheme="minorHAnsi" w:hAnsiTheme="minorHAnsi" w:cstheme="minorHAnsi"/>
        </w:rPr>
        <w:t xml:space="preserve">ovlivňování profesní orientace budoucích žáků školy přicházejících ze základních škol bylo realizováno mj. nabídkou finanční podpory formou firemních a prospěchových stipendií </w:t>
      </w:r>
    </w:p>
    <w:p w14:paraId="305B4688" w14:textId="77777777" w:rsidR="000A4E24" w:rsidRPr="000A4E24" w:rsidRDefault="000A4E24" w:rsidP="000A4E24">
      <w:pPr>
        <w:jc w:val="both"/>
        <w:rPr>
          <w:rFonts w:asciiTheme="minorHAnsi" w:hAnsiTheme="minorHAnsi" w:cstheme="minorHAnsi"/>
          <w:b/>
          <w:bCs/>
        </w:rPr>
      </w:pPr>
      <w:r w:rsidRPr="000A4E24">
        <w:rPr>
          <w:rFonts w:asciiTheme="minorHAnsi" w:hAnsiTheme="minorHAnsi" w:cstheme="minorHAnsi"/>
          <w:b/>
          <w:bCs/>
        </w:rPr>
        <w:t>b)</w:t>
      </w:r>
      <w:r w:rsidRPr="000A4E24">
        <w:rPr>
          <w:rFonts w:asciiTheme="minorHAnsi" w:hAnsiTheme="minorHAnsi" w:cstheme="minorHAnsi"/>
          <w:b/>
          <w:bCs/>
        </w:rPr>
        <w:tab/>
        <w:t>Spolupráce při vzdělávání žáků na SŠ</w:t>
      </w:r>
    </w:p>
    <w:p w14:paraId="38AD98C3" w14:textId="77777777" w:rsidR="000A4E24" w:rsidRPr="000A4E24" w:rsidRDefault="000A4E24" w:rsidP="000A4E24">
      <w:pPr>
        <w:numPr>
          <w:ilvl w:val="0"/>
          <w:numId w:val="4"/>
        </w:numPr>
        <w:ind w:left="1066" w:hanging="357"/>
        <w:jc w:val="both"/>
        <w:rPr>
          <w:rFonts w:asciiTheme="minorHAnsi" w:hAnsiTheme="minorHAnsi" w:cstheme="minorHAnsi"/>
        </w:rPr>
      </w:pPr>
      <w:r w:rsidRPr="000A4E24">
        <w:rPr>
          <w:rFonts w:asciiTheme="minorHAnsi" w:hAnsiTheme="minorHAnsi" w:cstheme="minorHAnsi"/>
        </w:rPr>
        <w:t>participace na tvorbě školních vzdělávacích programů, odborná evaluace obsahu vzdělávání</w:t>
      </w:r>
    </w:p>
    <w:p w14:paraId="76CA4402" w14:textId="77777777" w:rsidR="000A4E24" w:rsidRPr="000A4E24" w:rsidRDefault="000A4E24" w:rsidP="000A4E24">
      <w:pPr>
        <w:numPr>
          <w:ilvl w:val="0"/>
          <w:numId w:val="4"/>
        </w:numPr>
        <w:ind w:left="1066" w:hanging="357"/>
        <w:jc w:val="both"/>
        <w:rPr>
          <w:rFonts w:asciiTheme="minorHAnsi" w:hAnsiTheme="minorHAnsi" w:cstheme="minorHAnsi"/>
        </w:rPr>
      </w:pPr>
      <w:r w:rsidRPr="000A4E24">
        <w:rPr>
          <w:rFonts w:asciiTheme="minorHAnsi" w:hAnsiTheme="minorHAnsi" w:cstheme="minorHAnsi"/>
        </w:rPr>
        <w:t xml:space="preserve">zajištění odborného výcviku žáků v partnerských firmách </w:t>
      </w:r>
    </w:p>
    <w:p w14:paraId="489FF265" w14:textId="77777777" w:rsidR="000A4E24" w:rsidRPr="000A4E24" w:rsidRDefault="000A4E24" w:rsidP="000A4E24">
      <w:pPr>
        <w:pStyle w:val="Odstavecseseznamem"/>
        <w:numPr>
          <w:ilvl w:val="0"/>
          <w:numId w:val="4"/>
        </w:numPr>
        <w:spacing w:after="0" w:line="240" w:lineRule="auto"/>
        <w:ind w:left="1066" w:hanging="357"/>
        <w:rPr>
          <w:rFonts w:asciiTheme="minorHAnsi" w:eastAsia="Times New Roman" w:hAnsiTheme="minorHAnsi" w:cstheme="minorHAnsi"/>
          <w:sz w:val="24"/>
          <w:szCs w:val="24"/>
          <w:lang w:eastAsia="cs-CZ"/>
        </w:rPr>
      </w:pPr>
      <w:r w:rsidRPr="000A4E24">
        <w:rPr>
          <w:rFonts w:asciiTheme="minorHAnsi" w:eastAsia="Times New Roman" w:hAnsiTheme="minorHAnsi" w:cstheme="minorHAnsi"/>
          <w:sz w:val="24"/>
          <w:szCs w:val="24"/>
          <w:lang w:eastAsia="cs-CZ"/>
        </w:rPr>
        <w:t>setkávání žáků s firmami</w:t>
      </w:r>
    </w:p>
    <w:p w14:paraId="3B22D54C" w14:textId="77777777" w:rsidR="000A4E24" w:rsidRPr="000A4E24" w:rsidRDefault="000A4E24" w:rsidP="000A4E24">
      <w:pPr>
        <w:pStyle w:val="Odstavecseseznamem"/>
        <w:numPr>
          <w:ilvl w:val="0"/>
          <w:numId w:val="4"/>
        </w:numPr>
        <w:spacing w:after="0" w:line="240" w:lineRule="auto"/>
        <w:ind w:left="1066" w:hanging="357"/>
        <w:rPr>
          <w:rFonts w:asciiTheme="minorHAnsi" w:eastAsia="Times New Roman" w:hAnsiTheme="minorHAnsi" w:cstheme="minorHAnsi"/>
          <w:sz w:val="24"/>
          <w:szCs w:val="24"/>
          <w:lang w:eastAsia="cs-CZ"/>
        </w:rPr>
      </w:pPr>
      <w:r w:rsidRPr="000A4E24">
        <w:rPr>
          <w:rFonts w:asciiTheme="minorHAnsi" w:eastAsia="Times New Roman" w:hAnsiTheme="minorHAnsi" w:cstheme="minorHAnsi"/>
          <w:sz w:val="24"/>
          <w:szCs w:val="24"/>
          <w:lang w:eastAsia="cs-CZ"/>
        </w:rPr>
        <w:t>prospěchová stipendia vybraných oborů pro žáky 1. ročníků financovaná firmami</w:t>
      </w:r>
    </w:p>
    <w:p w14:paraId="425D9ED3" w14:textId="77777777" w:rsidR="000A4E24" w:rsidRPr="000A4E24" w:rsidRDefault="000A4E24" w:rsidP="000A4E24">
      <w:pPr>
        <w:pStyle w:val="Odstavecseseznamem"/>
        <w:numPr>
          <w:ilvl w:val="0"/>
          <w:numId w:val="4"/>
        </w:numPr>
        <w:spacing w:after="0" w:line="240" w:lineRule="auto"/>
        <w:ind w:left="1066" w:hanging="357"/>
        <w:rPr>
          <w:rFonts w:asciiTheme="minorHAnsi" w:eastAsia="Times New Roman" w:hAnsiTheme="minorHAnsi" w:cstheme="minorHAnsi"/>
          <w:sz w:val="24"/>
          <w:szCs w:val="24"/>
          <w:lang w:eastAsia="cs-CZ"/>
        </w:rPr>
      </w:pPr>
      <w:r w:rsidRPr="000A4E24">
        <w:rPr>
          <w:rFonts w:asciiTheme="minorHAnsi" w:hAnsiTheme="minorHAnsi" w:cstheme="minorHAnsi"/>
          <w:sz w:val="24"/>
          <w:szCs w:val="24"/>
        </w:rPr>
        <w:t>firemní stipendia pro žáky</w:t>
      </w:r>
    </w:p>
    <w:p w14:paraId="1CA2D2CE" w14:textId="77777777" w:rsidR="000A4E24" w:rsidRPr="000A4E24" w:rsidRDefault="000A4E24" w:rsidP="000A4E24">
      <w:pPr>
        <w:numPr>
          <w:ilvl w:val="0"/>
          <w:numId w:val="4"/>
        </w:numPr>
        <w:ind w:left="1066" w:hanging="357"/>
        <w:jc w:val="both"/>
        <w:rPr>
          <w:rFonts w:asciiTheme="minorHAnsi" w:hAnsiTheme="minorHAnsi" w:cstheme="minorHAnsi"/>
        </w:rPr>
      </w:pPr>
      <w:r w:rsidRPr="000A4E24">
        <w:rPr>
          <w:rFonts w:asciiTheme="minorHAnsi" w:hAnsiTheme="minorHAnsi" w:cstheme="minorHAnsi"/>
        </w:rPr>
        <w:t xml:space="preserve">další podpora vzdělávání (materiál, nástroje, stroje, finanční dary, učební materiály, novinky – transfer informací, poznatků) </w:t>
      </w:r>
    </w:p>
    <w:p w14:paraId="2D7DED9F" w14:textId="77777777" w:rsidR="000A4E24" w:rsidRPr="000A4E24" w:rsidRDefault="000A4E24" w:rsidP="000A4E24">
      <w:pPr>
        <w:numPr>
          <w:ilvl w:val="0"/>
          <w:numId w:val="4"/>
        </w:numPr>
        <w:ind w:left="1066" w:hanging="357"/>
        <w:jc w:val="both"/>
        <w:rPr>
          <w:rFonts w:asciiTheme="minorHAnsi" w:hAnsiTheme="minorHAnsi" w:cstheme="minorHAnsi"/>
        </w:rPr>
      </w:pPr>
      <w:r w:rsidRPr="000A4E24">
        <w:rPr>
          <w:rFonts w:asciiTheme="minorHAnsi" w:hAnsiTheme="minorHAnsi" w:cstheme="minorHAnsi"/>
        </w:rPr>
        <w:t xml:space="preserve">stáže odborníků z praxe pro seznámení žáků a učitelů s poskytnutými speciálními technologiemi v dílnách školy </w:t>
      </w:r>
    </w:p>
    <w:p w14:paraId="5311BCDC" w14:textId="77777777" w:rsidR="000A4E24" w:rsidRPr="000A4E24" w:rsidRDefault="000A4E24" w:rsidP="000A4E24">
      <w:pPr>
        <w:numPr>
          <w:ilvl w:val="0"/>
          <w:numId w:val="4"/>
        </w:numPr>
        <w:jc w:val="both"/>
        <w:rPr>
          <w:rFonts w:asciiTheme="minorHAnsi" w:hAnsiTheme="minorHAnsi" w:cstheme="minorHAnsi"/>
        </w:rPr>
      </w:pPr>
      <w:r w:rsidRPr="000A4E24">
        <w:rPr>
          <w:rFonts w:asciiTheme="minorHAnsi" w:hAnsiTheme="minorHAnsi" w:cstheme="minorHAnsi"/>
        </w:rPr>
        <w:t>odborné exkurze a odborné stáže žáků a budoucích absolventů v partnerských firmách</w:t>
      </w:r>
    </w:p>
    <w:p w14:paraId="6A87246D" w14:textId="77777777" w:rsidR="000A4E24" w:rsidRPr="000A4E24" w:rsidRDefault="000A4E24" w:rsidP="000A4E24">
      <w:pPr>
        <w:numPr>
          <w:ilvl w:val="0"/>
          <w:numId w:val="4"/>
        </w:numPr>
        <w:jc w:val="both"/>
        <w:rPr>
          <w:rFonts w:asciiTheme="minorHAnsi" w:hAnsiTheme="minorHAnsi" w:cstheme="minorHAnsi"/>
        </w:rPr>
      </w:pPr>
      <w:r w:rsidRPr="000A4E24">
        <w:rPr>
          <w:rFonts w:asciiTheme="minorHAnsi" w:hAnsiTheme="minorHAnsi" w:cstheme="minorHAnsi"/>
        </w:rPr>
        <w:t>participace na přípravě zadání závěrečných zkoušek a účast v komisích u těchto zkoušek</w:t>
      </w:r>
    </w:p>
    <w:p w14:paraId="5D8D6800" w14:textId="77777777" w:rsidR="000A4E24" w:rsidRPr="000A4E24" w:rsidRDefault="000A4E24" w:rsidP="000A4E24">
      <w:pPr>
        <w:numPr>
          <w:ilvl w:val="0"/>
          <w:numId w:val="4"/>
        </w:numPr>
        <w:jc w:val="both"/>
        <w:rPr>
          <w:rFonts w:asciiTheme="minorHAnsi" w:hAnsiTheme="minorHAnsi" w:cstheme="minorHAnsi"/>
        </w:rPr>
      </w:pPr>
      <w:r w:rsidRPr="000A4E24">
        <w:rPr>
          <w:rFonts w:asciiTheme="minorHAnsi" w:hAnsiTheme="minorHAnsi" w:cstheme="minorHAnsi"/>
        </w:rPr>
        <w:t>možnosti sebeprezentace partnerských firem před žáky závěrečných ročníků ve výuce odborného výcviku, využitím propagačních materiálů, informací na školním webu</w:t>
      </w:r>
    </w:p>
    <w:p w14:paraId="14DBB240" w14:textId="77777777" w:rsidR="000A4E24" w:rsidRPr="000A4E24" w:rsidRDefault="000A4E24" w:rsidP="000A4E24">
      <w:pPr>
        <w:numPr>
          <w:ilvl w:val="0"/>
          <w:numId w:val="4"/>
        </w:numPr>
        <w:jc w:val="both"/>
        <w:rPr>
          <w:rFonts w:asciiTheme="minorHAnsi" w:hAnsiTheme="minorHAnsi" w:cstheme="minorHAnsi"/>
        </w:rPr>
      </w:pPr>
      <w:r w:rsidRPr="000A4E24">
        <w:rPr>
          <w:rFonts w:asciiTheme="minorHAnsi" w:hAnsiTheme="minorHAnsi" w:cstheme="minorHAnsi"/>
        </w:rPr>
        <w:t xml:space="preserve">podpora orientace absolventů pro získání budoucího zaměstnání v partnerských </w:t>
      </w:r>
      <w:r w:rsidRPr="000A4E24">
        <w:rPr>
          <w:rFonts w:asciiTheme="minorHAnsi" w:hAnsiTheme="minorHAnsi" w:cstheme="minorHAnsi"/>
        </w:rPr>
        <w:br/>
        <w:t>a regionálních firmách ZK zapojením absolventů do projektu KHK ZK „Lepší start kariéry.“</w:t>
      </w:r>
    </w:p>
    <w:p w14:paraId="4B520A74" w14:textId="77777777" w:rsidR="000A4E24" w:rsidRPr="000A4E24" w:rsidRDefault="000A4E24" w:rsidP="000A4E24">
      <w:pPr>
        <w:jc w:val="both"/>
        <w:rPr>
          <w:rFonts w:asciiTheme="minorHAnsi" w:hAnsiTheme="minorHAnsi" w:cstheme="minorHAnsi"/>
          <w:b/>
          <w:bCs/>
        </w:rPr>
      </w:pPr>
      <w:r w:rsidRPr="000A4E24">
        <w:rPr>
          <w:rFonts w:asciiTheme="minorHAnsi" w:hAnsiTheme="minorHAnsi" w:cstheme="minorHAnsi"/>
          <w:b/>
          <w:bCs/>
        </w:rPr>
        <w:t>c)</w:t>
      </w:r>
      <w:r w:rsidRPr="000A4E24">
        <w:rPr>
          <w:rFonts w:asciiTheme="minorHAnsi" w:hAnsiTheme="minorHAnsi" w:cstheme="minorHAnsi"/>
          <w:b/>
          <w:bCs/>
        </w:rPr>
        <w:tab/>
        <w:t>Další formy spolupráce</w:t>
      </w:r>
    </w:p>
    <w:p w14:paraId="2567EFBD" w14:textId="77777777" w:rsidR="000A4E24" w:rsidRPr="000A4E24" w:rsidRDefault="000A4E24" w:rsidP="000A4E24">
      <w:pPr>
        <w:numPr>
          <w:ilvl w:val="0"/>
          <w:numId w:val="5"/>
        </w:numPr>
        <w:jc w:val="both"/>
        <w:rPr>
          <w:rFonts w:asciiTheme="minorHAnsi" w:hAnsiTheme="minorHAnsi" w:cstheme="minorHAnsi"/>
        </w:rPr>
      </w:pPr>
      <w:r w:rsidRPr="000A4E24">
        <w:rPr>
          <w:rFonts w:asciiTheme="minorHAnsi" w:hAnsiTheme="minorHAnsi" w:cstheme="minorHAnsi"/>
        </w:rPr>
        <w:t xml:space="preserve">společné aktivity v public relations, společné webové prostředí (firma ve škole, škola ve </w:t>
      </w:r>
      <w:proofErr w:type="gramStart"/>
      <w:r w:rsidRPr="000A4E24">
        <w:rPr>
          <w:rFonts w:asciiTheme="minorHAnsi" w:hAnsiTheme="minorHAnsi" w:cstheme="minorHAnsi"/>
        </w:rPr>
        <w:t>firmě  –</w:t>
      </w:r>
      <w:proofErr w:type="gramEnd"/>
      <w:r w:rsidRPr="000A4E24">
        <w:rPr>
          <w:rFonts w:asciiTheme="minorHAnsi" w:hAnsiTheme="minorHAnsi" w:cstheme="minorHAnsi"/>
        </w:rPr>
        <w:t xml:space="preserve"> nabídky pracovních příležitostí, brigád)</w:t>
      </w:r>
    </w:p>
    <w:p w14:paraId="1F64F935" w14:textId="77777777" w:rsidR="000A4E24" w:rsidRPr="000A4E24" w:rsidRDefault="000A4E24" w:rsidP="000A4E24">
      <w:pPr>
        <w:numPr>
          <w:ilvl w:val="0"/>
          <w:numId w:val="5"/>
        </w:numPr>
        <w:jc w:val="both"/>
        <w:rPr>
          <w:rFonts w:asciiTheme="minorHAnsi" w:hAnsiTheme="minorHAnsi" w:cstheme="minorHAnsi"/>
        </w:rPr>
      </w:pPr>
      <w:r w:rsidRPr="000A4E24">
        <w:rPr>
          <w:rFonts w:asciiTheme="minorHAnsi" w:hAnsiTheme="minorHAnsi" w:cstheme="minorHAnsi"/>
        </w:rPr>
        <w:t>spolupráce školy a firem v rámci akce Klubu zaměstnavatelů „Škola doporučená zaměstnavateli 2023“ s výsledným výborným vyhodnocením školy v rámci ZK</w:t>
      </w:r>
    </w:p>
    <w:p w14:paraId="7FB92E08" w14:textId="77777777" w:rsidR="000A4E24" w:rsidRPr="000A4E24" w:rsidRDefault="000A4E24" w:rsidP="000A4E24">
      <w:pPr>
        <w:numPr>
          <w:ilvl w:val="0"/>
          <w:numId w:val="5"/>
        </w:numPr>
        <w:jc w:val="both"/>
        <w:rPr>
          <w:rFonts w:asciiTheme="minorHAnsi" w:hAnsiTheme="minorHAnsi" w:cstheme="minorHAnsi"/>
        </w:rPr>
      </w:pPr>
      <w:r w:rsidRPr="000A4E24">
        <w:rPr>
          <w:rFonts w:asciiTheme="minorHAnsi" w:hAnsiTheme="minorHAnsi" w:cstheme="minorHAnsi"/>
        </w:rPr>
        <w:t>partnerství v projektech EU (Šablony)</w:t>
      </w:r>
    </w:p>
    <w:p w14:paraId="7E27E98E" w14:textId="77777777" w:rsidR="000A4E24" w:rsidRPr="000A4E24" w:rsidRDefault="000A4E24" w:rsidP="000A4E24">
      <w:pPr>
        <w:numPr>
          <w:ilvl w:val="0"/>
          <w:numId w:val="5"/>
        </w:numPr>
        <w:jc w:val="both"/>
        <w:rPr>
          <w:rFonts w:asciiTheme="minorHAnsi" w:hAnsiTheme="minorHAnsi" w:cstheme="minorHAnsi"/>
        </w:rPr>
      </w:pPr>
      <w:r w:rsidRPr="000A4E24">
        <w:rPr>
          <w:rFonts w:asciiTheme="minorHAnsi" w:hAnsiTheme="minorHAnsi" w:cstheme="minorHAnsi"/>
        </w:rPr>
        <w:t>cukrářské a truhlářské předváděcí akce pro školy, zaměstnavatele a širokou veřejnost</w:t>
      </w:r>
    </w:p>
    <w:p w14:paraId="5C37E824" w14:textId="77777777" w:rsidR="000A4E24" w:rsidRPr="000A4E24" w:rsidRDefault="000A4E24" w:rsidP="000A4E24">
      <w:pPr>
        <w:ind w:left="1068"/>
        <w:jc w:val="both"/>
        <w:rPr>
          <w:rFonts w:asciiTheme="minorHAnsi" w:hAnsiTheme="minorHAnsi" w:cstheme="minorHAnsi"/>
          <w:sz w:val="16"/>
          <w:szCs w:val="16"/>
        </w:rPr>
      </w:pPr>
    </w:p>
    <w:p w14:paraId="5BFC4789" w14:textId="41E4BF9C" w:rsidR="00F55436" w:rsidRPr="00D104A7" w:rsidRDefault="000A4E24" w:rsidP="00936585">
      <w:pPr>
        <w:jc w:val="both"/>
        <w:rPr>
          <w:rFonts w:asciiTheme="minorHAnsi" w:hAnsiTheme="minorHAnsi" w:cstheme="minorHAnsi"/>
          <w:noProof/>
        </w:rPr>
      </w:pPr>
      <w:r w:rsidRPr="000A4E24">
        <w:rPr>
          <w:rFonts w:asciiTheme="minorHAnsi" w:hAnsiTheme="minorHAnsi" w:cstheme="minorHAnsi"/>
        </w:rPr>
        <w:t>Během školního roku byla podporována spolupráce s mateřskými, základními a středními školami v okrese Vsetín, dále s Cechem topenářů a instalatérů ČR, Cechem klempířů, pokrývačů a tesařů ČR, Cechem kuchařů a číšníků, Okresní a Krajskou hospodářskou komorou ZK, Úřadem práce ve Vsetíně, PPP, SPC a dalšími sociálními partnery města a kraje.</w:t>
      </w:r>
      <w:r w:rsidRPr="000A4E24">
        <w:rPr>
          <w:rFonts w:asciiTheme="minorHAnsi" w:hAnsiTheme="minorHAnsi" w:cstheme="minorHAnsi"/>
          <w:noProof/>
        </w:rPr>
        <w:t xml:space="preserve">   </w:t>
      </w:r>
      <w:r w:rsidR="00F55436" w:rsidRPr="00D56A34">
        <w:rPr>
          <w:rFonts w:asciiTheme="minorHAnsi" w:hAnsiTheme="minorHAnsi" w:cstheme="minorHAnsi"/>
          <w:color w:val="984806" w:themeColor="accent6" w:themeShade="80"/>
          <w:szCs w:val="28"/>
        </w:rPr>
        <w:br w:type="page"/>
      </w:r>
    </w:p>
    <w:p w14:paraId="79065F4A" w14:textId="77777777" w:rsidR="00D104A7" w:rsidRDefault="00D104A7" w:rsidP="00EA2490">
      <w:pPr>
        <w:pStyle w:val="Nadpis1"/>
        <w:rPr>
          <w:rFonts w:asciiTheme="minorHAnsi" w:hAnsiTheme="minorHAnsi" w:cstheme="minorHAnsi"/>
          <w:color w:val="000000"/>
          <w:szCs w:val="28"/>
          <w14:textFill>
            <w14:solidFill>
              <w14:srgbClr w14:val="000000"/>
            </w14:solidFill>
          </w14:textFill>
        </w:rPr>
      </w:pPr>
      <w:bookmarkStart w:id="51" w:name="_Toc141783119"/>
    </w:p>
    <w:p w14:paraId="358B4C64" w14:textId="37A30E9A" w:rsidR="00BA50EC" w:rsidRPr="00DF6AEB" w:rsidRDefault="005C0D14" w:rsidP="00EA2490">
      <w:pPr>
        <w:pStyle w:val="Nadpis1"/>
        <w:rPr>
          <w:rFonts w:asciiTheme="minorHAnsi" w:hAnsiTheme="minorHAnsi" w:cstheme="minorHAnsi"/>
          <w:color w:val="FF0000"/>
          <w:szCs w:val="28"/>
          <w14:textFill>
            <w14:solidFill>
              <w14:srgbClr w14:val="FF0000"/>
            </w14:solidFill>
          </w14:textFill>
        </w:rPr>
      </w:pPr>
      <w:r w:rsidRPr="00116FC0">
        <w:rPr>
          <w:rFonts w:asciiTheme="minorHAnsi" w:hAnsiTheme="minorHAnsi" w:cstheme="minorHAnsi"/>
          <w:color w:val="000000"/>
          <w:szCs w:val="28"/>
          <w14:textFill>
            <w14:solidFill>
              <w14:srgbClr w14:val="000000"/>
            </w14:solidFill>
          </w14:textFill>
        </w:rPr>
        <w:t>1</w:t>
      </w:r>
      <w:r w:rsidR="007B3D02" w:rsidRPr="00116FC0">
        <w:rPr>
          <w:rFonts w:asciiTheme="minorHAnsi" w:hAnsiTheme="minorHAnsi" w:cstheme="minorHAnsi"/>
          <w:color w:val="000000"/>
          <w:szCs w:val="28"/>
          <w14:textFill>
            <w14:solidFill>
              <w14:srgbClr w14:val="000000"/>
            </w14:solidFill>
          </w14:textFill>
        </w:rPr>
        <w:t>4</w:t>
      </w:r>
      <w:r w:rsidR="00506FE0" w:rsidRPr="00116FC0">
        <w:rPr>
          <w:rFonts w:asciiTheme="minorHAnsi" w:hAnsiTheme="minorHAnsi" w:cstheme="minorHAnsi"/>
          <w:color w:val="000000"/>
          <w:szCs w:val="28"/>
          <w14:textFill>
            <w14:solidFill>
              <w14:srgbClr w14:val="000000"/>
            </w14:solidFill>
          </w14:textFill>
        </w:rPr>
        <w:t>.</w:t>
      </w:r>
      <w:r w:rsidR="00506FE0" w:rsidRPr="00116FC0">
        <w:rPr>
          <w:rFonts w:asciiTheme="minorHAnsi" w:hAnsiTheme="minorHAnsi" w:cstheme="minorHAnsi"/>
          <w:color w:val="000000"/>
          <w:szCs w:val="28"/>
          <w14:textFill>
            <w14:solidFill>
              <w14:srgbClr w14:val="000000"/>
            </w14:solidFill>
          </w14:textFill>
        </w:rPr>
        <w:tab/>
        <w:t>výsled</w:t>
      </w:r>
      <w:r w:rsidR="004053FB" w:rsidRPr="00116FC0">
        <w:rPr>
          <w:rFonts w:asciiTheme="minorHAnsi" w:hAnsiTheme="minorHAnsi" w:cstheme="minorHAnsi"/>
          <w:color w:val="000000"/>
          <w:szCs w:val="28"/>
          <w14:textFill>
            <w14:solidFill>
              <w14:srgbClr w14:val="000000"/>
            </w14:solidFill>
          </w14:textFill>
        </w:rPr>
        <w:t>ky</w:t>
      </w:r>
      <w:r w:rsidR="00506FE0" w:rsidRPr="00116FC0">
        <w:rPr>
          <w:rFonts w:asciiTheme="minorHAnsi" w:hAnsiTheme="minorHAnsi" w:cstheme="minorHAnsi"/>
          <w:color w:val="000000"/>
          <w:szCs w:val="28"/>
          <w14:textFill>
            <w14:solidFill>
              <w14:srgbClr w14:val="000000"/>
            </w14:solidFill>
          </w14:textFill>
        </w:rPr>
        <w:t xml:space="preserve"> inspekČNÍ ČINNOSTI provedené ČŠI</w:t>
      </w:r>
      <w:r w:rsidR="00AE222D" w:rsidRPr="00116FC0">
        <w:rPr>
          <w:rFonts w:asciiTheme="minorHAnsi" w:hAnsiTheme="minorHAnsi" w:cstheme="minorHAnsi"/>
          <w:color w:val="000000"/>
          <w:szCs w:val="28"/>
          <w14:textFill>
            <w14:solidFill>
              <w14:srgbClr w14:val="000000"/>
            </w14:solidFill>
          </w14:textFill>
        </w:rPr>
        <w:t xml:space="preserve"> </w:t>
      </w:r>
      <w:bookmarkEnd w:id="51"/>
    </w:p>
    <w:p w14:paraId="3BFE6368" w14:textId="77777777" w:rsidR="007E0512" w:rsidRDefault="007E0512" w:rsidP="007E0512"/>
    <w:p w14:paraId="1CDDE29B" w14:textId="77777777" w:rsidR="0007647A" w:rsidRPr="00116FC0" w:rsidRDefault="0007647A" w:rsidP="007E0512"/>
    <w:p w14:paraId="4A6FFF3F" w14:textId="5B960325" w:rsidR="009B20A3" w:rsidRPr="00D87910" w:rsidRDefault="009B20A3" w:rsidP="00D87910">
      <w:pPr>
        <w:ind w:right="300"/>
        <w:jc w:val="both"/>
        <w:rPr>
          <w:rFonts w:asciiTheme="minorHAnsi" w:hAnsiTheme="minorHAnsi"/>
        </w:rPr>
      </w:pPr>
      <w:r w:rsidRPr="00D87910">
        <w:rPr>
          <w:rFonts w:asciiTheme="minorHAnsi" w:hAnsiTheme="minorHAnsi" w:cstheme="minorHAnsi"/>
        </w:rPr>
        <w:t>Ve školním roce 202</w:t>
      </w:r>
      <w:r w:rsidR="00D87910" w:rsidRPr="00D87910">
        <w:rPr>
          <w:rFonts w:asciiTheme="minorHAnsi" w:hAnsiTheme="minorHAnsi" w:cstheme="minorHAnsi"/>
        </w:rPr>
        <w:t>3</w:t>
      </w:r>
      <w:r w:rsidRPr="00D87910">
        <w:rPr>
          <w:rFonts w:asciiTheme="minorHAnsi" w:hAnsiTheme="minorHAnsi" w:cstheme="minorHAnsi"/>
        </w:rPr>
        <w:t>/202</w:t>
      </w:r>
      <w:r w:rsidR="00D87910" w:rsidRPr="00D87910">
        <w:rPr>
          <w:rFonts w:asciiTheme="minorHAnsi" w:hAnsiTheme="minorHAnsi" w:cstheme="minorHAnsi"/>
        </w:rPr>
        <w:t>4 neby</w:t>
      </w:r>
      <w:r w:rsidRPr="00D87910">
        <w:rPr>
          <w:rFonts w:asciiTheme="minorHAnsi" w:hAnsiTheme="minorHAnsi" w:cstheme="minorHAnsi"/>
        </w:rPr>
        <w:t xml:space="preserve">la ve škole provedena </w:t>
      </w:r>
      <w:r w:rsidR="00D87910" w:rsidRPr="00D87910">
        <w:rPr>
          <w:rFonts w:asciiTheme="minorHAnsi" w:hAnsiTheme="minorHAnsi" w:cstheme="minorHAnsi"/>
        </w:rPr>
        <w:t>žádná in</w:t>
      </w:r>
      <w:r w:rsidRPr="00D87910">
        <w:rPr>
          <w:rFonts w:asciiTheme="minorHAnsi" w:hAnsiTheme="minorHAnsi" w:cstheme="minorHAnsi"/>
        </w:rPr>
        <w:t xml:space="preserve">spekční činnost ČŠI. </w:t>
      </w:r>
    </w:p>
    <w:p w14:paraId="5F0E567E" w14:textId="789A678E" w:rsidR="0006416F" w:rsidRPr="00B33FF6" w:rsidRDefault="0006416F" w:rsidP="00366B03">
      <w:pPr>
        <w:ind w:right="300"/>
        <w:jc w:val="both"/>
        <w:rPr>
          <w:rFonts w:asciiTheme="minorHAnsi" w:hAnsiTheme="minorHAnsi" w:cstheme="minorHAnsi"/>
          <w:color w:val="FF0000"/>
        </w:rPr>
      </w:pPr>
    </w:p>
    <w:p w14:paraId="41B42F52" w14:textId="77777777" w:rsidR="009B20A3" w:rsidRPr="00C96A29" w:rsidRDefault="009B20A3" w:rsidP="00366B03">
      <w:pPr>
        <w:ind w:right="300"/>
        <w:jc w:val="both"/>
        <w:rPr>
          <w:rFonts w:asciiTheme="minorHAnsi" w:hAnsiTheme="minorHAnsi" w:cstheme="minorHAnsi"/>
          <w:color w:val="FFC000"/>
        </w:rPr>
      </w:pPr>
    </w:p>
    <w:p w14:paraId="5683AE5E" w14:textId="4E96E730" w:rsidR="0025755A" w:rsidRDefault="0025755A" w:rsidP="00366B03">
      <w:pPr>
        <w:ind w:right="300"/>
        <w:jc w:val="both"/>
        <w:rPr>
          <w:rFonts w:asciiTheme="minorHAnsi" w:hAnsiTheme="minorHAnsi" w:cstheme="minorHAnsi"/>
        </w:rPr>
      </w:pPr>
    </w:p>
    <w:p w14:paraId="0E2FEC9D" w14:textId="77777777" w:rsidR="00E151C6" w:rsidRPr="0050078A" w:rsidRDefault="00E151C6" w:rsidP="00366B03">
      <w:pPr>
        <w:ind w:right="300"/>
        <w:jc w:val="both"/>
        <w:rPr>
          <w:rFonts w:asciiTheme="minorHAnsi" w:hAnsiTheme="minorHAnsi" w:cstheme="minorHAnsi"/>
        </w:rPr>
      </w:pPr>
    </w:p>
    <w:p w14:paraId="44191530" w14:textId="77777777" w:rsidR="00E87A71" w:rsidRPr="0050078A" w:rsidRDefault="00E87A71" w:rsidP="008F0616">
      <w:pPr>
        <w:ind w:right="300"/>
        <w:jc w:val="both"/>
        <w:rPr>
          <w:rFonts w:asciiTheme="minorHAnsi" w:hAnsiTheme="minorHAnsi" w:cstheme="minorHAnsi"/>
          <w:i/>
        </w:rPr>
      </w:pPr>
    </w:p>
    <w:p w14:paraId="71F20964" w14:textId="77777777" w:rsidR="006F2A2A" w:rsidRPr="00D104A7" w:rsidRDefault="006F2A2A" w:rsidP="006F2A2A">
      <w:pPr>
        <w:pStyle w:val="Nadpis1"/>
        <w:jc w:val="both"/>
        <w:rPr>
          <w:rFonts w:asciiTheme="minorHAnsi" w:hAnsiTheme="minorHAnsi" w:cstheme="minorHAnsi"/>
          <w:color w:val="000000"/>
          <w:szCs w:val="28"/>
          <w14:textFill>
            <w14:solidFill>
              <w14:srgbClr w14:val="000000"/>
            </w14:solidFill>
          </w14:textFill>
        </w:rPr>
      </w:pPr>
      <w:bookmarkStart w:id="52" w:name="_Toc45368960"/>
      <w:bookmarkStart w:id="53" w:name="_Toc141783120"/>
      <w:r w:rsidRPr="00D104A7">
        <w:rPr>
          <w:rFonts w:asciiTheme="minorHAnsi" w:hAnsiTheme="minorHAnsi" w:cstheme="minorHAnsi"/>
          <w:color w:val="000000"/>
          <w:szCs w:val="28"/>
          <w14:textFill>
            <w14:solidFill>
              <w14:srgbClr w14:val="000000"/>
            </w14:solidFill>
          </w14:textFill>
        </w:rPr>
        <w:t>15.</w:t>
      </w:r>
      <w:r w:rsidRPr="00D104A7">
        <w:rPr>
          <w:rFonts w:asciiTheme="minorHAnsi" w:hAnsiTheme="minorHAnsi" w:cstheme="minorHAnsi"/>
          <w:color w:val="000000"/>
          <w:szCs w:val="28"/>
          <w14:textFill>
            <w14:solidFill>
              <w14:srgbClr w14:val="000000"/>
            </w14:solidFill>
          </w14:textFill>
        </w:rPr>
        <w:tab/>
        <w:t>Poskytování informací podle zákona č. 106/1999 Sb.,  o svobodném přístupu k informacím</w:t>
      </w:r>
      <w:bookmarkEnd w:id="52"/>
      <w:bookmarkEnd w:id="53"/>
    </w:p>
    <w:p w14:paraId="1549A893" w14:textId="77777777" w:rsidR="00EA27CF" w:rsidRPr="00D104A7" w:rsidRDefault="00EA27CF" w:rsidP="00EA27CF"/>
    <w:p w14:paraId="68C08A49" w14:textId="77777777" w:rsidR="0007647A" w:rsidRPr="00D104A7" w:rsidRDefault="0007647A" w:rsidP="00EA27CF"/>
    <w:p w14:paraId="4910242C" w14:textId="77777777" w:rsidR="00D104A7" w:rsidRPr="00D104A7" w:rsidRDefault="00D104A7" w:rsidP="00D104A7">
      <w:pPr>
        <w:ind w:right="300"/>
        <w:jc w:val="both"/>
        <w:rPr>
          <w:rFonts w:asciiTheme="minorHAnsi" w:hAnsiTheme="minorHAnsi" w:cstheme="minorHAnsi"/>
        </w:rPr>
      </w:pPr>
      <w:r w:rsidRPr="00D104A7">
        <w:rPr>
          <w:rStyle w:val="h1a2"/>
          <w:rFonts w:asciiTheme="minorHAnsi" w:hAnsiTheme="minorHAnsi" w:cstheme="minorHAnsi"/>
          <w:specVanish w:val="0"/>
        </w:rPr>
        <w:t>Ve školním roce 2023/2024 nebyla doručena žádná žádost o poskytnutí informace v souladu</w:t>
      </w:r>
      <w:r w:rsidRPr="00D104A7">
        <w:rPr>
          <w:rFonts w:asciiTheme="minorHAnsi" w:hAnsiTheme="minorHAnsi" w:cstheme="minorHAnsi"/>
        </w:rPr>
        <w:t xml:space="preserve"> </w:t>
      </w:r>
      <w:r w:rsidRPr="00D104A7">
        <w:rPr>
          <w:rFonts w:asciiTheme="minorHAnsi" w:hAnsiTheme="minorHAnsi" w:cstheme="minorHAnsi"/>
        </w:rPr>
        <w:br/>
        <w:t>se zákonem č. 106/1999 Sb., o svobodném přístupu k informacím a vyhláškou č. 442/2006 Sb.</w:t>
      </w:r>
    </w:p>
    <w:p w14:paraId="067BDAAB" w14:textId="390A1C52" w:rsidR="0006416F" w:rsidRPr="00D104A7" w:rsidRDefault="0006416F" w:rsidP="00F416F8">
      <w:pPr>
        <w:ind w:right="300"/>
        <w:jc w:val="both"/>
        <w:rPr>
          <w:rFonts w:asciiTheme="minorHAnsi" w:hAnsiTheme="minorHAnsi" w:cstheme="minorHAnsi"/>
        </w:rPr>
      </w:pPr>
    </w:p>
    <w:p w14:paraId="53ED3DB8" w14:textId="5F950425" w:rsidR="0025755A" w:rsidRDefault="0025755A" w:rsidP="00F416F8">
      <w:pPr>
        <w:ind w:right="300"/>
        <w:jc w:val="both"/>
        <w:rPr>
          <w:rFonts w:asciiTheme="minorHAnsi" w:hAnsiTheme="minorHAnsi" w:cstheme="minorHAnsi"/>
          <w:color w:val="FF0000"/>
        </w:rPr>
      </w:pPr>
    </w:p>
    <w:p w14:paraId="72CCF9B9" w14:textId="3C9518D5" w:rsidR="00E151C6" w:rsidRDefault="00E151C6" w:rsidP="00F416F8">
      <w:pPr>
        <w:ind w:right="300"/>
        <w:jc w:val="both"/>
        <w:rPr>
          <w:rFonts w:asciiTheme="minorHAnsi" w:hAnsiTheme="minorHAnsi" w:cstheme="minorHAnsi"/>
          <w:color w:val="FF0000"/>
        </w:rPr>
      </w:pPr>
    </w:p>
    <w:p w14:paraId="3EE66923" w14:textId="285C41AD" w:rsidR="00E151C6" w:rsidRDefault="00E151C6" w:rsidP="00F416F8">
      <w:pPr>
        <w:ind w:right="300"/>
        <w:jc w:val="both"/>
        <w:rPr>
          <w:rFonts w:asciiTheme="minorHAnsi" w:hAnsiTheme="minorHAnsi" w:cstheme="minorHAnsi"/>
          <w:color w:val="FF0000"/>
        </w:rPr>
      </w:pPr>
    </w:p>
    <w:p w14:paraId="588084EC" w14:textId="77777777" w:rsidR="00493D31" w:rsidRPr="005A76E8" w:rsidRDefault="00493D31" w:rsidP="00F416F8">
      <w:pPr>
        <w:ind w:right="300"/>
        <w:jc w:val="both"/>
        <w:rPr>
          <w:rFonts w:asciiTheme="minorHAnsi" w:hAnsiTheme="minorHAnsi" w:cstheme="minorHAnsi"/>
          <w:color w:val="FF0000"/>
        </w:rPr>
      </w:pPr>
    </w:p>
    <w:p w14:paraId="5578316B" w14:textId="31988581" w:rsidR="00BA50EC" w:rsidRPr="009B20A3" w:rsidRDefault="004A1C4B" w:rsidP="00EA2490">
      <w:pPr>
        <w:pStyle w:val="Nadpis1"/>
        <w:rPr>
          <w:rFonts w:asciiTheme="minorHAnsi" w:hAnsiTheme="minorHAnsi" w:cstheme="minorHAnsi"/>
          <w:color w:val="000000"/>
          <w:szCs w:val="28"/>
          <w14:textFill>
            <w14:solidFill>
              <w14:srgbClr w14:val="000000"/>
            </w14:solidFill>
          </w14:textFill>
        </w:rPr>
      </w:pPr>
      <w:bookmarkStart w:id="54" w:name="_Toc141783121"/>
      <w:r w:rsidRPr="0063571C">
        <w:rPr>
          <w:rFonts w:asciiTheme="minorHAnsi" w:hAnsiTheme="minorHAnsi" w:cstheme="minorHAnsi"/>
          <w:color w:val="000000"/>
          <w:szCs w:val="28"/>
          <w14:textFill>
            <w14:solidFill>
              <w14:srgbClr w14:val="000000"/>
            </w14:solidFill>
          </w14:textFill>
        </w:rPr>
        <w:t>1</w:t>
      </w:r>
      <w:r w:rsidR="007B3D02" w:rsidRPr="0063571C">
        <w:rPr>
          <w:rFonts w:asciiTheme="minorHAnsi" w:hAnsiTheme="minorHAnsi" w:cstheme="minorHAnsi"/>
          <w:color w:val="000000"/>
          <w:szCs w:val="28"/>
          <w14:textFill>
            <w14:solidFill>
              <w14:srgbClr w14:val="000000"/>
            </w14:solidFill>
          </w14:textFill>
        </w:rPr>
        <w:t>6</w:t>
      </w:r>
      <w:r w:rsidR="00506FE0" w:rsidRPr="0063571C">
        <w:rPr>
          <w:rFonts w:asciiTheme="minorHAnsi" w:hAnsiTheme="minorHAnsi" w:cstheme="minorHAnsi"/>
          <w:color w:val="000000"/>
          <w:szCs w:val="28"/>
          <w14:textFill>
            <w14:solidFill>
              <w14:srgbClr w14:val="000000"/>
            </w14:solidFill>
          </w14:textFill>
        </w:rPr>
        <w:t>.</w:t>
      </w:r>
      <w:r w:rsidR="00506FE0" w:rsidRPr="0063571C">
        <w:rPr>
          <w:rFonts w:asciiTheme="minorHAnsi" w:hAnsiTheme="minorHAnsi" w:cstheme="minorHAnsi"/>
          <w:color w:val="000000"/>
          <w:szCs w:val="28"/>
          <w14:textFill>
            <w14:solidFill>
              <w14:srgbClr w14:val="000000"/>
            </w14:solidFill>
          </w14:textFill>
        </w:rPr>
        <w:tab/>
        <w:t>Závěr výroční zprávy</w:t>
      </w:r>
      <w:bookmarkEnd w:id="54"/>
      <w:r w:rsidR="009B20A3">
        <w:rPr>
          <w:rFonts w:asciiTheme="minorHAnsi" w:hAnsiTheme="minorHAnsi" w:cstheme="minorHAnsi"/>
          <w:color w:val="000000"/>
          <w:szCs w:val="28"/>
          <w14:textFill>
            <w14:solidFill>
              <w14:srgbClr w14:val="000000"/>
            </w14:solidFill>
          </w14:textFill>
        </w:rPr>
        <w:t xml:space="preserve"> </w:t>
      </w:r>
    </w:p>
    <w:p w14:paraId="7F0CADFC" w14:textId="77777777" w:rsidR="004211EA" w:rsidRDefault="004211EA" w:rsidP="004211EA">
      <w:pPr>
        <w:rPr>
          <w:rFonts w:asciiTheme="minorHAnsi" w:hAnsiTheme="minorHAnsi" w:cstheme="minorHAnsi"/>
        </w:rPr>
      </w:pPr>
    </w:p>
    <w:p w14:paraId="5B4417FB" w14:textId="77777777" w:rsidR="0007647A" w:rsidRPr="0063571C" w:rsidRDefault="0007647A" w:rsidP="004211EA">
      <w:pPr>
        <w:rPr>
          <w:rFonts w:asciiTheme="minorHAnsi" w:hAnsiTheme="minorHAnsi" w:cstheme="minorHAnsi"/>
        </w:rPr>
      </w:pPr>
    </w:p>
    <w:p w14:paraId="247B8DC4" w14:textId="6EE640EF" w:rsidR="00506FE0" w:rsidRPr="0063571C" w:rsidRDefault="00506FE0" w:rsidP="00506FE0">
      <w:pPr>
        <w:ind w:right="300"/>
        <w:jc w:val="both"/>
        <w:rPr>
          <w:rFonts w:asciiTheme="minorHAnsi" w:hAnsiTheme="minorHAnsi" w:cstheme="minorHAnsi"/>
        </w:rPr>
      </w:pPr>
      <w:r w:rsidRPr="0063571C">
        <w:rPr>
          <w:rFonts w:asciiTheme="minorHAnsi" w:hAnsiTheme="minorHAnsi" w:cstheme="minorHAnsi"/>
        </w:rPr>
        <w:t>Škola má vypracovaný Strategický plán rozvoje školy</w:t>
      </w:r>
      <w:r w:rsidR="00C62644">
        <w:rPr>
          <w:rFonts w:asciiTheme="minorHAnsi" w:hAnsiTheme="minorHAnsi" w:cstheme="minorHAnsi"/>
        </w:rPr>
        <w:t xml:space="preserve"> stejně jako Školní akční plán rozvoje vzdělávání</w:t>
      </w:r>
      <w:r w:rsidRPr="0063571C">
        <w:rPr>
          <w:rFonts w:asciiTheme="minorHAnsi" w:hAnsiTheme="minorHAnsi" w:cstheme="minorHAnsi"/>
        </w:rPr>
        <w:t>. T</w:t>
      </w:r>
      <w:r w:rsidR="00C62644">
        <w:rPr>
          <w:rFonts w:asciiTheme="minorHAnsi" w:hAnsiTheme="minorHAnsi" w:cstheme="minorHAnsi"/>
        </w:rPr>
        <w:t>yto</w:t>
      </w:r>
      <w:r w:rsidRPr="0063571C">
        <w:rPr>
          <w:rFonts w:asciiTheme="minorHAnsi" w:hAnsiTheme="minorHAnsi" w:cstheme="minorHAnsi"/>
        </w:rPr>
        <w:t xml:space="preserve"> materiál</w:t>
      </w:r>
      <w:r w:rsidR="00C62644">
        <w:rPr>
          <w:rFonts w:asciiTheme="minorHAnsi" w:hAnsiTheme="minorHAnsi" w:cstheme="minorHAnsi"/>
        </w:rPr>
        <w:t>y</w:t>
      </w:r>
      <w:r w:rsidRPr="0063571C">
        <w:rPr>
          <w:rFonts w:asciiTheme="minorHAnsi" w:hAnsiTheme="minorHAnsi" w:cstheme="minorHAnsi"/>
        </w:rPr>
        <w:t xml:space="preserve"> byl</w:t>
      </w:r>
      <w:r w:rsidR="00C62644">
        <w:rPr>
          <w:rFonts w:asciiTheme="minorHAnsi" w:hAnsiTheme="minorHAnsi" w:cstheme="minorHAnsi"/>
        </w:rPr>
        <w:t>y</w:t>
      </w:r>
      <w:r w:rsidRPr="0063571C">
        <w:rPr>
          <w:rFonts w:asciiTheme="minorHAnsi" w:hAnsiTheme="minorHAnsi" w:cstheme="minorHAnsi"/>
        </w:rPr>
        <w:t xml:space="preserve"> zpracován širokým kolektivem pracovníků </w:t>
      </w:r>
      <w:r w:rsidR="00763F1D" w:rsidRPr="0063571C">
        <w:rPr>
          <w:rFonts w:asciiTheme="minorHAnsi" w:hAnsiTheme="minorHAnsi" w:cstheme="minorHAnsi"/>
        </w:rPr>
        <w:t xml:space="preserve">školy </w:t>
      </w:r>
      <w:r w:rsidRPr="0063571C">
        <w:rPr>
          <w:rFonts w:asciiTheme="minorHAnsi" w:hAnsiTheme="minorHAnsi" w:cstheme="minorHAnsi"/>
        </w:rPr>
        <w:t>a obsahuj</w:t>
      </w:r>
      <w:r w:rsidR="00C62644">
        <w:rPr>
          <w:rFonts w:asciiTheme="minorHAnsi" w:hAnsiTheme="minorHAnsi" w:cstheme="minorHAnsi"/>
        </w:rPr>
        <w:t>í</w:t>
      </w:r>
      <w:r w:rsidRPr="0063571C">
        <w:rPr>
          <w:rFonts w:asciiTheme="minorHAnsi" w:hAnsiTheme="minorHAnsi" w:cstheme="minorHAnsi"/>
        </w:rPr>
        <w:t xml:space="preserve"> klíčové oblasti </w:t>
      </w:r>
      <w:r w:rsidR="00C62644">
        <w:rPr>
          <w:rFonts w:asciiTheme="minorHAnsi" w:hAnsiTheme="minorHAnsi" w:cstheme="minorHAnsi"/>
        </w:rPr>
        <w:t xml:space="preserve">vzdělávání </w:t>
      </w:r>
      <w:r w:rsidRPr="0063571C">
        <w:rPr>
          <w:rFonts w:asciiTheme="minorHAnsi" w:hAnsiTheme="minorHAnsi" w:cstheme="minorHAnsi"/>
        </w:rPr>
        <w:t xml:space="preserve">a strategické cíle školy. </w:t>
      </w:r>
      <w:r w:rsidR="00C62644">
        <w:rPr>
          <w:rFonts w:asciiTheme="minorHAnsi" w:hAnsiTheme="minorHAnsi" w:cstheme="minorHAnsi"/>
        </w:rPr>
        <w:t>Plnění obou těchto p</w:t>
      </w:r>
      <w:r w:rsidRPr="0063571C">
        <w:rPr>
          <w:rFonts w:asciiTheme="minorHAnsi" w:hAnsiTheme="minorHAnsi" w:cstheme="minorHAnsi"/>
        </w:rPr>
        <w:t>lán</w:t>
      </w:r>
      <w:r w:rsidR="00C62644">
        <w:rPr>
          <w:rFonts w:asciiTheme="minorHAnsi" w:hAnsiTheme="minorHAnsi" w:cstheme="minorHAnsi"/>
        </w:rPr>
        <w:t>ů</w:t>
      </w:r>
      <w:r w:rsidRPr="0063571C">
        <w:rPr>
          <w:rFonts w:asciiTheme="minorHAnsi" w:hAnsiTheme="minorHAnsi" w:cstheme="minorHAnsi"/>
        </w:rPr>
        <w:t xml:space="preserve"> j</w:t>
      </w:r>
      <w:r w:rsidR="00C62644">
        <w:rPr>
          <w:rFonts w:asciiTheme="minorHAnsi" w:hAnsiTheme="minorHAnsi" w:cstheme="minorHAnsi"/>
        </w:rPr>
        <w:t>e</w:t>
      </w:r>
      <w:r w:rsidRPr="0063571C">
        <w:rPr>
          <w:rFonts w:asciiTheme="minorHAnsi" w:hAnsiTheme="minorHAnsi" w:cstheme="minorHAnsi"/>
        </w:rPr>
        <w:t xml:space="preserve"> průběžně kontrolován</w:t>
      </w:r>
      <w:r w:rsidR="00C62644">
        <w:rPr>
          <w:rFonts w:asciiTheme="minorHAnsi" w:hAnsiTheme="minorHAnsi" w:cstheme="minorHAnsi"/>
        </w:rPr>
        <w:t>o, pravidelně vyhodnocováno</w:t>
      </w:r>
      <w:r w:rsidRPr="0063571C">
        <w:rPr>
          <w:rFonts w:asciiTheme="minorHAnsi" w:hAnsiTheme="minorHAnsi" w:cstheme="minorHAnsi"/>
        </w:rPr>
        <w:t xml:space="preserve"> a </w:t>
      </w:r>
      <w:r w:rsidR="00C62644">
        <w:rPr>
          <w:rFonts w:asciiTheme="minorHAnsi" w:hAnsiTheme="minorHAnsi" w:cstheme="minorHAnsi"/>
        </w:rPr>
        <w:t xml:space="preserve">následně </w:t>
      </w:r>
      <w:r w:rsidRPr="0063571C">
        <w:rPr>
          <w:rFonts w:asciiTheme="minorHAnsi" w:hAnsiTheme="minorHAnsi" w:cstheme="minorHAnsi"/>
        </w:rPr>
        <w:t>doplňován</w:t>
      </w:r>
      <w:r w:rsidR="00C62644">
        <w:rPr>
          <w:rFonts w:asciiTheme="minorHAnsi" w:hAnsiTheme="minorHAnsi" w:cstheme="minorHAnsi"/>
        </w:rPr>
        <w:t>o</w:t>
      </w:r>
      <w:r w:rsidRPr="0063571C">
        <w:rPr>
          <w:rFonts w:asciiTheme="minorHAnsi" w:hAnsiTheme="minorHAnsi" w:cstheme="minorHAnsi"/>
        </w:rPr>
        <w:t xml:space="preserve">. </w:t>
      </w:r>
      <w:r w:rsidR="009943E3">
        <w:rPr>
          <w:rFonts w:asciiTheme="minorHAnsi" w:hAnsiTheme="minorHAnsi" w:cstheme="minorHAnsi"/>
        </w:rPr>
        <w:t>Na základě je</w:t>
      </w:r>
      <w:r w:rsidR="00C62644">
        <w:rPr>
          <w:rFonts w:asciiTheme="minorHAnsi" w:hAnsiTheme="minorHAnsi" w:cstheme="minorHAnsi"/>
        </w:rPr>
        <w:t>jich</w:t>
      </w:r>
      <w:r w:rsidR="009943E3">
        <w:rPr>
          <w:rFonts w:asciiTheme="minorHAnsi" w:hAnsiTheme="minorHAnsi" w:cstheme="minorHAnsi"/>
        </w:rPr>
        <w:t xml:space="preserve"> evaluace lze konstatovat, že se škole velmi dobře </w:t>
      </w:r>
      <w:proofErr w:type="gramStart"/>
      <w:r w:rsidR="009943E3">
        <w:rPr>
          <w:rFonts w:asciiTheme="minorHAnsi" w:hAnsiTheme="minorHAnsi" w:cstheme="minorHAnsi"/>
        </w:rPr>
        <w:t>daří</w:t>
      </w:r>
      <w:proofErr w:type="gramEnd"/>
      <w:r w:rsidR="009943E3">
        <w:rPr>
          <w:rFonts w:asciiTheme="minorHAnsi" w:hAnsiTheme="minorHAnsi" w:cstheme="minorHAnsi"/>
        </w:rPr>
        <w:t xml:space="preserve"> naplňovat cíle školních vzdělávacích programů pro všechny</w:t>
      </w:r>
      <w:r w:rsidR="00D87910">
        <w:rPr>
          <w:rFonts w:asciiTheme="minorHAnsi" w:hAnsiTheme="minorHAnsi" w:cstheme="minorHAnsi"/>
        </w:rPr>
        <w:t xml:space="preserve"> </w:t>
      </w:r>
      <w:r w:rsidR="009943E3">
        <w:rPr>
          <w:rFonts w:asciiTheme="minorHAnsi" w:hAnsiTheme="minorHAnsi" w:cstheme="minorHAnsi"/>
        </w:rPr>
        <w:t>vyučované obory vzdělání.</w:t>
      </w:r>
    </w:p>
    <w:p w14:paraId="32FA5D5D" w14:textId="77777777" w:rsidR="00506FE0" w:rsidRPr="002503E4" w:rsidRDefault="00506FE0" w:rsidP="00506FE0">
      <w:pPr>
        <w:pStyle w:val="Zkladntext"/>
        <w:ind w:left="660" w:right="300"/>
        <w:rPr>
          <w:rFonts w:asciiTheme="minorHAnsi" w:hAnsiTheme="minorHAnsi" w:cstheme="minorHAnsi"/>
          <w:b w:val="0"/>
          <w:color w:val="auto"/>
          <w:sz w:val="24"/>
          <w:szCs w:val="24"/>
        </w:rPr>
      </w:pPr>
      <w:r w:rsidRPr="002503E4">
        <w:rPr>
          <w:rFonts w:asciiTheme="minorHAnsi" w:hAnsiTheme="minorHAnsi" w:cstheme="minorHAnsi"/>
          <w:color w:val="auto"/>
          <w:sz w:val="24"/>
          <w:szCs w:val="24"/>
        </w:rPr>
        <w:t> </w:t>
      </w:r>
      <w:r w:rsidRPr="002503E4">
        <w:rPr>
          <w:rFonts w:asciiTheme="minorHAnsi" w:hAnsiTheme="minorHAnsi" w:cstheme="minorHAnsi"/>
          <w:color w:val="auto"/>
          <w:sz w:val="24"/>
          <w:szCs w:val="24"/>
        </w:rPr>
        <w:tab/>
      </w:r>
      <w:r w:rsidRPr="002503E4">
        <w:rPr>
          <w:rFonts w:asciiTheme="minorHAnsi" w:hAnsiTheme="minorHAnsi" w:cstheme="minorHAnsi"/>
          <w:color w:val="auto"/>
          <w:sz w:val="24"/>
          <w:szCs w:val="24"/>
        </w:rPr>
        <w:tab/>
      </w:r>
      <w:r w:rsidRPr="002503E4">
        <w:rPr>
          <w:rFonts w:asciiTheme="minorHAnsi" w:hAnsiTheme="minorHAnsi" w:cstheme="minorHAnsi"/>
          <w:b w:val="0"/>
          <w:color w:val="auto"/>
          <w:sz w:val="24"/>
          <w:szCs w:val="24"/>
        </w:rPr>
        <w:t> </w:t>
      </w:r>
    </w:p>
    <w:p w14:paraId="49DC855D" w14:textId="1F30BA05" w:rsidR="00506FE0" w:rsidRPr="002503E4" w:rsidRDefault="00506FE0" w:rsidP="00506FE0">
      <w:pPr>
        <w:pStyle w:val="Zkladntext"/>
        <w:ind w:right="300"/>
        <w:jc w:val="both"/>
        <w:rPr>
          <w:rFonts w:asciiTheme="minorHAnsi" w:hAnsiTheme="minorHAnsi" w:cstheme="minorHAnsi"/>
          <w:b w:val="0"/>
          <w:color w:val="auto"/>
          <w:sz w:val="24"/>
          <w:szCs w:val="24"/>
        </w:rPr>
      </w:pPr>
      <w:r w:rsidRPr="002503E4">
        <w:rPr>
          <w:rFonts w:asciiTheme="minorHAnsi" w:hAnsiTheme="minorHAnsi" w:cstheme="minorHAnsi"/>
          <w:b w:val="0"/>
          <w:color w:val="auto"/>
          <w:sz w:val="24"/>
          <w:szCs w:val="24"/>
        </w:rPr>
        <w:t xml:space="preserve">Výroční zpráva byla </w:t>
      </w:r>
      <w:r w:rsidR="00B42B11" w:rsidRPr="002503E4">
        <w:rPr>
          <w:rFonts w:asciiTheme="minorHAnsi" w:hAnsiTheme="minorHAnsi" w:cstheme="minorHAnsi"/>
          <w:b w:val="0"/>
          <w:color w:val="auto"/>
          <w:sz w:val="24"/>
          <w:szCs w:val="24"/>
        </w:rPr>
        <w:t xml:space="preserve">schválena </w:t>
      </w:r>
      <w:r w:rsidR="00AA5F95" w:rsidRPr="002503E4">
        <w:rPr>
          <w:rFonts w:asciiTheme="minorHAnsi" w:hAnsiTheme="minorHAnsi" w:cstheme="minorHAnsi"/>
          <w:b w:val="0"/>
          <w:color w:val="auto"/>
          <w:sz w:val="24"/>
          <w:szCs w:val="24"/>
        </w:rPr>
        <w:t>Š</w:t>
      </w:r>
      <w:r w:rsidR="00B42B11" w:rsidRPr="002503E4">
        <w:rPr>
          <w:rFonts w:asciiTheme="minorHAnsi" w:hAnsiTheme="minorHAnsi" w:cstheme="minorHAnsi"/>
          <w:b w:val="0"/>
          <w:color w:val="auto"/>
          <w:sz w:val="24"/>
          <w:szCs w:val="24"/>
        </w:rPr>
        <w:t>kolskou radou dne</w:t>
      </w:r>
      <w:r w:rsidR="0086552D" w:rsidRPr="002503E4">
        <w:rPr>
          <w:rFonts w:asciiTheme="minorHAnsi" w:hAnsiTheme="minorHAnsi" w:cstheme="minorHAnsi"/>
          <w:b w:val="0"/>
          <w:color w:val="auto"/>
          <w:sz w:val="24"/>
          <w:szCs w:val="24"/>
        </w:rPr>
        <w:t xml:space="preserve"> </w:t>
      </w:r>
      <w:r w:rsidR="009B20A3" w:rsidRPr="006F663F">
        <w:rPr>
          <w:rFonts w:asciiTheme="minorHAnsi" w:hAnsiTheme="minorHAnsi" w:cstheme="minorHAnsi"/>
          <w:b w:val="0"/>
          <w:color w:val="auto"/>
          <w:sz w:val="24"/>
          <w:szCs w:val="24"/>
        </w:rPr>
        <w:t>2</w:t>
      </w:r>
      <w:r w:rsidR="003B1DE8" w:rsidRPr="006F663F">
        <w:rPr>
          <w:rFonts w:asciiTheme="minorHAnsi" w:hAnsiTheme="minorHAnsi" w:cstheme="minorHAnsi"/>
          <w:b w:val="0"/>
          <w:color w:val="auto"/>
          <w:sz w:val="24"/>
          <w:szCs w:val="24"/>
        </w:rPr>
        <w:t>5</w:t>
      </w:r>
      <w:r w:rsidR="00EE683D" w:rsidRPr="006F663F">
        <w:rPr>
          <w:rFonts w:asciiTheme="minorHAnsi" w:hAnsiTheme="minorHAnsi" w:cstheme="minorHAnsi"/>
          <w:b w:val="0"/>
          <w:color w:val="auto"/>
          <w:sz w:val="24"/>
          <w:szCs w:val="24"/>
        </w:rPr>
        <w:t xml:space="preserve">. </w:t>
      </w:r>
      <w:r w:rsidR="00DD655F" w:rsidRPr="006F663F">
        <w:rPr>
          <w:rFonts w:asciiTheme="minorHAnsi" w:hAnsiTheme="minorHAnsi" w:cstheme="minorHAnsi"/>
          <w:b w:val="0"/>
          <w:color w:val="auto"/>
          <w:sz w:val="24"/>
          <w:szCs w:val="24"/>
        </w:rPr>
        <w:t>října</w:t>
      </w:r>
      <w:r w:rsidR="00EE683D" w:rsidRPr="006F663F">
        <w:rPr>
          <w:rFonts w:asciiTheme="minorHAnsi" w:hAnsiTheme="minorHAnsi" w:cstheme="minorHAnsi"/>
          <w:b w:val="0"/>
          <w:color w:val="auto"/>
          <w:sz w:val="24"/>
          <w:szCs w:val="24"/>
        </w:rPr>
        <w:t xml:space="preserve"> 202</w:t>
      </w:r>
      <w:r w:rsidR="00B33FF6" w:rsidRPr="006F663F">
        <w:rPr>
          <w:rFonts w:asciiTheme="minorHAnsi" w:hAnsiTheme="minorHAnsi" w:cstheme="minorHAnsi"/>
          <w:b w:val="0"/>
          <w:color w:val="auto"/>
          <w:sz w:val="24"/>
          <w:szCs w:val="24"/>
        </w:rPr>
        <w:t>4</w:t>
      </w:r>
      <w:r w:rsidR="00790736" w:rsidRPr="002503E4">
        <w:rPr>
          <w:rFonts w:asciiTheme="minorHAnsi" w:hAnsiTheme="minorHAnsi" w:cstheme="minorHAnsi"/>
          <w:b w:val="0"/>
          <w:color w:val="auto"/>
          <w:sz w:val="24"/>
          <w:szCs w:val="24"/>
        </w:rPr>
        <w:t>.</w:t>
      </w:r>
    </w:p>
    <w:p w14:paraId="2BF50CB0" w14:textId="77777777" w:rsidR="00506FE0" w:rsidRPr="002503E4" w:rsidRDefault="00506FE0" w:rsidP="00137DD7">
      <w:pPr>
        <w:ind w:left="300" w:right="300"/>
        <w:jc w:val="both"/>
        <w:rPr>
          <w:rFonts w:asciiTheme="minorHAnsi" w:hAnsiTheme="minorHAnsi" w:cstheme="minorHAnsi"/>
        </w:rPr>
      </w:pPr>
      <w:r w:rsidRPr="002503E4">
        <w:rPr>
          <w:rFonts w:asciiTheme="minorHAnsi" w:hAnsiTheme="minorHAnsi" w:cstheme="minorHAnsi"/>
        </w:rPr>
        <w:t> </w:t>
      </w:r>
    </w:p>
    <w:p w14:paraId="72F495D9" w14:textId="77777777" w:rsidR="00F85F41" w:rsidRPr="002503E4" w:rsidRDefault="00F85F41" w:rsidP="00506FE0">
      <w:pPr>
        <w:ind w:right="300"/>
        <w:jc w:val="both"/>
        <w:rPr>
          <w:rFonts w:asciiTheme="minorHAnsi" w:hAnsiTheme="minorHAnsi" w:cstheme="minorHAnsi"/>
        </w:rPr>
      </w:pPr>
    </w:p>
    <w:p w14:paraId="2C25A4D6" w14:textId="77777777" w:rsidR="00F85F41" w:rsidRPr="002503E4" w:rsidRDefault="00F85F41" w:rsidP="00506FE0">
      <w:pPr>
        <w:ind w:right="300"/>
        <w:jc w:val="both"/>
        <w:rPr>
          <w:rFonts w:asciiTheme="minorHAnsi" w:hAnsiTheme="minorHAnsi" w:cstheme="minorHAnsi"/>
        </w:rPr>
      </w:pPr>
    </w:p>
    <w:p w14:paraId="3B317B16" w14:textId="2B9534ED" w:rsidR="00506FE0" w:rsidRPr="002503E4" w:rsidRDefault="00506FE0" w:rsidP="00506FE0">
      <w:pPr>
        <w:ind w:right="300"/>
        <w:jc w:val="both"/>
        <w:rPr>
          <w:rFonts w:asciiTheme="minorHAnsi" w:hAnsiTheme="minorHAnsi" w:cstheme="minorHAnsi"/>
        </w:rPr>
      </w:pPr>
      <w:r w:rsidRPr="002503E4">
        <w:rPr>
          <w:rFonts w:asciiTheme="minorHAnsi" w:hAnsiTheme="minorHAnsi" w:cstheme="minorHAnsi"/>
        </w:rPr>
        <w:t xml:space="preserve">Ve Vsetíně </w:t>
      </w:r>
      <w:proofErr w:type="gramStart"/>
      <w:r w:rsidRPr="002503E4">
        <w:rPr>
          <w:rFonts w:asciiTheme="minorHAnsi" w:hAnsiTheme="minorHAnsi" w:cstheme="minorHAnsi"/>
        </w:rPr>
        <w:t xml:space="preserve">dne </w:t>
      </w:r>
      <w:r w:rsidR="005A5E69" w:rsidRPr="002503E4">
        <w:rPr>
          <w:rFonts w:asciiTheme="minorHAnsi" w:hAnsiTheme="minorHAnsi" w:cstheme="minorHAnsi"/>
        </w:rPr>
        <w:t xml:space="preserve"> </w:t>
      </w:r>
      <w:r w:rsidR="009B20A3" w:rsidRPr="006F663F">
        <w:rPr>
          <w:rFonts w:asciiTheme="minorHAnsi" w:hAnsiTheme="minorHAnsi" w:cstheme="minorHAnsi"/>
        </w:rPr>
        <w:t>2</w:t>
      </w:r>
      <w:r w:rsidR="003B1DE8" w:rsidRPr="006F663F">
        <w:rPr>
          <w:rFonts w:asciiTheme="minorHAnsi" w:hAnsiTheme="minorHAnsi" w:cstheme="minorHAnsi"/>
        </w:rPr>
        <w:t>5</w:t>
      </w:r>
      <w:r w:rsidR="00F85F41" w:rsidRPr="006F663F">
        <w:rPr>
          <w:rFonts w:asciiTheme="minorHAnsi" w:hAnsiTheme="minorHAnsi" w:cstheme="minorHAnsi"/>
        </w:rPr>
        <w:t>.</w:t>
      </w:r>
      <w:proofErr w:type="gramEnd"/>
      <w:r w:rsidR="00F85F41" w:rsidRPr="006F663F">
        <w:rPr>
          <w:rFonts w:asciiTheme="minorHAnsi" w:hAnsiTheme="minorHAnsi" w:cstheme="minorHAnsi"/>
        </w:rPr>
        <w:t xml:space="preserve"> </w:t>
      </w:r>
      <w:r w:rsidR="00DD655F" w:rsidRPr="006F663F">
        <w:rPr>
          <w:rFonts w:asciiTheme="minorHAnsi" w:hAnsiTheme="minorHAnsi" w:cstheme="minorHAnsi"/>
        </w:rPr>
        <w:t>října</w:t>
      </w:r>
      <w:r w:rsidR="00F85F41" w:rsidRPr="006F663F">
        <w:rPr>
          <w:rFonts w:asciiTheme="minorHAnsi" w:hAnsiTheme="minorHAnsi" w:cstheme="minorHAnsi"/>
        </w:rPr>
        <w:t xml:space="preserve"> 20</w:t>
      </w:r>
      <w:r w:rsidR="00EE683D" w:rsidRPr="006F663F">
        <w:rPr>
          <w:rFonts w:asciiTheme="minorHAnsi" w:hAnsiTheme="minorHAnsi" w:cstheme="minorHAnsi"/>
        </w:rPr>
        <w:t>2</w:t>
      </w:r>
      <w:r w:rsidR="00B33FF6" w:rsidRPr="006F663F">
        <w:rPr>
          <w:rFonts w:asciiTheme="minorHAnsi" w:hAnsiTheme="minorHAnsi" w:cstheme="minorHAnsi"/>
        </w:rPr>
        <w:t>4</w:t>
      </w:r>
    </w:p>
    <w:p w14:paraId="744BD08F" w14:textId="77777777" w:rsidR="00DC08B0" w:rsidRPr="002503E4" w:rsidRDefault="00DC08B0" w:rsidP="00506FE0">
      <w:pPr>
        <w:ind w:right="300"/>
        <w:jc w:val="both"/>
        <w:rPr>
          <w:rFonts w:asciiTheme="minorHAnsi" w:hAnsiTheme="minorHAnsi" w:cstheme="minorHAnsi"/>
        </w:rPr>
      </w:pPr>
    </w:p>
    <w:p w14:paraId="1B8CE86D" w14:textId="77777777" w:rsidR="00DC08B0" w:rsidRPr="002503E4" w:rsidRDefault="00DC08B0" w:rsidP="00506FE0">
      <w:pPr>
        <w:ind w:right="300"/>
        <w:jc w:val="both"/>
        <w:rPr>
          <w:rFonts w:asciiTheme="minorHAnsi" w:hAnsiTheme="minorHAnsi" w:cstheme="minorHAnsi"/>
        </w:rPr>
      </w:pPr>
    </w:p>
    <w:p w14:paraId="07BD556C" w14:textId="77777777" w:rsidR="00DC08B0" w:rsidRPr="002503E4" w:rsidRDefault="00DC08B0" w:rsidP="00506FE0">
      <w:pPr>
        <w:ind w:right="300"/>
        <w:jc w:val="both"/>
        <w:rPr>
          <w:rFonts w:asciiTheme="minorHAnsi" w:hAnsiTheme="minorHAnsi" w:cstheme="minorHAnsi"/>
        </w:rPr>
      </w:pPr>
    </w:p>
    <w:p w14:paraId="0582D014" w14:textId="77777777" w:rsidR="00F85F41" w:rsidRPr="002503E4" w:rsidRDefault="00F85F41" w:rsidP="00506FE0">
      <w:pPr>
        <w:ind w:right="300"/>
        <w:jc w:val="both"/>
        <w:rPr>
          <w:rFonts w:asciiTheme="minorHAnsi" w:hAnsiTheme="minorHAnsi" w:cstheme="minorHAnsi"/>
        </w:rPr>
      </w:pPr>
    </w:p>
    <w:p w14:paraId="06753974" w14:textId="77777777" w:rsidR="00DC08B0" w:rsidRPr="002503E4" w:rsidRDefault="00DC08B0" w:rsidP="00506FE0">
      <w:pPr>
        <w:ind w:right="300"/>
        <w:jc w:val="both"/>
        <w:rPr>
          <w:rFonts w:asciiTheme="minorHAnsi" w:hAnsiTheme="minorHAnsi" w:cstheme="minorHAnsi"/>
        </w:rPr>
      </w:pPr>
    </w:p>
    <w:p w14:paraId="5A29D4BB" w14:textId="77777777" w:rsidR="00DC08B0" w:rsidRPr="002503E4" w:rsidRDefault="00DC08B0" w:rsidP="00506FE0">
      <w:pPr>
        <w:ind w:right="300"/>
        <w:jc w:val="both"/>
        <w:rPr>
          <w:rFonts w:asciiTheme="minorHAnsi" w:hAnsiTheme="minorHAnsi" w:cstheme="minorHAnsi"/>
        </w:rPr>
      </w:pPr>
      <w:r w:rsidRPr="002503E4">
        <w:rPr>
          <w:rFonts w:asciiTheme="minorHAnsi" w:hAnsiTheme="minorHAnsi" w:cstheme="minorHAnsi"/>
        </w:rPr>
        <w:t xml:space="preserve">Mgr. </w:t>
      </w:r>
      <w:r w:rsidR="001D48D8" w:rsidRPr="002503E4">
        <w:rPr>
          <w:rFonts w:asciiTheme="minorHAnsi" w:hAnsiTheme="minorHAnsi" w:cstheme="minorHAnsi"/>
        </w:rPr>
        <w:t>Marek Wandrol</w:t>
      </w:r>
    </w:p>
    <w:p w14:paraId="11D2EF9D" w14:textId="77777777" w:rsidR="00DC08B0" w:rsidRPr="0063571C" w:rsidRDefault="00DC08B0" w:rsidP="00506FE0">
      <w:pPr>
        <w:ind w:right="300"/>
        <w:jc w:val="both"/>
        <w:rPr>
          <w:rFonts w:asciiTheme="minorHAnsi" w:hAnsiTheme="minorHAnsi" w:cstheme="minorHAnsi"/>
        </w:rPr>
      </w:pPr>
      <w:r w:rsidRPr="0063571C">
        <w:rPr>
          <w:rFonts w:asciiTheme="minorHAnsi" w:hAnsiTheme="minorHAnsi" w:cstheme="minorHAnsi"/>
        </w:rPr>
        <w:t xml:space="preserve">ředitel školy </w:t>
      </w:r>
    </w:p>
    <w:sectPr w:rsidR="00DC08B0" w:rsidRPr="0063571C" w:rsidSect="008F3622">
      <w:footerReference w:type="default" r:id="rId14"/>
      <w:pgSz w:w="11906" w:h="16838"/>
      <w:pgMar w:top="851" w:right="991" w:bottom="851" w:left="1276" w:header="709" w:footer="709" w:gutter="0"/>
      <w:pgBorders w:offsetFrom="page">
        <w:top w:val="single" w:sz="18" w:space="24" w:color="548DD4" w:themeColor="text2" w:themeTint="99"/>
        <w:left w:val="single" w:sz="18" w:space="24" w:color="548DD4" w:themeColor="text2" w:themeTint="99"/>
        <w:bottom w:val="single" w:sz="18" w:space="24" w:color="548DD4" w:themeColor="text2" w:themeTint="99"/>
        <w:right w:val="single" w:sz="18"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5A74E" w14:textId="77777777" w:rsidR="007E298D" w:rsidRDefault="007E298D">
      <w:r>
        <w:separator/>
      </w:r>
    </w:p>
  </w:endnote>
  <w:endnote w:type="continuationSeparator" w:id="0">
    <w:p w14:paraId="3AFAE388" w14:textId="77777777" w:rsidR="007E298D" w:rsidRDefault="007E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echnical">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980412"/>
      <w:docPartObj>
        <w:docPartGallery w:val="Page Numbers (Bottom of Page)"/>
        <w:docPartUnique/>
      </w:docPartObj>
    </w:sdtPr>
    <w:sdtEndPr/>
    <w:sdtContent>
      <w:p w14:paraId="6C8DEB2E" w14:textId="33426A5A" w:rsidR="00875AE8" w:rsidRDefault="00875AE8">
        <w:pPr>
          <w:pStyle w:val="Zpat"/>
          <w:jc w:val="right"/>
        </w:pPr>
        <w:r>
          <w:fldChar w:fldCharType="begin"/>
        </w:r>
        <w:r>
          <w:instrText>PAGE   \* MERGEFORMAT</w:instrText>
        </w:r>
        <w:r>
          <w:fldChar w:fldCharType="separate"/>
        </w:r>
        <w:r>
          <w:t>2</w:t>
        </w:r>
        <w:r>
          <w:fldChar w:fldCharType="end"/>
        </w:r>
      </w:p>
    </w:sdtContent>
  </w:sdt>
  <w:p w14:paraId="6843ED07" w14:textId="77777777" w:rsidR="00875AE8" w:rsidRDefault="00875A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03DF" w14:textId="77777777" w:rsidR="007E298D" w:rsidRDefault="007E298D">
      <w:r>
        <w:separator/>
      </w:r>
    </w:p>
  </w:footnote>
  <w:footnote w:type="continuationSeparator" w:id="0">
    <w:p w14:paraId="60DAFFE9" w14:textId="77777777" w:rsidR="007E298D" w:rsidRDefault="007E2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EF8"/>
    <w:multiLevelType w:val="hybridMultilevel"/>
    <w:tmpl w:val="19820B9C"/>
    <w:lvl w:ilvl="0" w:tplc="C764C9C6">
      <w:start w:val="1"/>
      <w:numFmt w:val="bullet"/>
      <w:lvlText w:val="•"/>
      <w:lvlJc w:val="left"/>
      <w:pPr>
        <w:tabs>
          <w:tab w:val="num" w:pos="1068"/>
        </w:tabs>
        <w:ind w:left="1068" w:hanging="360"/>
      </w:pPr>
      <w:rPr>
        <w:rFonts w:ascii="Arial Narrow" w:hAnsi="Arial Narrow" w:hint="default"/>
      </w:rPr>
    </w:lvl>
    <w:lvl w:ilvl="1" w:tplc="282CAA2E" w:tentative="1">
      <w:start w:val="1"/>
      <w:numFmt w:val="bullet"/>
      <w:lvlText w:val="•"/>
      <w:lvlJc w:val="left"/>
      <w:pPr>
        <w:tabs>
          <w:tab w:val="num" w:pos="1788"/>
        </w:tabs>
        <w:ind w:left="1788" w:hanging="360"/>
      </w:pPr>
      <w:rPr>
        <w:rFonts w:ascii="Arial Narrow" w:hAnsi="Arial Narrow" w:hint="default"/>
      </w:rPr>
    </w:lvl>
    <w:lvl w:ilvl="2" w:tplc="1FB83B72" w:tentative="1">
      <w:start w:val="1"/>
      <w:numFmt w:val="bullet"/>
      <w:lvlText w:val="•"/>
      <w:lvlJc w:val="left"/>
      <w:pPr>
        <w:tabs>
          <w:tab w:val="num" w:pos="2508"/>
        </w:tabs>
        <w:ind w:left="2508" w:hanging="360"/>
      </w:pPr>
      <w:rPr>
        <w:rFonts w:ascii="Arial Narrow" w:hAnsi="Arial Narrow" w:hint="default"/>
      </w:rPr>
    </w:lvl>
    <w:lvl w:ilvl="3" w:tplc="D6ECDBB4" w:tentative="1">
      <w:start w:val="1"/>
      <w:numFmt w:val="bullet"/>
      <w:lvlText w:val="•"/>
      <w:lvlJc w:val="left"/>
      <w:pPr>
        <w:tabs>
          <w:tab w:val="num" w:pos="3228"/>
        </w:tabs>
        <w:ind w:left="3228" w:hanging="360"/>
      </w:pPr>
      <w:rPr>
        <w:rFonts w:ascii="Arial Narrow" w:hAnsi="Arial Narrow" w:hint="default"/>
      </w:rPr>
    </w:lvl>
    <w:lvl w:ilvl="4" w:tplc="480084E6" w:tentative="1">
      <w:start w:val="1"/>
      <w:numFmt w:val="bullet"/>
      <w:lvlText w:val="•"/>
      <w:lvlJc w:val="left"/>
      <w:pPr>
        <w:tabs>
          <w:tab w:val="num" w:pos="3948"/>
        </w:tabs>
        <w:ind w:left="3948" w:hanging="360"/>
      </w:pPr>
      <w:rPr>
        <w:rFonts w:ascii="Arial Narrow" w:hAnsi="Arial Narrow" w:hint="default"/>
      </w:rPr>
    </w:lvl>
    <w:lvl w:ilvl="5" w:tplc="EE1EA5BE" w:tentative="1">
      <w:start w:val="1"/>
      <w:numFmt w:val="bullet"/>
      <w:lvlText w:val="•"/>
      <w:lvlJc w:val="left"/>
      <w:pPr>
        <w:tabs>
          <w:tab w:val="num" w:pos="4668"/>
        </w:tabs>
        <w:ind w:left="4668" w:hanging="360"/>
      </w:pPr>
      <w:rPr>
        <w:rFonts w:ascii="Arial Narrow" w:hAnsi="Arial Narrow" w:hint="default"/>
      </w:rPr>
    </w:lvl>
    <w:lvl w:ilvl="6" w:tplc="F926BCA6" w:tentative="1">
      <w:start w:val="1"/>
      <w:numFmt w:val="bullet"/>
      <w:lvlText w:val="•"/>
      <w:lvlJc w:val="left"/>
      <w:pPr>
        <w:tabs>
          <w:tab w:val="num" w:pos="5388"/>
        </w:tabs>
        <w:ind w:left="5388" w:hanging="360"/>
      </w:pPr>
      <w:rPr>
        <w:rFonts w:ascii="Arial Narrow" w:hAnsi="Arial Narrow" w:hint="default"/>
      </w:rPr>
    </w:lvl>
    <w:lvl w:ilvl="7" w:tplc="AE8A5022" w:tentative="1">
      <w:start w:val="1"/>
      <w:numFmt w:val="bullet"/>
      <w:lvlText w:val="•"/>
      <w:lvlJc w:val="left"/>
      <w:pPr>
        <w:tabs>
          <w:tab w:val="num" w:pos="6108"/>
        </w:tabs>
        <w:ind w:left="6108" w:hanging="360"/>
      </w:pPr>
      <w:rPr>
        <w:rFonts w:ascii="Arial Narrow" w:hAnsi="Arial Narrow" w:hint="default"/>
      </w:rPr>
    </w:lvl>
    <w:lvl w:ilvl="8" w:tplc="8AA419DE" w:tentative="1">
      <w:start w:val="1"/>
      <w:numFmt w:val="bullet"/>
      <w:lvlText w:val="•"/>
      <w:lvlJc w:val="left"/>
      <w:pPr>
        <w:tabs>
          <w:tab w:val="num" w:pos="6828"/>
        </w:tabs>
        <w:ind w:left="6828" w:hanging="360"/>
      </w:pPr>
      <w:rPr>
        <w:rFonts w:ascii="Arial Narrow" w:hAnsi="Arial Narrow" w:hint="default"/>
      </w:rPr>
    </w:lvl>
  </w:abstractNum>
  <w:abstractNum w:abstractNumId="1" w15:restartNumberingAfterBreak="0">
    <w:nsid w:val="061E6597"/>
    <w:multiLevelType w:val="hybridMultilevel"/>
    <w:tmpl w:val="36629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697AE5"/>
    <w:multiLevelType w:val="hybridMultilevel"/>
    <w:tmpl w:val="CA189B8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ED398C"/>
    <w:multiLevelType w:val="hybridMultilevel"/>
    <w:tmpl w:val="D8105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6F1E57"/>
    <w:multiLevelType w:val="hybridMultilevel"/>
    <w:tmpl w:val="5B7E5C1A"/>
    <w:lvl w:ilvl="0" w:tplc="6366DE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D2367"/>
    <w:multiLevelType w:val="hybridMultilevel"/>
    <w:tmpl w:val="0950B99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E2F8B"/>
    <w:multiLevelType w:val="hybridMultilevel"/>
    <w:tmpl w:val="46348F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13872"/>
    <w:multiLevelType w:val="multilevel"/>
    <w:tmpl w:val="7102BDCE"/>
    <w:lvl w:ilvl="0">
      <w:start w:val="8"/>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9F4F4E"/>
    <w:multiLevelType w:val="hybridMultilevel"/>
    <w:tmpl w:val="5B7E5C1A"/>
    <w:lvl w:ilvl="0" w:tplc="6366DE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220B3"/>
    <w:multiLevelType w:val="hybridMultilevel"/>
    <w:tmpl w:val="7FDC9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187454"/>
    <w:multiLevelType w:val="hybridMultilevel"/>
    <w:tmpl w:val="CB9EED54"/>
    <w:lvl w:ilvl="0" w:tplc="434C213E">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60304E"/>
    <w:multiLevelType w:val="hybridMultilevel"/>
    <w:tmpl w:val="BF607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8E1C38"/>
    <w:multiLevelType w:val="hybridMultilevel"/>
    <w:tmpl w:val="B19E8A1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252C4119"/>
    <w:multiLevelType w:val="hybridMultilevel"/>
    <w:tmpl w:val="6D54AB22"/>
    <w:lvl w:ilvl="0" w:tplc="BE7C3B4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EB0A56"/>
    <w:multiLevelType w:val="hybridMultilevel"/>
    <w:tmpl w:val="C5DE7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382D8E"/>
    <w:multiLevelType w:val="multilevel"/>
    <w:tmpl w:val="342AAD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37505"/>
    <w:multiLevelType w:val="hybridMultilevel"/>
    <w:tmpl w:val="6D54AB22"/>
    <w:lvl w:ilvl="0" w:tplc="BE7C3B4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9F5948"/>
    <w:multiLevelType w:val="hybridMultilevel"/>
    <w:tmpl w:val="D11E27C6"/>
    <w:lvl w:ilvl="0" w:tplc="1BD8AB6E">
      <w:start w:val="1"/>
      <w:numFmt w:val="bullet"/>
      <w:lvlText w:val="•"/>
      <w:lvlJc w:val="left"/>
      <w:pPr>
        <w:tabs>
          <w:tab w:val="num" w:pos="1068"/>
        </w:tabs>
        <w:ind w:left="1068" w:hanging="360"/>
      </w:pPr>
      <w:rPr>
        <w:rFonts w:ascii="Arial Narrow" w:hAnsi="Arial Narrow" w:hint="default"/>
      </w:rPr>
    </w:lvl>
    <w:lvl w:ilvl="1" w:tplc="44D64312" w:tentative="1">
      <w:start w:val="1"/>
      <w:numFmt w:val="bullet"/>
      <w:lvlText w:val="•"/>
      <w:lvlJc w:val="left"/>
      <w:pPr>
        <w:tabs>
          <w:tab w:val="num" w:pos="1788"/>
        </w:tabs>
        <w:ind w:left="1788" w:hanging="360"/>
      </w:pPr>
      <w:rPr>
        <w:rFonts w:ascii="Arial Narrow" w:hAnsi="Arial Narrow" w:hint="default"/>
      </w:rPr>
    </w:lvl>
    <w:lvl w:ilvl="2" w:tplc="9E74478E" w:tentative="1">
      <w:start w:val="1"/>
      <w:numFmt w:val="bullet"/>
      <w:lvlText w:val="•"/>
      <w:lvlJc w:val="left"/>
      <w:pPr>
        <w:tabs>
          <w:tab w:val="num" w:pos="2508"/>
        </w:tabs>
        <w:ind w:left="2508" w:hanging="360"/>
      </w:pPr>
      <w:rPr>
        <w:rFonts w:ascii="Arial Narrow" w:hAnsi="Arial Narrow" w:hint="default"/>
      </w:rPr>
    </w:lvl>
    <w:lvl w:ilvl="3" w:tplc="84DEA026" w:tentative="1">
      <w:start w:val="1"/>
      <w:numFmt w:val="bullet"/>
      <w:lvlText w:val="•"/>
      <w:lvlJc w:val="left"/>
      <w:pPr>
        <w:tabs>
          <w:tab w:val="num" w:pos="3228"/>
        </w:tabs>
        <w:ind w:left="3228" w:hanging="360"/>
      </w:pPr>
      <w:rPr>
        <w:rFonts w:ascii="Arial Narrow" w:hAnsi="Arial Narrow" w:hint="default"/>
      </w:rPr>
    </w:lvl>
    <w:lvl w:ilvl="4" w:tplc="740C537A" w:tentative="1">
      <w:start w:val="1"/>
      <w:numFmt w:val="bullet"/>
      <w:lvlText w:val="•"/>
      <w:lvlJc w:val="left"/>
      <w:pPr>
        <w:tabs>
          <w:tab w:val="num" w:pos="3948"/>
        </w:tabs>
        <w:ind w:left="3948" w:hanging="360"/>
      </w:pPr>
      <w:rPr>
        <w:rFonts w:ascii="Arial Narrow" w:hAnsi="Arial Narrow" w:hint="default"/>
      </w:rPr>
    </w:lvl>
    <w:lvl w:ilvl="5" w:tplc="C2084F1E" w:tentative="1">
      <w:start w:val="1"/>
      <w:numFmt w:val="bullet"/>
      <w:lvlText w:val="•"/>
      <w:lvlJc w:val="left"/>
      <w:pPr>
        <w:tabs>
          <w:tab w:val="num" w:pos="4668"/>
        </w:tabs>
        <w:ind w:left="4668" w:hanging="360"/>
      </w:pPr>
      <w:rPr>
        <w:rFonts w:ascii="Arial Narrow" w:hAnsi="Arial Narrow" w:hint="default"/>
      </w:rPr>
    </w:lvl>
    <w:lvl w:ilvl="6" w:tplc="81C61242" w:tentative="1">
      <w:start w:val="1"/>
      <w:numFmt w:val="bullet"/>
      <w:lvlText w:val="•"/>
      <w:lvlJc w:val="left"/>
      <w:pPr>
        <w:tabs>
          <w:tab w:val="num" w:pos="5388"/>
        </w:tabs>
        <w:ind w:left="5388" w:hanging="360"/>
      </w:pPr>
      <w:rPr>
        <w:rFonts w:ascii="Arial Narrow" w:hAnsi="Arial Narrow" w:hint="default"/>
      </w:rPr>
    </w:lvl>
    <w:lvl w:ilvl="7" w:tplc="B20ACACC" w:tentative="1">
      <w:start w:val="1"/>
      <w:numFmt w:val="bullet"/>
      <w:lvlText w:val="•"/>
      <w:lvlJc w:val="left"/>
      <w:pPr>
        <w:tabs>
          <w:tab w:val="num" w:pos="6108"/>
        </w:tabs>
        <w:ind w:left="6108" w:hanging="360"/>
      </w:pPr>
      <w:rPr>
        <w:rFonts w:ascii="Arial Narrow" w:hAnsi="Arial Narrow" w:hint="default"/>
      </w:rPr>
    </w:lvl>
    <w:lvl w:ilvl="8" w:tplc="7EA85334" w:tentative="1">
      <w:start w:val="1"/>
      <w:numFmt w:val="bullet"/>
      <w:lvlText w:val="•"/>
      <w:lvlJc w:val="left"/>
      <w:pPr>
        <w:tabs>
          <w:tab w:val="num" w:pos="6828"/>
        </w:tabs>
        <w:ind w:left="6828" w:hanging="360"/>
      </w:pPr>
      <w:rPr>
        <w:rFonts w:ascii="Arial Narrow" w:hAnsi="Arial Narrow" w:hint="default"/>
      </w:rPr>
    </w:lvl>
  </w:abstractNum>
  <w:abstractNum w:abstractNumId="18" w15:restartNumberingAfterBreak="0">
    <w:nsid w:val="336262F6"/>
    <w:multiLevelType w:val="hybridMultilevel"/>
    <w:tmpl w:val="6EDC6258"/>
    <w:lvl w:ilvl="0" w:tplc="3BEE760A">
      <w:start w:val="1"/>
      <w:numFmt w:val="bullet"/>
      <w:lvlText w:val="•"/>
      <w:lvlJc w:val="left"/>
      <w:pPr>
        <w:tabs>
          <w:tab w:val="num" w:pos="1068"/>
        </w:tabs>
        <w:ind w:left="1068" w:hanging="360"/>
      </w:pPr>
      <w:rPr>
        <w:rFonts w:ascii="Arial Narrow" w:hAnsi="Arial Narrow" w:hint="default"/>
      </w:rPr>
    </w:lvl>
    <w:lvl w:ilvl="1" w:tplc="F72A90AE" w:tentative="1">
      <w:start w:val="1"/>
      <w:numFmt w:val="bullet"/>
      <w:lvlText w:val="•"/>
      <w:lvlJc w:val="left"/>
      <w:pPr>
        <w:tabs>
          <w:tab w:val="num" w:pos="1788"/>
        </w:tabs>
        <w:ind w:left="1788" w:hanging="360"/>
      </w:pPr>
      <w:rPr>
        <w:rFonts w:ascii="Arial Narrow" w:hAnsi="Arial Narrow" w:hint="default"/>
      </w:rPr>
    </w:lvl>
    <w:lvl w:ilvl="2" w:tplc="DA686F86" w:tentative="1">
      <w:start w:val="1"/>
      <w:numFmt w:val="bullet"/>
      <w:lvlText w:val="•"/>
      <w:lvlJc w:val="left"/>
      <w:pPr>
        <w:tabs>
          <w:tab w:val="num" w:pos="2508"/>
        </w:tabs>
        <w:ind w:left="2508" w:hanging="360"/>
      </w:pPr>
      <w:rPr>
        <w:rFonts w:ascii="Arial Narrow" w:hAnsi="Arial Narrow" w:hint="default"/>
      </w:rPr>
    </w:lvl>
    <w:lvl w:ilvl="3" w:tplc="C900A970" w:tentative="1">
      <w:start w:val="1"/>
      <w:numFmt w:val="bullet"/>
      <w:lvlText w:val="•"/>
      <w:lvlJc w:val="left"/>
      <w:pPr>
        <w:tabs>
          <w:tab w:val="num" w:pos="3228"/>
        </w:tabs>
        <w:ind w:left="3228" w:hanging="360"/>
      </w:pPr>
      <w:rPr>
        <w:rFonts w:ascii="Arial Narrow" w:hAnsi="Arial Narrow" w:hint="default"/>
      </w:rPr>
    </w:lvl>
    <w:lvl w:ilvl="4" w:tplc="AAB8F722" w:tentative="1">
      <w:start w:val="1"/>
      <w:numFmt w:val="bullet"/>
      <w:lvlText w:val="•"/>
      <w:lvlJc w:val="left"/>
      <w:pPr>
        <w:tabs>
          <w:tab w:val="num" w:pos="3948"/>
        </w:tabs>
        <w:ind w:left="3948" w:hanging="360"/>
      </w:pPr>
      <w:rPr>
        <w:rFonts w:ascii="Arial Narrow" w:hAnsi="Arial Narrow" w:hint="default"/>
      </w:rPr>
    </w:lvl>
    <w:lvl w:ilvl="5" w:tplc="858CB0FE" w:tentative="1">
      <w:start w:val="1"/>
      <w:numFmt w:val="bullet"/>
      <w:lvlText w:val="•"/>
      <w:lvlJc w:val="left"/>
      <w:pPr>
        <w:tabs>
          <w:tab w:val="num" w:pos="4668"/>
        </w:tabs>
        <w:ind w:left="4668" w:hanging="360"/>
      </w:pPr>
      <w:rPr>
        <w:rFonts w:ascii="Arial Narrow" w:hAnsi="Arial Narrow" w:hint="default"/>
      </w:rPr>
    </w:lvl>
    <w:lvl w:ilvl="6" w:tplc="9D98439E" w:tentative="1">
      <w:start w:val="1"/>
      <w:numFmt w:val="bullet"/>
      <w:lvlText w:val="•"/>
      <w:lvlJc w:val="left"/>
      <w:pPr>
        <w:tabs>
          <w:tab w:val="num" w:pos="5388"/>
        </w:tabs>
        <w:ind w:left="5388" w:hanging="360"/>
      </w:pPr>
      <w:rPr>
        <w:rFonts w:ascii="Arial Narrow" w:hAnsi="Arial Narrow" w:hint="default"/>
      </w:rPr>
    </w:lvl>
    <w:lvl w:ilvl="7" w:tplc="87E28F6A" w:tentative="1">
      <w:start w:val="1"/>
      <w:numFmt w:val="bullet"/>
      <w:lvlText w:val="•"/>
      <w:lvlJc w:val="left"/>
      <w:pPr>
        <w:tabs>
          <w:tab w:val="num" w:pos="6108"/>
        </w:tabs>
        <w:ind w:left="6108" w:hanging="360"/>
      </w:pPr>
      <w:rPr>
        <w:rFonts w:ascii="Arial Narrow" w:hAnsi="Arial Narrow" w:hint="default"/>
      </w:rPr>
    </w:lvl>
    <w:lvl w:ilvl="8" w:tplc="7D2457A8" w:tentative="1">
      <w:start w:val="1"/>
      <w:numFmt w:val="bullet"/>
      <w:lvlText w:val="•"/>
      <w:lvlJc w:val="left"/>
      <w:pPr>
        <w:tabs>
          <w:tab w:val="num" w:pos="6828"/>
        </w:tabs>
        <w:ind w:left="6828" w:hanging="360"/>
      </w:pPr>
      <w:rPr>
        <w:rFonts w:ascii="Arial Narrow" w:hAnsi="Arial Narrow" w:hint="default"/>
      </w:rPr>
    </w:lvl>
  </w:abstractNum>
  <w:abstractNum w:abstractNumId="19" w15:restartNumberingAfterBreak="0">
    <w:nsid w:val="342079C6"/>
    <w:multiLevelType w:val="hybridMultilevel"/>
    <w:tmpl w:val="E9D2CEC8"/>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A52867"/>
    <w:multiLevelType w:val="hybridMultilevel"/>
    <w:tmpl w:val="0A604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E06163"/>
    <w:multiLevelType w:val="hybridMultilevel"/>
    <w:tmpl w:val="F23C69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C722387"/>
    <w:multiLevelType w:val="hybridMultilevel"/>
    <w:tmpl w:val="44B8D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C203A2"/>
    <w:multiLevelType w:val="hybridMultilevel"/>
    <w:tmpl w:val="2BD63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A8368B"/>
    <w:multiLevelType w:val="hybridMultilevel"/>
    <w:tmpl w:val="81FC4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9E7049"/>
    <w:multiLevelType w:val="hybridMultilevel"/>
    <w:tmpl w:val="D06C3B56"/>
    <w:lvl w:ilvl="0" w:tplc="C0DA1154">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005F4A"/>
    <w:multiLevelType w:val="hybridMultilevel"/>
    <w:tmpl w:val="9F94627E"/>
    <w:lvl w:ilvl="0" w:tplc="04050011">
      <w:start w:val="1"/>
      <w:numFmt w:val="decimal"/>
      <w:lvlText w:val="%1)"/>
      <w:lvlJc w:val="left"/>
      <w:pPr>
        <w:ind w:left="2060" w:hanging="360"/>
      </w:pPr>
      <w:rPr>
        <w:rFonts w:hint="default"/>
      </w:rPr>
    </w:lvl>
    <w:lvl w:ilvl="1" w:tplc="04050019" w:tentative="1">
      <w:start w:val="1"/>
      <w:numFmt w:val="lowerLetter"/>
      <w:lvlText w:val="%2."/>
      <w:lvlJc w:val="left"/>
      <w:pPr>
        <w:ind w:left="2780" w:hanging="360"/>
      </w:pPr>
    </w:lvl>
    <w:lvl w:ilvl="2" w:tplc="0405001B" w:tentative="1">
      <w:start w:val="1"/>
      <w:numFmt w:val="lowerRoman"/>
      <w:lvlText w:val="%3."/>
      <w:lvlJc w:val="right"/>
      <w:pPr>
        <w:ind w:left="3500" w:hanging="180"/>
      </w:pPr>
    </w:lvl>
    <w:lvl w:ilvl="3" w:tplc="0405000F" w:tentative="1">
      <w:start w:val="1"/>
      <w:numFmt w:val="decimal"/>
      <w:lvlText w:val="%4."/>
      <w:lvlJc w:val="left"/>
      <w:pPr>
        <w:ind w:left="4220" w:hanging="360"/>
      </w:pPr>
    </w:lvl>
    <w:lvl w:ilvl="4" w:tplc="04050019" w:tentative="1">
      <w:start w:val="1"/>
      <w:numFmt w:val="lowerLetter"/>
      <w:lvlText w:val="%5."/>
      <w:lvlJc w:val="left"/>
      <w:pPr>
        <w:ind w:left="4940" w:hanging="360"/>
      </w:pPr>
    </w:lvl>
    <w:lvl w:ilvl="5" w:tplc="0405001B" w:tentative="1">
      <w:start w:val="1"/>
      <w:numFmt w:val="lowerRoman"/>
      <w:lvlText w:val="%6."/>
      <w:lvlJc w:val="right"/>
      <w:pPr>
        <w:ind w:left="5660" w:hanging="180"/>
      </w:pPr>
    </w:lvl>
    <w:lvl w:ilvl="6" w:tplc="0405000F" w:tentative="1">
      <w:start w:val="1"/>
      <w:numFmt w:val="decimal"/>
      <w:lvlText w:val="%7."/>
      <w:lvlJc w:val="left"/>
      <w:pPr>
        <w:ind w:left="6380" w:hanging="360"/>
      </w:pPr>
    </w:lvl>
    <w:lvl w:ilvl="7" w:tplc="04050019" w:tentative="1">
      <w:start w:val="1"/>
      <w:numFmt w:val="lowerLetter"/>
      <w:lvlText w:val="%8."/>
      <w:lvlJc w:val="left"/>
      <w:pPr>
        <w:ind w:left="7100" w:hanging="360"/>
      </w:pPr>
    </w:lvl>
    <w:lvl w:ilvl="8" w:tplc="0405001B" w:tentative="1">
      <w:start w:val="1"/>
      <w:numFmt w:val="lowerRoman"/>
      <w:lvlText w:val="%9."/>
      <w:lvlJc w:val="right"/>
      <w:pPr>
        <w:ind w:left="7820" w:hanging="180"/>
      </w:pPr>
    </w:lvl>
  </w:abstractNum>
  <w:abstractNum w:abstractNumId="27" w15:restartNumberingAfterBreak="0">
    <w:nsid w:val="535B141C"/>
    <w:multiLevelType w:val="hybridMultilevel"/>
    <w:tmpl w:val="570AA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911F38"/>
    <w:multiLevelType w:val="hybridMultilevel"/>
    <w:tmpl w:val="B66CE990"/>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29" w15:restartNumberingAfterBreak="0">
    <w:nsid w:val="549106E0"/>
    <w:multiLevelType w:val="multilevel"/>
    <w:tmpl w:val="E47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57D31"/>
    <w:multiLevelType w:val="hybridMultilevel"/>
    <w:tmpl w:val="12A82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4D7906"/>
    <w:multiLevelType w:val="hybridMultilevel"/>
    <w:tmpl w:val="7FDC9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531778"/>
    <w:multiLevelType w:val="hybridMultilevel"/>
    <w:tmpl w:val="12A82BEA"/>
    <w:lvl w:ilvl="0" w:tplc="0405000F">
      <w:start w:val="1"/>
      <w:numFmt w:val="decimal"/>
      <w:lvlText w:val="%1."/>
      <w:lvlJc w:val="left"/>
      <w:pPr>
        <w:ind w:left="6" w:hanging="360"/>
      </w:pPr>
    </w:lvl>
    <w:lvl w:ilvl="1" w:tplc="04050019" w:tentative="1">
      <w:start w:val="1"/>
      <w:numFmt w:val="lowerLetter"/>
      <w:lvlText w:val="%2."/>
      <w:lvlJc w:val="left"/>
      <w:pPr>
        <w:ind w:left="726" w:hanging="360"/>
      </w:pPr>
    </w:lvl>
    <w:lvl w:ilvl="2" w:tplc="0405001B" w:tentative="1">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33" w15:restartNumberingAfterBreak="0">
    <w:nsid w:val="608935A1"/>
    <w:multiLevelType w:val="hybridMultilevel"/>
    <w:tmpl w:val="60B0B06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4" w15:restartNumberingAfterBreak="0">
    <w:nsid w:val="64892DB3"/>
    <w:multiLevelType w:val="hybridMultilevel"/>
    <w:tmpl w:val="B74C6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EB3F7B"/>
    <w:multiLevelType w:val="hybridMultilevel"/>
    <w:tmpl w:val="9F94627E"/>
    <w:lvl w:ilvl="0" w:tplc="04050011">
      <w:start w:val="1"/>
      <w:numFmt w:val="decimal"/>
      <w:lvlText w:val="%1)"/>
      <w:lvlJc w:val="left"/>
      <w:pPr>
        <w:ind w:left="2084" w:hanging="360"/>
      </w:pPr>
      <w:rPr>
        <w:rFonts w:hint="default"/>
      </w:rPr>
    </w:lvl>
    <w:lvl w:ilvl="1" w:tplc="04050019">
      <w:start w:val="1"/>
      <w:numFmt w:val="lowerLetter"/>
      <w:lvlText w:val="%2."/>
      <w:lvlJc w:val="left"/>
      <w:pPr>
        <w:ind w:left="2804" w:hanging="360"/>
      </w:pPr>
    </w:lvl>
    <w:lvl w:ilvl="2" w:tplc="0405001B" w:tentative="1">
      <w:start w:val="1"/>
      <w:numFmt w:val="lowerRoman"/>
      <w:lvlText w:val="%3."/>
      <w:lvlJc w:val="right"/>
      <w:pPr>
        <w:ind w:left="3524" w:hanging="180"/>
      </w:pPr>
    </w:lvl>
    <w:lvl w:ilvl="3" w:tplc="0405000F" w:tentative="1">
      <w:start w:val="1"/>
      <w:numFmt w:val="decimal"/>
      <w:lvlText w:val="%4."/>
      <w:lvlJc w:val="left"/>
      <w:pPr>
        <w:ind w:left="4244" w:hanging="360"/>
      </w:pPr>
    </w:lvl>
    <w:lvl w:ilvl="4" w:tplc="04050019" w:tentative="1">
      <w:start w:val="1"/>
      <w:numFmt w:val="lowerLetter"/>
      <w:lvlText w:val="%5."/>
      <w:lvlJc w:val="left"/>
      <w:pPr>
        <w:ind w:left="4964" w:hanging="360"/>
      </w:pPr>
    </w:lvl>
    <w:lvl w:ilvl="5" w:tplc="0405001B" w:tentative="1">
      <w:start w:val="1"/>
      <w:numFmt w:val="lowerRoman"/>
      <w:lvlText w:val="%6."/>
      <w:lvlJc w:val="right"/>
      <w:pPr>
        <w:ind w:left="5684" w:hanging="180"/>
      </w:pPr>
    </w:lvl>
    <w:lvl w:ilvl="6" w:tplc="0405000F" w:tentative="1">
      <w:start w:val="1"/>
      <w:numFmt w:val="decimal"/>
      <w:lvlText w:val="%7."/>
      <w:lvlJc w:val="left"/>
      <w:pPr>
        <w:ind w:left="6404" w:hanging="360"/>
      </w:pPr>
    </w:lvl>
    <w:lvl w:ilvl="7" w:tplc="04050019" w:tentative="1">
      <w:start w:val="1"/>
      <w:numFmt w:val="lowerLetter"/>
      <w:lvlText w:val="%8."/>
      <w:lvlJc w:val="left"/>
      <w:pPr>
        <w:ind w:left="7124" w:hanging="360"/>
      </w:pPr>
    </w:lvl>
    <w:lvl w:ilvl="8" w:tplc="0405001B" w:tentative="1">
      <w:start w:val="1"/>
      <w:numFmt w:val="lowerRoman"/>
      <w:lvlText w:val="%9."/>
      <w:lvlJc w:val="right"/>
      <w:pPr>
        <w:ind w:left="7844" w:hanging="180"/>
      </w:pPr>
    </w:lvl>
  </w:abstractNum>
  <w:abstractNum w:abstractNumId="36" w15:restartNumberingAfterBreak="0">
    <w:nsid w:val="6A27362B"/>
    <w:multiLevelType w:val="hybridMultilevel"/>
    <w:tmpl w:val="7FDC9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B05B55"/>
    <w:multiLevelType w:val="hybridMultilevel"/>
    <w:tmpl w:val="480A3A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E07486F"/>
    <w:multiLevelType w:val="hybridMultilevel"/>
    <w:tmpl w:val="3ACAE7AE"/>
    <w:lvl w:ilvl="0" w:tplc="C0DA1154">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1BD21C2"/>
    <w:multiLevelType w:val="multilevel"/>
    <w:tmpl w:val="84E4BD74"/>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F231A3"/>
    <w:multiLevelType w:val="hybridMultilevel"/>
    <w:tmpl w:val="F00C84AA"/>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41" w15:restartNumberingAfterBreak="0">
    <w:nsid w:val="726A0F30"/>
    <w:multiLevelType w:val="multilevel"/>
    <w:tmpl w:val="C538699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A82C15"/>
    <w:multiLevelType w:val="hybridMultilevel"/>
    <w:tmpl w:val="46348F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747EA"/>
    <w:multiLevelType w:val="hybridMultilevel"/>
    <w:tmpl w:val="570C01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954017769">
    <w:abstractNumId w:val="19"/>
  </w:num>
  <w:num w:numId="2" w16cid:durableId="1676104482">
    <w:abstractNumId w:val="7"/>
  </w:num>
  <w:num w:numId="3" w16cid:durableId="381100636">
    <w:abstractNumId w:val="18"/>
  </w:num>
  <w:num w:numId="4" w16cid:durableId="394667462">
    <w:abstractNumId w:val="17"/>
  </w:num>
  <w:num w:numId="5" w16cid:durableId="1358460637">
    <w:abstractNumId w:val="0"/>
  </w:num>
  <w:num w:numId="6" w16cid:durableId="1408840856">
    <w:abstractNumId w:val="2"/>
  </w:num>
  <w:num w:numId="7" w16cid:durableId="1551721182">
    <w:abstractNumId w:val="39"/>
    <w:lvlOverride w:ilvl="0">
      <w:startOverride w:val="6"/>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104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536986">
    <w:abstractNumId w:val="12"/>
  </w:num>
  <w:num w:numId="10" w16cid:durableId="549270491">
    <w:abstractNumId w:val="43"/>
  </w:num>
  <w:num w:numId="11" w16cid:durableId="1673528788">
    <w:abstractNumId w:val="21"/>
  </w:num>
  <w:num w:numId="12" w16cid:durableId="440733774">
    <w:abstractNumId w:val="35"/>
  </w:num>
  <w:num w:numId="13" w16cid:durableId="1711687998">
    <w:abstractNumId w:val="40"/>
  </w:num>
  <w:num w:numId="14" w16cid:durableId="1535921696">
    <w:abstractNumId w:val="37"/>
  </w:num>
  <w:num w:numId="15" w16cid:durableId="2041200647">
    <w:abstractNumId w:val="32"/>
  </w:num>
  <w:num w:numId="16" w16cid:durableId="1368288916">
    <w:abstractNumId w:val="22"/>
  </w:num>
  <w:num w:numId="17" w16cid:durableId="187065747">
    <w:abstractNumId w:val="26"/>
  </w:num>
  <w:num w:numId="18" w16cid:durableId="143399256">
    <w:abstractNumId w:val="30"/>
  </w:num>
  <w:num w:numId="19" w16cid:durableId="1491868299">
    <w:abstractNumId w:val="11"/>
  </w:num>
  <w:num w:numId="20" w16cid:durableId="855311618">
    <w:abstractNumId w:val="38"/>
  </w:num>
  <w:num w:numId="21" w16cid:durableId="838080210">
    <w:abstractNumId w:val="33"/>
  </w:num>
  <w:num w:numId="22" w16cid:durableId="473913175">
    <w:abstractNumId w:val="1"/>
  </w:num>
  <w:num w:numId="23" w16cid:durableId="817303950">
    <w:abstractNumId w:val="5"/>
  </w:num>
  <w:num w:numId="24" w16cid:durableId="827983113">
    <w:abstractNumId w:val="10"/>
  </w:num>
  <w:num w:numId="25" w16cid:durableId="743530145">
    <w:abstractNumId w:val="24"/>
  </w:num>
  <w:num w:numId="26" w16cid:durableId="1750346098">
    <w:abstractNumId w:val="34"/>
  </w:num>
  <w:num w:numId="27" w16cid:durableId="2006587995">
    <w:abstractNumId w:val="23"/>
  </w:num>
  <w:num w:numId="28" w16cid:durableId="1579943409">
    <w:abstractNumId w:val="15"/>
  </w:num>
  <w:num w:numId="29" w16cid:durableId="1680546355">
    <w:abstractNumId w:val="13"/>
  </w:num>
  <w:num w:numId="30" w16cid:durableId="2007897262">
    <w:abstractNumId w:val="16"/>
  </w:num>
  <w:num w:numId="31" w16cid:durableId="1799489062">
    <w:abstractNumId w:val="36"/>
  </w:num>
  <w:num w:numId="32" w16cid:durableId="574052109">
    <w:abstractNumId w:val="31"/>
  </w:num>
  <w:num w:numId="33" w16cid:durableId="969213775">
    <w:abstractNumId w:val="4"/>
  </w:num>
  <w:num w:numId="34" w16cid:durableId="5980314">
    <w:abstractNumId w:val="14"/>
  </w:num>
  <w:num w:numId="35" w16cid:durableId="248734934">
    <w:abstractNumId w:val="6"/>
  </w:num>
  <w:num w:numId="36" w16cid:durableId="986326563">
    <w:abstractNumId w:val="9"/>
  </w:num>
  <w:num w:numId="37" w16cid:durableId="717776877">
    <w:abstractNumId w:val="8"/>
  </w:num>
  <w:num w:numId="38" w16cid:durableId="1275357052">
    <w:abstractNumId w:val="3"/>
  </w:num>
  <w:num w:numId="39" w16cid:durableId="901676282">
    <w:abstractNumId w:val="41"/>
  </w:num>
  <w:num w:numId="40" w16cid:durableId="964501055">
    <w:abstractNumId w:val="42"/>
  </w:num>
  <w:num w:numId="41" w16cid:durableId="1464691360">
    <w:abstractNumId w:val="20"/>
  </w:num>
  <w:num w:numId="42" w16cid:durableId="1186793358">
    <w:abstractNumId w:val="28"/>
  </w:num>
  <w:num w:numId="43" w16cid:durableId="144129202">
    <w:abstractNumId w:val="29"/>
  </w:num>
  <w:num w:numId="44" w16cid:durableId="1062219260">
    <w:abstractNumId w:val="27"/>
  </w:num>
  <w:num w:numId="45" w16cid:durableId="118417044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E0"/>
    <w:rsid w:val="00007541"/>
    <w:rsid w:val="00010DE3"/>
    <w:rsid w:val="00010F78"/>
    <w:rsid w:val="00013D74"/>
    <w:rsid w:val="00014D18"/>
    <w:rsid w:val="00015911"/>
    <w:rsid w:val="00020474"/>
    <w:rsid w:val="00021A3D"/>
    <w:rsid w:val="00022B65"/>
    <w:rsid w:val="00027424"/>
    <w:rsid w:val="00033375"/>
    <w:rsid w:val="00033856"/>
    <w:rsid w:val="0003551C"/>
    <w:rsid w:val="00037547"/>
    <w:rsid w:val="000379DA"/>
    <w:rsid w:val="00040E1B"/>
    <w:rsid w:val="0004115E"/>
    <w:rsid w:val="00043007"/>
    <w:rsid w:val="00043073"/>
    <w:rsid w:val="00044503"/>
    <w:rsid w:val="00044D0C"/>
    <w:rsid w:val="000459CC"/>
    <w:rsid w:val="000558E4"/>
    <w:rsid w:val="0006416F"/>
    <w:rsid w:val="00071AF6"/>
    <w:rsid w:val="00073C90"/>
    <w:rsid w:val="0007647A"/>
    <w:rsid w:val="00076D61"/>
    <w:rsid w:val="00081246"/>
    <w:rsid w:val="0009049B"/>
    <w:rsid w:val="00093465"/>
    <w:rsid w:val="0009362A"/>
    <w:rsid w:val="00094557"/>
    <w:rsid w:val="000957AF"/>
    <w:rsid w:val="000977DD"/>
    <w:rsid w:val="00097B4F"/>
    <w:rsid w:val="000A1BE6"/>
    <w:rsid w:val="000A4E24"/>
    <w:rsid w:val="000B227A"/>
    <w:rsid w:val="000B4DEF"/>
    <w:rsid w:val="000B6C61"/>
    <w:rsid w:val="000B76CE"/>
    <w:rsid w:val="000C040F"/>
    <w:rsid w:val="000C114D"/>
    <w:rsid w:val="000C1435"/>
    <w:rsid w:val="000C4A4B"/>
    <w:rsid w:val="000C4EF3"/>
    <w:rsid w:val="000C6850"/>
    <w:rsid w:val="000C726F"/>
    <w:rsid w:val="000D0098"/>
    <w:rsid w:val="000D3531"/>
    <w:rsid w:val="000D4A0A"/>
    <w:rsid w:val="000D691A"/>
    <w:rsid w:val="000D6F91"/>
    <w:rsid w:val="000E167F"/>
    <w:rsid w:val="000E19C5"/>
    <w:rsid w:val="000E1A51"/>
    <w:rsid w:val="000E24EA"/>
    <w:rsid w:val="000E3170"/>
    <w:rsid w:val="000E37F4"/>
    <w:rsid w:val="000E5461"/>
    <w:rsid w:val="000F0912"/>
    <w:rsid w:val="000F1091"/>
    <w:rsid w:val="000F31A4"/>
    <w:rsid w:val="000F5BC0"/>
    <w:rsid w:val="000F6012"/>
    <w:rsid w:val="000F6BEF"/>
    <w:rsid w:val="000F726C"/>
    <w:rsid w:val="00100931"/>
    <w:rsid w:val="00100AEC"/>
    <w:rsid w:val="00106481"/>
    <w:rsid w:val="00106817"/>
    <w:rsid w:val="00106D14"/>
    <w:rsid w:val="00107314"/>
    <w:rsid w:val="001110F3"/>
    <w:rsid w:val="00113154"/>
    <w:rsid w:val="001135C8"/>
    <w:rsid w:val="00115D69"/>
    <w:rsid w:val="00116F24"/>
    <w:rsid w:val="00116FC0"/>
    <w:rsid w:val="001173B7"/>
    <w:rsid w:val="001175FA"/>
    <w:rsid w:val="001176B1"/>
    <w:rsid w:val="00117882"/>
    <w:rsid w:val="0012146F"/>
    <w:rsid w:val="0012270D"/>
    <w:rsid w:val="00125968"/>
    <w:rsid w:val="00125CDC"/>
    <w:rsid w:val="00127625"/>
    <w:rsid w:val="00127EA6"/>
    <w:rsid w:val="00130576"/>
    <w:rsid w:val="00132AFD"/>
    <w:rsid w:val="001334C6"/>
    <w:rsid w:val="00135C23"/>
    <w:rsid w:val="00136DEB"/>
    <w:rsid w:val="00137DD7"/>
    <w:rsid w:val="001407D4"/>
    <w:rsid w:val="00140A7B"/>
    <w:rsid w:val="00142283"/>
    <w:rsid w:val="00152828"/>
    <w:rsid w:val="001537DD"/>
    <w:rsid w:val="00154528"/>
    <w:rsid w:val="00154562"/>
    <w:rsid w:val="0015498E"/>
    <w:rsid w:val="001604FF"/>
    <w:rsid w:val="00160E03"/>
    <w:rsid w:val="0016147D"/>
    <w:rsid w:val="00164B00"/>
    <w:rsid w:val="0016683D"/>
    <w:rsid w:val="00167E34"/>
    <w:rsid w:val="00172AC0"/>
    <w:rsid w:val="00176A77"/>
    <w:rsid w:val="001803C1"/>
    <w:rsid w:val="00180A5A"/>
    <w:rsid w:val="001824C7"/>
    <w:rsid w:val="00182ED9"/>
    <w:rsid w:val="0018333B"/>
    <w:rsid w:val="00185765"/>
    <w:rsid w:val="001859CE"/>
    <w:rsid w:val="00186342"/>
    <w:rsid w:val="00186A40"/>
    <w:rsid w:val="00191F4F"/>
    <w:rsid w:val="0019242A"/>
    <w:rsid w:val="001949ED"/>
    <w:rsid w:val="001A2A78"/>
    <w:rsid w:val="001A423A"/>
    <w:rsid w:val="001A62BD"/>
    <w:rsid w:val="001A6520"/>
    <w:rsid w:val="001B0B63"/>
    <w:rsid w:val="001B1DB3"/>
    <w:rsid w:val="001B1DBD"/>
    <w:rsid w:val="001B41AE"/>
    <w:rsid w:val="001B5271"/>
    <w:rsid w:val="001B530D"/>
    <w:rsid w:val="001B7587"/>
    <w:rsid w:val="001C0F62"/>
    <w:rsid w:val="001C125C"/>
    <w:rsid w:val="001C156F"/>
    <w:rsid w:val="001C22F8"/>
    <w:rsid w:val="001C2E91"/>
    <w:rsid w:val="001C3FF2"/>
    <w:rsid w:val="001C46BC"/>
    <w:rsid w:val="001C683D"/>
    <w:rsid w:val="001C75CF"/>
    <w:rsid w:val="001C7A01"/>
    <w:rsid w:val="001D26CE"/>
    <w:rsid w:val="001D2710"/>
    <w:rsid w:val="001D2A1D"/>
    <w:rsid w:val="001D30C1"/>
    <w:rsid w:val="001D48D8"/>
    <w:rsid w:val="001D4D15"/>
    <w:rsid w:val="001D5270"/>
    <w:rsid w:val="001D55F1"/>
    <w:rsid w:val="001D6CBC"/>
    <w:rsid w:val="001D6FB3"/>
    <w:rsid w:val="001D73B0"/>
    <w:rsid w:val="001E20FF"/>
    <w:rsid w:val="001E3145"/>
    <w:rsid w:val="001E387F"/>
    <w:rsid w:val="001E3EFE"/>
    <w:rsid w:val="001E5B88"/>
    <w:rsid w:val="001E741A"/>
    <w:rsid w:val="001F04DF"/>
    <w:rsid w:val="001F16B3"/>
    <w:rsid w:val="001F2279"/>
    <w:rsid w:val="001F2B4D"/>
    <w:rsid w:val="001F2F21"/>
    <w:rsid w:val="001F3E14"/>
    <w:rsid w:val="001F784F"/>
    <w:rsid w:val="0020030B"/>
    <w:rsid w:val="0020206B"/>
    <w:rsid w:val="002038DB"/>
    <w:rsid w:val="00203AE6"/>
    <w:rsid w:val="00204545"/>
    <w:rsid w:val="0020482B"/>
    <w:rsid w:val="00204AC2"/>
    <w:rsid w:val="0020774B"/>
    <w:rsid w:val="0021293A"/>
    <w:rsid w:val="00216699"/>
    <w:rsid w:val="002210D6"/>
    <w:rsid w:val="0022222A"/>
    <w:rsid w:val="002222BB"/>
    <w:rsid w:val="00222488"/>
    <w:rsid w:val="002229A4"/>
    <w:rsid w:val="00223AD7"/>
    <w:rsid w:val="002244CC"/>
    <w:rsid w:val="00224697"/>
    <w:rsid w:val="00232242"/>
    <w:rsid w:val="002332E6"/>
    <w:rsid w:val="00234F7F"/>
    <w:rsid w:val="0023507B"/>
    <w:rsid w:val="0024157A"/>
    <w:rsid w:val="002416FA"/>
    <w:rsid w:val="0024331B"/>
    <w:rsid w:val="00243D45"/>
    <w:rsid w:val="00244A2A"/>
    <w:rsid w:val="00246F5F"/>
    <w:rsid w:val="002502AA"/>
    <w:rsid w:val="002503E4"/>
    <w:rsid w:val="00252555"/>
    <w:rsid w:val="002532E2"/>
    <w:rsid w:val="00256E75"/>
    <w:rsid w:val="00256FE3"/>
    <w:rsid w:val="0025755A"/>
    <w:rsid w:val="00260CE3"/>
    <w:rsid w:val="00260FB0"/>
    <w:rsid w:val="00263220"/>
    <w:rsid w:val="002643F8"/>
    <w:rsid w:val="00265D54"/>
    <w:rsid w:val="00266187"/>
    <w:rsid w:val="00270EA6"/>
    <w:rsid w:val="002736B9"/>
    <w:rsid w:val="00277971"/>
    <w:rsid w:val="00277C33"/>
    <w:rsid w:val="0028042C"/>
    <w:rsid w:val="00283015"/>
    <w:rsid w:val="002844C3"/>
    <w:rsid w:val="00286C09"/>
    <w:rsid w:val="002872F9"/>
    <w:rsid w:val="00290A3B"/>
    <w:rsid w:val="00290CA1"/>
    <w:rsid w:val="00291C81"/>
    <w:rsid w:val="00292BAF"/>
    <w:rsid w:val="002939FA"/>
    <w:rsid w:val="0029475C"/>
    <w:rsid w:val="002953F9"/>
    <w:rsid w:val="002957E3"/>
    <w:rsid w:val="002979CF"/>
    <w:rsid w:val="002A0FD9"/>
    <w:rsid w:val="002A1860"/>
    <w:rsid w:val="002A1DF2"/>
    <w:rsid w:val="002A2645"/>
    <w:rsid w:val="002A2C68"/>
    <w:rsid w:val="002A360A"/>
    <w:rsid w:val="002A41A8"/>
    <w:rsid w:val="002A6523"/>
    <w:rsid w:val="002A6F7A"/>
    <w:rsid w:val="002B03E8"/>
    <w:rsid w:val="002B0C9D"/>
    <w:rsid w:val="002B1438"/>
    <w:rsid w:val="002B46F1"/>
    <w:rsid w:val="002B4F65"/>
    <w:rsid w:val="002B4F7C"/>
    <w:rsid w:val="002C08F6"/>
    <w:rsid w:val="002C2B62"/>
    <w:rsid w:val="002C3EDF"/>
    <w:rsid w:val="002C6CB7"/>
    <w:rsid w:val="002C7B4F"/>
    <w:rsid w:val="002D0A82"/>
    <w:rsid w:val="002D0D75"/>
    <w:rsid w:val="002D3198"/>
    <w:rsid w:val="002E6DA4"/>
    <w:rsid w:val="002F1EF1"/>
    <w:rsid w:val="002F2C5D"/>
    <w:rsid w:val="002F67E8"/>
    <w:rsid w:val="003000DB"/>
    <w:rsid w:val="0031082F"/>
    <w:rsid w:val="00311F13"/>
    <w:rsid w:val="003174E2"/>
    <w:rsid w:val="00322A0F"/>
    <w:rsid w:val="00323614"/>
    <w:rsid w:val="003238F1"/>
    <w:rsid w:val="00325604"/>
    <w:rsid w:val="0033123A"/>
    <w:rsid w:val="00331567"/>
    <w:rsid w:val="00331E25"/>
    <w:rsid w:val="00333DF4"/>
    <w:rsid w:val="00334B4E"/>
    <w:rsid w:val="00334E65"/>
    <w:rsid w:val="00334F00"/>
    <w:rsid w:val="00336FD5"/>
    <w:rsid w:val="00337DAC"/>
    <w:rsid w:val="00341C3C"/>
    <w:rsid w:val="0034437D"/>
    <w:rsid w:val="00345A20"/>
    <w:rsid w:val="00346BCC"/>
    <w:rsid w:val="00351B0B"/>
    <w:rsid w:val="00351CAD"/>
    <w:rsid w:val="00352A64"/>
    <w:rsid w:val="00355507"/>
    <w:rsid w:val="003569FA"/>
    <w:rsid w:val="00360A81"/>
    <w:rsid w:val="00360D67"/>
    <w:rsid w:val="00362B7E"/>
    <w:rsid w:val="00363840"/>
    <w:rsid w:val="00364432"/>
    <w:rsid w:val="003645EB"/>
    <w:rsid w:val="00364716"/>
    <w:rsid w:val="0036500A"/>
    <w:rsid w:val="0036587E"/>
    <w:rsid w:val="00366282"/>
    <w:rsid w:val="00366933"/>
    <w:rsid w:val="00366B03"/>
    <w:rsid w:val="00367A49"/>
    <w:rsid w:val="003768E7"/>
    <w:rsid w:val="00380E5B"/>
    <w:rsid w:val="00381729"/>
    <w:rsid w:val="00381CDE"/>
    <w:rsid w:val="00381E99"/>
    <w:rsid w:val="00382194"/>
    <w:rsid w:val="00383C2D"/>
    <w:rsid w:val="00383F46"/>
    <w:rsid w:val="003845CA"/>
    <w:rsid w:val="003860F0"/>
    <w:rsid w:val="0038650A"/>
    <w:rsid w:val="00387A85"/>
    <w:rsid w:val="003904CA"/>
    <w:rsid w:val="00390DD0"/>
    <w:rsid w:val="00392B61"/>
    <w:rsid w:val="003963FC"/>
    <w:rsid w:val="003A7BA7"/>
    <w:rsid w:val="003B01EA"/>
    <w:rsid w:val="003B1343"/>
    <w:rsid w:val="003B1DE8"/>
    <w:rsid w:val="003B49EF"/>
    <w:rsid w:val="003B7F08"/>
    <w:rsid w:val="003B7FEC"/>
    <w:rsid w:val="003C4DA3"/>
    <w:rsid w:val="003C61F6"/>
    <w:rsid w:val="003D112A"/>
    <w:rsid w:val="003D13B6"/>
    <w:rsid w:val="003D17A4"/>
    <w:rsid w:val="003D3487"/>
    <w:rsid w:val="003E1814"/>
    <w:rsid w:val="003E71C1"/>
    <w:rsid w:val="003E7778"/>
    <w:rsid w:val="003E7FAA"/>
    <w:rsid w:val="003F381B"/>
    <w:rsid w:val="003F381E"/>
    <w:rsid w:val="003F435E"/>
    <w:rsid w:val="003F49E1"/>
    <w:rsid w:val="003F4FEF"/>
    <w:rsid w:val="003F5EE2"/>
    <w:rsid w:val="003F6738"/>
    <w:rsid w:val="00400045"/>
    <w:rsid w:val="0040306E"/>
    <w:rsid w:val="00403778"/>
    <w:rsid w:val="004053FB"/>
    <w:rsid w:val="004054EE"/>
    <w:rsid w:val="004055C1"/>
    <w:rsid w:val="00405C64"/>
    <w:rsid w:val="004066D0"/>
    <w:rsid w:val="00410AF4"/>
    <w:rsid w:val="0041129C"/>
    <w:rsid w:val="00412B89"/>
    <w:rsid w:val="00412E68"/>
    <w:rsid w:val="00416399"/>
    <w:rsid w:val="0041657A"/>
    <w:rsid w:val="004170F2"/>
    <w:rsid w:val="004211EA"/>
    <w:rsid w:val="00421B4D"/>
    <w:rsid w:val="00422286"/>
    <w:rsid w:val="004248E8"/>
    <w:rsid w:val="004269C4"/>
    <w:rsid w:val="00430883"/>
    <w:rsid w:val="00432E19"/>
    <w:rsid w:val="00432E3D"/>
    <w:rsid w:val="0043421D"/>
    <w:rsid w:val="00441FFC"/>
    <w:rsid w:val="00445670"/>
    <w:rsid w:val="0044690D"/>
    <w:rsid w:val="00446A85"/>
    <w:rsid w:val="00447D6D"/>
    <w:rsid w:val="00447E12"/>
    <w:rsid w:val="00450294"/>
    <w:rsid w:val="00453B4E"/>
    <w:rsid w:val="00453DCC"/>
    <w:rsid w:val="004555A7"/>
    <w:rsid w:val="004555C5"/>
    <w:rsid w:val="00455FE5"/>
    <w:rsid w:val="004609CA"/>
    <w:rsid w:val="00461169"/>
    <w:rsid w:val="00462690"/>
    <w:rsid w:val="0046400D"/>
    <w:rsid w:val="0046688E"/>
    <w:rsid w:val="004669F9"/>
    <w:rsid w:val="00470F0A"/>
    <w:rsid w:val="00471776"/>
    <w:rsid w:val="0047418D"/>
    <w:rsid w:val="004745E3"/>
    <w:rsid w:val="00474829"/>
    <w:rsid w:val="00474FD7"/>
    <w:rsid w:val="0047566E"/>
    <w:rsid w:val="00476434"/>
    <w:rsid w:val="004779AA"/>
    <w:rsid w:val="00480579"/>
    <w:rsid w:val="00480C1E"/>
    <w:rsid w:val="00481C7A"/>
    <w:rsid w:val="00483362"/>
    <w:rsid w:val="004833A7"/>
    <w:rsid w:val="00484981"/>
    <w:rsid w:val="00486706"/>
    <w:rsid w:val="00487197"/>
    <w:rsid w:val="00492D0A"/>
    <w:rsid w:val="00493D31"/>
    <w:rsid w:val="0049410C"/>
    <w:rsid w:val="0049475D"/>
    <w:rsid w:val="00495836"/>
    <w:rsid w:val="0049731E"/>
    <w:rsid w:val="004A1C4B"/>
    <w:rsid w:val="004A26AE"/>
    <w:rsid w:val="004A3AF3"/>
    <w:rsid w:val="004A4BCB"/>
    <w:rsid w:val="004A6104"/>
    <w:rsid w:val="004B44DD"/>
    <w:rsid w:val="004B7990"/>
    <w:rsid w:val="004C16E4"/>
    <w:rsid w:val="004C1CF0"/>
    <w:rsid w:val="004C2D6C"/>
    <w:rsid w:val="004C3EFB"/>
    <w:rsid w:val="004C652A"/>
    <w:rsid w:val="004D073F"/>
    <w:rsid w:val="004D07F9"/>
    <w:rsid w:val="004D1420"/>
    <w:rsid w:val="004D30C4"/>
    <w:rsid w:val="004D3906"/>
    <w:rsid w:val="004D3B93"/>
    <w:rsid w:val="004D666C"/>
    <w:rsid w:val="004D6ABF"/>
    <w:rsid w:val="004E2E12"/>
    <w:rsid w:val="004E3378"/>
    <w:rsid w:val="004E4B03"/>
    <w:rsid w:val="004E6720"/>
    <w:rsid w:val="004F0F55"/>
    <w:rsid w:val="004F2077"/>
    <w:rsid w:val="004F2D4C"/>
    <w:rsid w:val="004F340B"/>
    <w:rsid w:val="004F612D"/>
    <w:rsid w:val="004F7BA3"/>
    <w:rsid w:val="0050078A"/>
    <w:rsid w:val="00501842"/>
    <w:rsid w:val="00501FDD"/>
    <w:rsid w:val="005060E7"/>
    <w:rsid w:val="00506FE0"/>
    <w:rsid w:val="00512E0B"/>
    <w:rsid w:val="0051414F"/>
    <w:rsid w:val="00515C70"/>
    <w:rsid w:val="00521410"/>
    <w:rsid w:val="00522E10"/>
    <w:rsid w:val="0052616E"/>
    <w:rsid w:val="0052695D"/>
    <w:rsid w:val="00526FB6"/>
    <w:rsid w:val="00527CC2"/>
    <w:rsid w:val="0053192B"/>
    <w:rsid w:val="00533C58"/>
    <w:rsid w:val="00534F9B"/>
    <w:rsid w:val="005413F9"/>
    <w:rsid w:val="005424C6"/>
    <w:rsid w:val="00542933"/>
    <w:rsid w:val="00545064"/>
    <w:rsid w:val="00550133"/>
    <w:rsid w:val="00550B4F"/>
    <w:rsid w:val="00550E6E"/>
    <w:rsid w:val="00553837"/>
    <w:rsid w:val="00556D8D"/>
    <w:rsid w:val="005612DB"/>
    <w:rsid w:val="00561BEE"/>
    <w:rsid w:val="005627B2"/>
    <w:rsid w:val="0056358F"/>
    <w:rsid w:val="00564F37"/>
    <w:rsid w:val="00564F89"/>
    <w:rsid w:val="005713F8"/>
    <w:rsid w:val="0057141B"/>
    <w:rsid w:val="005731B2"/>
    <w:rsid w:val="00584F6F"/>
    <w:rsid w:val="00587CA7"/>
    <w:rsid w:val="00587CF4"/>
    <w:rsid w:val="00593F64"/>
    <w:rsid w:val="00595E13"/>
    <w:rsid w:val="00596972"/>
    <w:rsid w:val="005970EB"/>
    <w:rsid w:val="005971D2"/>
    <w:rsid w:val="005A1083"/>
    <w:rsid w:val="005A3045"/>
    <w:rsid w:val="005A31A0"/>
    <w:rsid w:val="005A4FB1"/>
    <w:rsid w:val="005A5E69"/>
    <w:rsid w:val="005A69C2"/>
    <w:rsid w:val="005A76E8"/>
    <w:rsid w:val="005B1B3E"/>
    <w:rsid w:val="005B3D0E"/>
    <w:rsid w:val="005C0D14"/>
    <w:rsid w:val="005C10B3"/>
    <w:rsid w:val="005C16E9"/>
    <w:rsid w:val="005C5CCF"/>
    <w:rsid w:val="005D15CE"/>
    <w:rsid w:val="005D1ED8"/>
    <w:rsid w:val="005D4E6E"/>
    <w:rsid w:val="005D595A"/>
    <w:rsid w:val="005D76D7"/>
    <w:rsid w:val="005E1037"/>
    <w:rsid w:val="005E1365"/>
    <w:rsid w:val="005E1793"/>
    <w:rsid w:val="005E3579"/>
    <w:rsid w:val="005E45F1"/>
    <w:rsid w:val="005F0517"/>
    <w:rsid w:val="005F124E"/>
    <w:rsid w:val="005F488C"/>
    <w:rsid w:val="005F5A8F"/>
    <w:rsid w:val="005F745C"/>
    <w:rsid w:val="005F7947"/>
    <w:rsid w:val="00601A82"/>
    <w:rsid w:val="006030F7"/>
    <w:rsid w:val="00604E97"/>
    <w:rsid w:val="006053A4"/>
    <w:rsid w:val="00605479"/>
    <w:rsid w:val="006063A9"/>
    <w:rsid w:val="006073AD"/>
    <w:rsid w:val="00612CCC"/>
    <w:rsid w:val="00613000"/>
    <w:rsid w:val="006221F5"/>
    <w:rsid w:val="00622BC2"/>
    <w:rsid w:val="006232BB"/>
    <w:rsid w:val="00626709"/>
    <w:rsid w:val="00631539"/>
    <w:rsid w:val="00634278"/>
    <w:rsid w:val="006351DA"/>
    <w:rsid w:val="0063571C"/>
    <w:rsid w:val="00635F39"/>
    <w:rsid w:val="00636D6D"/>
    <w:rsid w:val="006370B2"/>
    <w:rsid w:val="006400FD"/>
    <w:rsid w:val="0064081F"/>
    <w:rsid w:val="0064159C"/>
    <w:rsid w:val="00645F2E"/>
    <w:rsid w:val="00651573"/>
    <w:rsid w:val="00651995"/>
    <w:rsid w:val="00653934"/>
    <w:rsid w:val="0065524C"/>
    <w:rsid w:val="00661C2B"/>
    <w:rsid w:val="006621F8"/>
    <w:rsid w:val="006632C4"/>
    <w:rsid w:val="006634BB"/>
    <w:rsid w:val="00664243"/>
    <w:rsid w:val="00665242"/>
    <w:rsid w:val="00666CD4"/>
    <w:rsid w:val="006672D4"/>
    <w:rsid w:val="00670A32"/>
    <w:rsid w:val="00673C76"/>
    <w:rsid w:val="0067482F"/>
    <w:rsid w:val="00676580"/>
    <w:rsid w:val="00676E20"/>
    <w:rsid w:val="006778BE"/>
    <w:rsid w:val="00684A56"/>
    <w:rsid w:val="00686657"/>
    <w:rsid w:val="00687F83"/>
    <w:rsid w:val="0069449F"/>
    <w:rsid w:val="0069749E"/>
    <w:rsid w:val="006A065E"/>
    <w:rsid w:val="006A084A"/>
    <w:rsid w:val="006A5188"/>
    <w:rsid w:val="006A5983"/>
    <w:rsid w:val="006A5EC6"/>
    <w:rsid w:val="006A621F"/>
    <w:rsid w:val="006B1CD4"/>
    <w:rsid w:val="006B20AD"/>
    <w:rsid w:val="006B4BD5"/>
    <w:rsid w:val="006B5068"/>
    <w:rsid w:val="006C3BC2"/>
    <w:rsid w:val="006C4FFC"/>
    <w:rsid w:val="006C7A04"/>
    <w:rsid w:val="006D00A4"/>
    <w:rsid w:val="006D14C2"/>
    <w:rsid w:val="006D2DFD"/>
    <w:rsid w:val="006D2ECE"/>
    <w:rsid w:val="006D5339"/>
    <w:rsid w:val="006D6153"/>
    <w:rsid w:val="006E07FB"/>
    <w:rsid w:val="006E4B4B"/>
    <w:rsid w:val="006E52A2"/>
    <w:rsid w:val="006F0D54"/>
    <w:rsid w:val="006F1647"/>
    <w:rsid w:val="006F1719"/>
    <w:rsid w:val="006F2A2A"/>
    <w:rsid w:val="006F2F55"/>
    <w:rsid w:val="006F33E7"/>
    <w:rsid w:val="006F60FA"/>
    <w:rsid w:val="006F651D"/>
    <w:rsid w:val="006F663F"/>
    <w:rsid w:val="00700499"/>
    <w:rsid w:val="00700D02"/>
    <w:rsid w:val="007067EE"/>
    <w:rsid w:val="00706D8A"/>
    <w:rsid w:val="00707446"/>
    <w:rsid w:val="00711D88"/>
    <w:rsid w:val="007144CB"/>
    <w:rsid w:val="00716AF5"/>
    <w:rsid w:val="007217AE"/>
    <w:rsid w:val="00721F1F"/>
    <w:rsid w:val="007228F8"/>
    <w:rsid w:val="00722989"/>
    <w:rsid w:val="007252AA"/>
    <w:rsid w:val="00725B19"/>
    <w:rsid w:val="0072799B"/>
    <w:rsid w:val="00730B8E"/>
    <w:rsid w:val="00730D44"/>
    <w:rsid w:val="007329D0"/>
    <w:rsid w:val="00735C07"/>
    <w:rsid w:val="00736C02"/>
    <w:rsid w:val="00740A05"/>
    <w:rsid w:val="007418A8"/>
    <w:rsid w:val="0074361B"/>
    <w:rsid w:val="00744B90"/>
    <w:rsid w:val="00746D6E"/>
    <w:rsid w:val="00747647"/>
    <w:rsid w:val="00750557"/>
    <w:rsid w:val="00750EC6"/>
    <w:rsid w:val="00751446"/>
    <w:rsid w:val="00754C04"/>
    <w:rsid w:val="00754E9C"/>
    <w:rsid w:val="0075619C"/>
    <w:rsid w:val="00757FC9"/>
    <w:rsid w:val="00762AD4"/>
    <w:rsid w:val="00763F1D"/>
    <w:rsid w:val="00764491"/>
    <w:rsid w:val="00764B7D"/>
    <w:rsid w:val="00766B31"/>
    <w:rsid w:val="0077003C"/>
    <w:rsid w:val="0077403E"/>
    <w:rsid w:val="0077589C"/>
    <w:rsid w:val="00776B18"/>
    <w:rsid w:val="007776B0"/>
    <w:rsid w:val="007803B6"/>
    <w:rsid w:val="0078189E"/>
    <w:rsid w:val="00782BC3"/>
    <w:rsid w:val="00783FFD"/>
    <w:rsid w:val="00784D68"/>
    <w:rsid w:val="00785656"/>
    <w:rsid w:val="00785C1D"/>
    <w:rsid w:val="00787BC4"/>
    <w:rsid w:val="00790736"/>
    <w:rsid w:val="0079151F"/>
    <w:rsid w:val="00791993"/>
    <w:rsid w:val="00795732"/>
    <w:rsid w:val="00796079"/>
    <w:rsid w:val="007965E2"/>
    <w:rsid w:val="00797104"/>
    <w:rsid w:val="007979F6"/>
    <w:rsid w:val="007A094A"/>
    <w:rsid w:val="007A0C23"/>
    <w:rsid w:val="007A3E25"/>
    <w:rsid w:val="007A500F"/>
    <w:rsid w:val="007A58B3"/>
    <w:rsid w:val="007B0DA5"/>
    <w:rsid w:val="007B35EB"/>
    <w:rsid w:val="007B3D02"/>
    <w:rsid w:val="007B55CF"/>
    <w:rsid w:val="007B5FC9"/>
    <w:rsid w:val="007B6CF5"/>
    <w:rsid w:val="007B77A8"/>
    <w:rsid w:val="007C0C86"/>
    <w:rsid w:val="007C10A9"/>
    <w:rsid w:val="007C5B94"/>
    <w:rsid w:val="007C62B4"/>
    <w:rsid w:val="007C6FD3"/>
    <w:rsid w:val="007D294B"/>
    <w:rsid w:val="007D2DB8"/>
    <w:rsid w:val="007D6BD3"/>
    <w:rsid w:val="007E0512"/>
    <w:rsid w:val="007E0EF4"/>
    <w:rsid w:val="007E1608"/>
    <w:rsid w:val="007E2196"/>
    <w:rsid w:val="007E298D"/>
    <w:rsid w:val="007F0B96"/>
    <w:rsid w:val="007F3369"/>
    <w:rsid w:val="007F4286"/>
    <w:rsid w:val="007F543D"/>
    <w:rsid w:val="007F5D5D"/>
    <w:rsid w:val="007F6421"/>
    <w:rsid w:val="00800F2A"/>
    <w:rsid w:val="008038DA"/>
    <w:rsid w:val="00805213"/>
    <w:rsid w:val="0080647F"/>
    <w:rsid w:val="00810408"/>
    <w:rsid w:val="00810997"/>
    <w:rsid w:val="00817266"/>
    <w:rsid w:val="008215B2"/>
    <w:rsid w:val="00822CD8"/>
    <w:rsid w:val="00823A2D"/>
    <w:rsid w:val="00832BE2"/>
    <w:rsid w:val="00832F7E"/>
    <w:rsid w:val="0083373A"/>
    <w:rsid w:val="00836379"/>
    <w:rsid w:val="008363DB"/>
    <w:rsid w:val="00840769"/>
    <w:rsid w:val="008415A1"/>
    <w:rsid w:val="008507C6"/>
    <w:rsid w:val="008510DC"/>
    <w:rsid w:val="0085165C"/>
    <w:rsid w:val="008520DB"/>
    <w:rsid w:val="00857950"/>
    <w:rsid w:val="00860D83"/>
    <w:rsid w:val="00861C34"/>
    <w:rsid w:val="00861D3E"/>
    <w:rsid w:val="00862380"/>
    <w:rsid w:val="0086552D"/>
    <w:rsid w:val="00866506"/>
    <w:rsid w:val="00867480"/>
    <w:rsid w:val="00867B82"/>
    <w:rsid w:val="00867F63"/>
    <w:rsid w:val="0087011E"/>
    <w:rsid w:val="008701DF"/>
    <w:rsid w:val="00875812"/>
    <w:rsid w:val="00875AE8"/>
    <w:rsid w:val="00875E46"/>
    <w:rsid w:val="008763D5"/>
    <w:rsid w:val="008765B2"/>
    <w:rsid w:val="00876705"/>
    <w:rsid w:val="00880E6A"/>
    <w:rsid w:val="0088138C"/>
    <w:rsid w:val="00881655"/>
    <w:rsid w:val="008825A0"/>
    <w:rsid w:val="008855C8"/>
    <w:rsid w:val="00886ABD"/>
    <w:rsid w:val="00887501"/>
    <w:rsid w:val="0089164C"/>
    <w:rsid w:val="00892100"/>
    <w:rsid w:val="00894810"/>
    <w:rsid w:val="00894FD7"/>
    <w:rsid w:val="00895AEC"/>
    <w:rsid w:val="00896F68"/>
    <w:rsid w:val="008A1115"/>
    <w:rsid w:val="008A1BE8"/>
    <w:rsid w:val="008B0A37"/>
    <w:rsid w:val="008B15B7"/>
    <w:rsid w:val="008B1A9F"/>
    <w:rsid w:val="008B44AE"/>
    <w:rsid w:val="008B49E0"/>
    <w:rsid w:val="008B571E"/>
    <w:rsid w:val="008C0BC9"/>
    <w:rsid w:val="008C10AF"/>
    <w:rsid w:val="008C25FF"/>
    <w:rsid w:val="008C4BDF"/>
    <w:rsid w:val="008C77B4"/>
    <w:rsid w:val="008D0006"/>
    <w:rsid w:val="008D00DB"/>
    <w:rsid w:val="008D0FA1"/>
    <w:rsid w:val="008D2368"/>
    <w:rsid w:val="008D60F0"/>
    <w:rsid w:val="008D6D16"/>
    <w:rsid w:val="008D6D3D"/>
    <w:rsid w:val="008D7DF7"/>
    <w:rsid w:val="008D7F39"/>
    <w:rsid w:val="008E5467"/>
    <w:rsid w:val="008E57A7"/>
    <w:rsid w:val="008E629E"/>
    <w:rsid w:val="008E6505"/>
    <w:rsid w:val="008E688E"/>
    <w:rsid w:val="008E763A"/>
    <w:rsid w:val="008F0616"/>
    <w:rsid w:val="008F1A97"/>
    <w:rsid w:val="008F2842"/>
    <w:rsid w:val="008F3622"/>
    <w:rsid w:val="008F77AA"/>
    <w:rsid w:val="008F7CFA"/>
    <w:rsid w:val="00900D20"/>
    <w:rsid w:val="00901652"/>
    <w:rsid w:val="0090559F"/>
    <w:rsid w:val="00905C7F"/>
    <w:rsid w:val="00907057"/>
    <w:rsid w:val="00911E04"/>
    <w:rsid w:val="00912091"/>
    <w:rsid w:val="009121CB"/>
    <w:rsid w:val="00916BB0"/>
    <w:rsid w:val="009222FE"/>
    <w:rsid w:val="00922FD9"/>
    <w:rsid w:val="009233C5"/>
    <w:rsid w:val="00923DC0"/>
    <w:rsid w:val="0092414D"/>
    <w:rsid w:val="00926389"/>
    <w:rsid w:val="0092781E"/>
    <w:rsid w:val="00927D43"/>
    <w:rsid w:val="009326C9"/>
    <w:rsid w:val="00935B6A"/>
    <w:rsid w:val="0093615B"/>
    <w:rsid w:val="00936585"/>
    <w:rsid w:val="00936A35"/>
    <w:rsid w:val="00936D91"/>
    <w:rsid w:val="00940B17"/>
    <w:rsid w:val="00940BA6"/>
    <w:rsid w:val="009434CF"/>
    <w:rsid w:val="00947621"/>
    <w:rsid w:val="00947C85"/>
    <w:rsid w:val="00947CAC"/>
    <w:rsid w:val="00960A36"/>
    <w:rsid w:val="00960D57"/>
    <w:rsid w:val="009611CA"/>
    <w:rsid w:val="00961A83"/>
    <w:rsid w:val="00962611"/>
    <w:rsid w:val="009663B1"/>
    <w:rsid w:val="00966408"/>
    <w:rsid w:val="009665C8"/>
    <w:rsid w:val="00967493"/>
    <w:rsid w:val="00971478"/>
    <w:rsid w:val="00972B61"/>
    <w:rsid w:val="00975509"/>
    <w:rsid w:val="0097740B"/>
    <w:rsid w:val="0098695E"/>
    <w:rsid w:val="00987CBF"/>
    <w:rsid w:val="00990150"/>
    <w:rsid w:val="009943E3"/>
    <w:rsid w:val="0099641F"/>
    <w:rsid w:val="00996AB0"/>
    <w:rsid w:val="009975C3"/>
    <w:rsid w:val="009A1196"/>
    <w:rsid w:val="009A26C1"/>
    <w:rsid w:val="009A314B"/>
    <w:rsid w:val="009A3A5A"/>
    <w:rsid w:val="009A529F"/>
    <w:rsid w:val="009A6DE3"/>
    <w:rsid w:val="009B20A3"/>
    <w:rsid w:val="009B4DE0"/>
    <w:rsid w:val="009C1D04"/>
    <w:rsid w:val="009C2687"/>
    <w:rsid w:val="009C330D"/>
    <w:rsid w:val="009C3EAF"/>
    <w:rsid w:val="009D11F5"/>
    <w:rsid w:val="009E1662"/>
    <w:rsid w:val="009E3372"/>
    <w:rsid w:val="009E4F26"/>
    <w:rsid w:val="009E63B5"/>
    <w:rsid w:val="009E63BC"/>
    <w:rsid w:val="009E6C85"/>
    <w:rsid w:val="009F0556"/>
    <w:rsid w:val="009F2281"/>
    <w:rsid w:val="009F2A44"/>
    <w:rsid w:val="009F3558"/>
    <w:rsid w:val="009F56D6"/>
    <w:rsid w:val="009F7039"/>
    <w:rsid w:val="00A000E2"/>
    <w:rsid w:val="00A0575B"/>
    <w:rsid w:val="00A079B0"/>
    <w:rsid w:val="00A07D27"/>
    <w:rsid w:val="00A11A77"/>
    <w:rsid w:val="00A14646"/>
    <w:rsid w:val="00A15E0D"/>
    <w:rsid w:val="00A1656D"/>
    <w:rsid w:val="00A169FF"/>
    <w:rsid w:val="00A250C9"/>
    <w:rsid w:val="00A2602F"/>
    <w:rsid w:val="00A263BB"/>
    <w:rsid w:val="00A32FFE"/>
    <w:rsid w:val="00A3389E"/>
    <w:rsid w:val="00A342EB"/>
    <w:rsid w:val="00A34F8C"/>
    <w:rsid w:val="00A35E88"/>
    <w:rsid w:val="00A36480"/>
    <w:rsid w:val="00A36761"/>
    <w:rsid w:val="00A367E2"/>
    <w:rsid w:val="00A41771"/>
    <w:rsid w:val="00A4245F"/>
    <w:rsid w:val="00A42C5A"/>
    <w:rsid w:val="00A44912"/>
    <w:rsid w:val="00A4524F"/>
    <w:rsid w:val="00A4675A"/>
    <w:rsid w:val="00A46BA6"/>
    <w:rsid w:val="00A478C7"/>
    <w:rsid w:val="00A501C9"/>
    <w:rsid w:val="00A508EB"/>
    <w:rsid w:val="00A51F58"/>
    <w:rsid w:val="00A5762B"/>
    <w:rsid w:val="00A61AC4"/>
    <w:rsid w:val="00A6382F"/>
    <w:rsid w:val="00A647E8"/>
    <w:rsid w:val="00A65919"/>
    <w:rsid w:val="00A679F8"/>
    <w:rsid w:val="00A75A12"/>
    <w:rsid w:val="00A7609C"/>
    <w:rsid w:val="00A775C6"/>
    <w:rsid w:val="00A80A9F"/>
    <w:rsid w:val="00A82DDB"/>
    <w:rsid w:val="00A8302E"/>
    <w:rsid w:val="00A8375F"/>
    <w:rsid w:val="00A8412B"/>
    <w:rsid w:val="00A84996"/>
    <w:rsid w:val="00A914DC"/>
    <w:rsid w:val="00A91934"/>
    <w:rsid w:val="00A91AAD"/>
    <w:rsid w:val="00A92248"/>
    <w:rsid w:val="00A92331"/>
    <w:rsid w:val="00A92D5B"/>
    <w:rsid w:val="00A95145"/>
    <w:rsid w:val="00A96011"/>
    <w:rsid w:val="00A97B0A"/>
    <w:rsid w:val="00AA22FB"/>
    <w:rsid w:val="00AA5F62"/>
    <w:rsid w:val="00AA5F95"/>
    <w:rsid w:val="00AA778C"/>
    <w:rsid w:val="00AB083B"/>
    <w:rsid w:val="00AB1354"/>
    <w:rsid w:val="00AB4D7F"/>
    <w:rsid w:val="00AB7311"/>
    <w:rsid w:val="00AB76C3"/>
    <w:rsid w:val="00AC0100"/>
    <w:rsid w:val="00AC1CD7"/>
    <w:rsid w:val="00AC2828"/>
    <w:rsid w:val="00AC3830"/>
    <w:rsid w:val="00AC4398"/>
    <w:rsid w:val="00AC456B"/>
    <w:rsid w:val="00AD1416"/>
    <w:rsid w:val="00AD297D"/>
    <w:rsid w:val="00AD2A5D"/>
    <w:rsid w:val="00AD2CEA"/>
    <w:rsid w:val="00AD4383"/>
    <w:rsid w:val="00AD7DE3"/>
    <w:rsid w:val="00AE1546"/>
    <w:rsid w:val="00AE222D"/>
    <w:rsid w:val="00AE4426"/>
    <w:rsid w:val="00AE5D06"/>
    <w:rsid w:val="00AE5D65"/>
    <w:rsid w:val="00AE7D94"/>
    <w:rsid w:val="00AE7DE1"/>
    <w:rsid w:val="00AF0CAD"/>
    <w:rsid w:val="00AF4293"/>
    <w:rsid w:val="00AF4D77"/>
    <w:rsid w:val="00AF5712"/>
    <w:rsid w:val="00B045C1"/>
    <w:rsid w:val="00B0608D"/>
    <w:rsid w:val="00B06FDA"/>
    <w:rsid w:val="00B124AF"/>
    <w:rsid w:val="00B12FD2"/>
    <w:rsid w:val="00B16E18"/>
    <w:rsid w:val="00B213DD"/>
    <w:rsid w:val="00B24D3D"/>
    <w:rsid w:val="00B2692D"/>
    <w:rsid w:val="00B27D6E"/>
    <w:rsid w:val="00B32823"/>
    <w:rsid w:val="00B32DAA"/>
    <w:rsid w:val="00B33FF6"/>
    <w:rsid w:val="00B3415C"/>
    <w:rsid w:val="00B36F56"/>
    <w:rsid w:val="00B37C47"/>
    <w:rsid w:val="00B41A7C"/>
    <w:rsid w:val="00B42B11"/>
    <w:rsid w:val="00B43005"/>
    <w:rsid w:val="00B43F21"/>
    <w:rsid w:val="00B44A9C"/>
    <w:rsid w:val="00B45976"/>
    <w:rsid w:val="00B47539"/>
    <w:rsid w:val="00B478C3"/>
    <w:rsid w:val="00B51B5A"/>
    <w:rsid w:val="00B52C30"/>
    <w:rsid w:val="00B53C12"/>
    <w:rsid w:val="00B53EF8"/>
    <w:rsid w:val="00B55230"/>
    <w:rsid w:val="00B55BDA"/>
    <w:rsid w:val="00B56D14"/>
    <w:rsid w:val="00B6174D"/>
    <w:rsid w:val="00B61C3E"/>
    <w:rsid w:val="00B6256D"/>
    <w:rsid w:val="00B63513"/>
    <w:rsid w:val="00B63FF5"/>
    <w:rsid w:val="00B64B0B"/>
    <w:rsid w:val="00B64CBE"/>
    <w:rsid w:val="00B67590"/>
    <w:rsid w:val="00B6781B"/>
    <w:rsid w:val="00B70EE8"/>
    <w:rsid w:val="00B75B60"/>
    <w:rsid w:val="00B76407"/>
    <w:rsid w:val="00B7652B"/>
    <w:rsid w:val="00B768AF"/>
    <w:rsid w:val="00B768E8"/>
    <w:rsid w:val="00B81F42"/>
    <w:rsid w:val="00B91D03"/>
    <w:rsid w:val="00B96E1B"/>
    <w:rsid w:val="00B97273"/>
    <w:rsid w:val="00BA08BE"/>
    <w:rsid w:val="00BA238B"/>
    <w:rsid w:val="00BA50EC"/>
    <w:rsid w:val="00BA5CCA"/>
    <w:rsid w:val="00BA6603"/>
    <w:rsid w:val="00BB035D"/>
    <w:rsid w:val="00BB1252"/>
    <w:rsid w:val="00BB1B43"/>
    <w:rsid w:val="00BB2434"/>
    <w:rsid w:val="00BB47E3"/>
    <w:rsid w:val="00BC1BA2"/>
    <w:rsid w:val="00BC3433"/>
    <w:rsid w:val="00BC4475"/>
    <w:rsid w:val="00BC5699"/>
    <w:rsid w:val="00BC642A"/>
    <w:rsid w:val="00BC7386"/>
    <w:rsid w:val="00BD441E"/>
    <w:rsid w:val="00BD4900"/>
    <w:rsid w:val="00BD49AD"/>
    <w:rsid w:val="00BD4CF9"/>
    <w:rsid w:val="00BD6511"/>
    <w:rsid w:val="00BD7C80"/>
    <w:rsid w:val="00BE0D19"/>
    <w:rsid w:val="00BE2338"/>
    <w:rsid w:val="00BE3207"/>
    <w:rsid w:val="00BE3DB9"/>
    <w:rsid w:val="00BE4445"/>
    <w:rsid w:val="00BF139D"/>
    <w:rsid w:val="00BF3297"/>
    <w:rsid w:val="00BF5319"/>
    <w:rsid w:val="00BF657A"/>
    <w:rsid w:val="00BF7F34"/>
    <w:rsid w:val="00C01DEB"/>
    <w:rsid w:val="00C02D23"/>
    <w:rsid w:val="00C02FA7"/>
    <w:rsid w:val="00C0586E"/>
    <w:rsid w:val="00C07168"/>
    <w:rsid w:val="00C126E4"/>
    <w:rsid w:val="00C131EB"/>
    <w:rsid w:val="00C143B7"/>
    <w:rsid w:val="00C16212"/>
    <w:rsid w:val="00C1655D"/>
    <w:rsid w:val="00C167B6"/>
    <w:rsid w:val="00C17AAA"/>
    <w:rsid w:val="00C21DEA"/>
    <w:rsid w:val="00C22D74"/>
    <w:rsid w:val="00C25102"/>
    <w:rsid w:val="00C25CFC"/>
    <w:rsid w:val="00C271B1"/>
    <w:rsid w:val="00C34279"/>
    <w:rsid w:val="00C34F80"/>
    <w:rsid w:val="00C34FC3"/>
    <w:rsid w:val="00C40F69"/>
    <w:rsid w:val="00C473F1"/>
    <w:rsid w:val="00C51C2C"/>
    <w:rsid w:val="00C51E25"/>
    <w:rsid w:val="00C55ED5"/>
    <w:rsid w:val="00C56A29"/>
    <w:rsid w:val="00C571F1"/>
    <w:rsid w:val="00C57BF9"/>
    <w:rsid w:val="00C57D9D"/>
    <w:rsid w:val="00C60D57"/>
    <w:rsid w:val="00C61279"/>
    <w:rsid w:val="00C62644"/>
    <w:rsid w:val="00C62C33"/>
    <w:rsid w:val="00C633C3"/>
    <w:rsid w:val="00C65F85"/>
    <w:rsid w:val="00C66AFC"/>
    <w:rsid w:val="00C67474"/>
    <w:rsid w:val="00C72F25"/>
    <w:rsid w:val="00C75A01"/>
    <w:rsid w:val="00C75FB9"/>
    <w:rsid w:val="00C8387D"/>
    <w:rsid w:val="00C90D12"/>
    <w:rsid w:val="00C90FD0"/>
    <w:rsid w:val="00C922D5"/>
    <w:rsid w:val="00C95C9C"/>
    <w:rsid w:val="00C96A29"/>
    <w:rsid w:val="00C97895"/>
    <w:rsid w:val="00CA3D86"/>
    <w:rsid w:val="00CA5772"/>
    <w:rsid w:val="00CB1034"/>
    <w:rsid w:val="00CB5E35"/>
    <w:rsid w:val="00CB6504"/>
    <w:rsid w:val="00CC306B"/>
    <w:rsid w:val="00CC4857"/>
    <w:rsid w:val="00CC53CF"/>
    <w:rsid w:val="00CC7EB8"/>
    <w:rsid w:val="00CD1DD6"/>
    <w:rsid w:val="00CD2BC8"/>
    <w:rsid w:val="00CE05CE"/>
    <w:rsid w:val="00CF2863"/>
    <w:rsid w:val="00CF4AA2"/>
    <w:rsid w:val="00CF4FA2"/>
    <w:rsid w:val="00CF5A98"/>
    <w:rsid w:val="00CF6005"/>
    <w:rsid w:val="00CF7C1A"/>
    <w:rsid w:val="00D004EC"/>
    <w:rsid w:val="00D006B5"/>
    <w:rsid w:val="00D028C3"/>
    <w:rsid w:val="00D06915"/>
    <w:rsid w:val="00D100DC"/>
    <w:rsid w:val="00D104A7"/>
    <w:rsid w:val="00D105C5"/>
    <w:rsid w:val="00D11CB8"/>
    <w:rsid w:val="00D13E5A"/>
    <w:rsid w:val="00D2323A"/>
    <w:rsid w:val="00D235F8"/>
    <w:rsid w:val="00D24CB7"/>
    <w:rsid w:val="00D2679A"/>
    <w:rsid w:val="00D26A18"/>
    <w:rsid w:val="00D277DD"/>
    <w:rsid w:val="00D3236F"/>
    <w:rsid w:val="00D344E2"/>
    <w:rsid w:val="00D364EF"/>
    <w:rsid w:val="00D3740A"/>
    <w:rsid w:val="00D40096"/>
    <w:rsid w:val="00D402CB"/>
    <w:rsid w:val="00D43218"/>
    <w:rsid w:val="00D46CBC"/>
    <w:rsid w:val="00D47772"/>
    <w:rsid w:val="00D52AB0"/>
    <w:rsid w:val="00D52D7D"/>
    <w:rsid w:val="00D54C42"/>
    <w:rsid w:val="00D56637"/>
    <w:rsid w:val="00D56A34"/>
    <w:rsid w:val="00D57425"/>
    <w:rsid w:val="00D57A80"/>
    <w:rsid w:val="00D61DF0"/>
    <w:rsid w:val="00D6237B"/>
    <w:rsid w:val="00D6684C"/>
    <w:rsid w:val="00D679BB"/>
    <w:rsid w:val="00D70154"/>
    <w:rsid w:val="00D702E7"/>
    <w:rsid w:val="00D72A52"/>
    <w:rsid w:val="00D739F6"/>
    <w:rsid w:val="00D74E11"/>
    <w:rsid w:val="00D759D2"/>
    <w:rsid w:val="00D75EB7"/>
    <w:rsid w:val="00D7690C"/>
    <w:rsid w:val="00D7718D"/>
    <w:rsid w:val="00D77692"/>
    <w:rsid w:val="00D82844"/>
    <w:rsid w:val="00D828C6"/>
    <w:rsid w:val="00D8401E"/>
    <w:rsid w:val="00D84227"/>
    <w:rsid w:val="00D84A39"/>
    <w:rsid w:val="00D872E6"/>
    <w:rsid w:val="00D87910"/>
    <w:rsid w:val="00D93594"/>
    <w:rsid w:val="00D95F20"/>
    <w:rsid w:val="00D96CA3"/>
    <w:rsid w:val="00D96EC0"/>
    <w:rsid w:val="00D97DF0"/>
    <w:rsid w:val="00DA0844"/>
    <w:rsid w:val="00DA2001"/>
    <w:rsid w:val="00DA211F"/>
    <w:rsid w:val="00DA2794"/>
    <w:rsid w:val="00DA6A7C"/>
    <w:rsid w:val="00DA7862"/>
    <w:rsid w:val="00DB3730"/>
    <w:rsid w:val="00DB3AE5"/>
    <w:rsid w:val="00DB6422"/>
    <w:rsid w:val="00DB6809"/>
    <w:rsid w:val="00DC08B0"/>
    <w:rsid w:val="00DC1ECF"/>
    <w:rsid w:val="00DC38A1"/>
    <w:rsid w:val="00DC79A5"/>
    <w:rsid w:val="00DC7D2A"/>
    <w:rsid w:val="00DD0CF8"/>
    <w:rsid w:val="00DD4AD0"/>
    <w:rsid w:val="00DD4F0A"/>
    <w:rsid w:val="00DD50E9"/>
    <w:rsid w:val="00DD5365"/>
    <w:rsid w:val="00DD6095"/>
    <w:rsid w:val="00DD655F"/>
    <w:rsid w:val="00DD6B66"/>
    <w:rsid w:val="00DD6E24"/>
    <w:rsid w:val="00DD7EFD"/>
    <w:rsid w:val="00DE4F7F"/>
    <w:rsid w:val="00DF1B2E"/>
    <w:rsid w:val="00DF45C3"/>
    <w:rsid w:val="00DF630C"/>
    <w:rsid w:val="00DF6AEB"/>
    <w:rsid w:val="00DF7F35"/>
    <w:rsid w:val="00E00700"/>
    <w:rsid w:val="00E020AE"/>
    <w:rsid w:val="00E07B13"/>
    <w:rsid w:val="00E1271B"/>
    <w:rsid w:val="00E14A66"/>
    <w:rsid w:val="00E151C6"/>
    <w:rsid w:val="00E17417"/>
    <w:rsid w:val="00E20A82"/>
    <w:rsid w:val="00E21204"/>
    <w:rsid w:val="00E226AC"/>
    <w:rsid w:val="00E23584"/>
    <w:rsid w:val="00E23740"/>
    <w:rsid w:val="00E2460E"/>
    <w:rsid w:val="00E24633"/>
    <w:rsid w:val="00E25079"/>
    <w:rsid w:val="00E2755D"/>
    <w:rsid w:val="00E2755E"/>
    <w:rsid w:val="00E30F6B"/>
    <w:rsid w:val="00E34679"/>
    <w:rsid w:val="00E347F1"/>
    <w:rsid w:val="00E34944"/>
    <w:rsid w:val="00E41640"/>
    <w:rsid w:val="00E41909"/>
    <w:rsid w:val="00E43D84"/>
    <w:rsid w:val="00E47D19"/>
    <w:rsid w:val="00E543ED"/>
    <w:rsid w:val="00E545D8"/>
    <w:rsid w:val="00E602F7"/>
    <w:rsid w:val="00E610CF"/>
    <w:rsid w:val="00E62406"/>
    <w:rsid w:val="00E646FC"/>
    <w:rsid w:val="00E6517F"/>
    <w:rsid w:val="00E66D52"/>
    <w:rsid w:val="00E713EC"/>
    <w:rsid w:val="00E72059"/>
    <w:rsid w:val="00E720B7"/>
    <w:rsid w:val="00E7377D"/>
    <w:rsid w:val="00E759E2"/>
    <w:rsid w:val="00E87A71"/>
    <w:rsid w:val="00E90FA6"/>
    <w:rsid w:val="00E91104"/>
    <w:rsid w:val="00E91108"/>
    <w:rsid w:val="00E926D2"/>
    <w:rsid w:val="00E9424F"/>
    <w:rsid w:val="00E95998"/>
    <w:rsid w:val="00E95C67"/>
    <w:rsid w:val="00E95DC6"/>
    <w:rsid w:val="00E9654D"/>
    <w:rsid w:val="00EA1632"/>
    <w:rsid w:val="00EA2490"/>
    <w:rsid w:val="00EA2671"/>
    <w:rsid w:val="00EA27CF"/>
    <w:rsid w:val="00EA3736"/>
    <w:rsid w:val="00EA4BB2"/>
    <w:rsid w:val="00EA701B"/>
    <w:rsid w:val="00EB07E1"/>
    <w:rsid w:val="00EB1F82"/>
    <w:rsid w:val="00EB5B57"/>
    <w:rsid w:val="00EB627A"/>
    <w:rsid w:val="00EC001A"/>
    <w:rsid w:val="00EC2629"/>
    <w:rsid w:val="00EC43D3"/>
    <w:rsid w:val="00EC5B80"/>
    <w:rsid w:val="00EC7B5F"/>
    <w:rsid w:val="00ED0F4D"/>
    <w:rsid w:val="00ED3688"/>
    <w:rsid w:val="00ED3A67"/>
    <w:rsid w:val="00EE07B4"/>
    <w:rsid w:val="00EE22F6"/>
    <w:rsid w:val="00EE311C"/>
    <w:rsid w:val="00EE3DDD"/>
    <w:rsid w:val="00EE46F1"/>
    <w:rsid w:val="00EE47B2"/>
    <w:rsid w:val="00EE6728"/>
    <w:rsid w:val="00EE683D"/>
    <w:rsid w:val="00EE6EAA"/>
    <w:rsid w:val="00EF0848"/>
    <w:rsid w:val="00EF3A80"/>
    <w:rsid w:val="00EF5E58"/>
    <w:rsid w:val="00EF649E"/>
    <w:rsid w:val="00EF6500"/>
    <w:rsid w:val="00EF757B"/>
    <w:rsid w:val="00EF762B"/>
    <w:rsid w:val="00EF7971"/>
    <w:rsid w:val="00EF7B18"/>
    <w:rsid w:val="00F008E9"/>
    <w:rsid w:val="00F0114D"/>
    <w:rsid w:val="00F01531"/>
    <w:rsid w:val="00F02335"/>
    <w:rsid w:val="00F04F13"/>
    <w:rsid w:val="00F10F48"/>
    <w:rsid w:val="00F1438D"/>
    <w:rsid w:val="00F15C7F"/>
    <w:rsid w:val="00F17FED"/>
    <w:rsid w:val="00F21AA2"/>
    <w:rsid w:val="00F22D35"/>
    <w:rsid w:val="00F24C98"/>
    <w:rsid w:val="00F25A1E"/>
    <w:rsid w:val="00F2605E"/>
    <w:rsid w:val="00F275A0"/>
    <w:rsid w:val="00F27B3D"/>
    <w:rsid w:val="00F32AD6"/>
    <w:rsid w:val="00F36C1B"/>
    <w:rsid w:val="00F416F8"/>
    <w:rsid w:val="00F42039"/>
    <w:rsid w:val="00F42773"/>
    <w:rsid w:val="00F428DA"/>
    <w:rsid w:val="00F450F4"/>
    <w:rsid w:val="00F45E10"/>
    <w:rsid w:val="00F46004"/>
    <w:rsid w:val="00F463B5"/>
    <w:rsid w:val="00F475E3"/>
    <w:rsid w:val="00F517D3"/>
    <w:rsid w:val="00F5387C"/>
    <w:rsid w:val="00F54E6B"/>
    <w:rsid w:val="00F55172"/>
    <w:rsid w:val="00F55436"/>
    <w:rsid w:val="00F6154A"/>
    <w:rsid w:val="00F62B36"/>
    <w:rsid w:val="00F62D13"/>
    <w:rsid w:val="00F6597F"/>
    <w:rsid w:val="00F71901"/>
    <w:rsid w:val="00F737FD"/>
    <w:rsid w:val="00F73B8B"/>
    <w:rsid w:val="00F7587E"/>
    <w:rsid w:val="00F7718B"/>
    <w:rsid w:val="00F81723"/>
    <w:rsid w:val="00F820A6"/>
    <w:rsid w:val="00F829E1"/>
    <w:rsid w:val="00F82B44"/>
    <w:rsid w:val="00F83CB1"/>
    <w:rsid w:val="00F85F41"/>
    <w:rsid w:val="00F862A8"/>
    <w:rsid w:val="00F91B6B"/>
    <w:rsid w:val="00F92D84"/>
    <w:rsid w:val="00F94418"/>
    <w:rsid w:val="00F94EB7"/>
    <w:rsid w:val="00F9551E"/>
    <w:rsid w:val="00F957F7"/>
    <w:rsid w:val="00F977F9"/>
    <w:rsid w:val="00FA225A"/>
    <w:rsid w:val="00FA3B2E"/>
    <w:rsid w:val="00FA3C54"/>
    <w:rsid w:val="00FA3CB6"/>
    <w:rsid w:val="00FA42A5"/>
    <w:rsid w:val="00FA52C9"/>
    <w:rsid w:val="00FB293F"/>
    <w:rsid w:val="00FB2B81"/>
    <w:rsid w:val="00FB4EC8"/>
    <w:rsid w:val="00FB7C02"/>
    <w:rsid w:val="00FC07FF"/>
    <w:rsid w:val="00FC1129"/>
    <w:rsid w:val="00FC2C15"/>
    <w:rsid w:val="00FC3278"/>
    <w:rsid w:val="00FC36FE"/>
    <w:rsid w:val="00FC3D15"/>
    <w:rsid w:val="00FC5FAA"/>
    <w:rsid w:val="00FC730F"/>
    <w:rsid w:val="00FD2048"/>
    <w:rsid w:val="00FD4144"/>
    <w:rsid w:val="00FD7558"/>
    <w:rsid w:val="00FE5125"/>
    <w:rsid w:val="00FE5E14"/>
    <w:rsid w:val="00FE7CAD"/>
    <w:rsid w:val="00FF0ABC"/>
    <w:rsid w:val="00FF0BA3"/>
    <w:rsid w:val="00FF1411"/>
    <w:rsid w:val="00FF17AC"/>
    <w:rsid w:val="00FF3125"/>
    <w:rsid w:val="00FF5769"/>
    <w:rsid w:val="00FF60F4"/>
    <w:rsid w:val="00FF7300"/>
    <w:rsid w:val="00FF7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C4517"/>
  <w15:docId w15:val="{19A34CBF-A013-4114-9117-724F285C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6FE0"/>
    <w:rPr>
      <w:sz w:val="24"/>
      <w:szCs w:val="24"/>
    </w:rPr>
  </w:style>
  <w:style w:type="paragraph" w:styleId="Nadpis1">
    <w:name w:val="heading 1"/>
    <w:basedOn w:val="Normln"/>
    <w:next w:val="Normln"/>
    <w:link w:val="Nadpis1Char"/>
    <w:qFormat/>
    <w:rsid w:val="00EA2490"/>
    <w:pPr>
      <w:keepNext/>
      <w:outlineLvl w:val="0"/>
    </w:pPr>
    <w:rPr>
      <w:rFonts w:ascii="Calibri Light" w:hAnsi="Calibri Light"/>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Nadpis2">
    <w:name w:val="heading 2"/>
    <w:basedOn w:val="Normln"/>
    <w:next w:val="Normln"/>
    <w:link w:val="Nadpis2Char"/>
    <w:qFormat/>
    <w:rsid w:val="00506FE0"/>
    <w:pPr>
      <w:keepNext/>
      <w:jc w:val="center"/>
      <w:outlineLvl w:val="1"/>
    </w:pPr>
    <w:rPr>
      <w:b/>
      <w:smallCaps/>
      <w:color w:val="2F578F"/>
      <w:sz w:val="20"/>
      <w:szCs w:val="20"/>
    </w:rPr>
  </w:style>
  <w:style w:type="paragraph" w:styleId="Nadpis3">
    <w:name w:val="heading 3"/>
    <w:basedOn w:val="Normln"/>
    <w:next w:val="Normln"/>
    <w:qFormat/>
    <w:rsid w:val="00506FE0"/>
    <w:pPr>
      <w:keepNext/>
      <w:jc w:val="both"/>
      <w:outlineLvl w:val="2"/>
    </w:pPr>
    <w:rPr>
      <w:b/>
      <w:color w:val="2F578F"/>
      <w:sz w:val="20"/>
      <w:szCs w:val="20"/>
    </w:rPr>
  </w:style>
  <w:style w:type="paragraph" w:styleId="Nadpis4">
    <w:name w:val="heading 4"/>
    <w:basedOn w:val="Normln"/>
    <w:next w:val="Normln"/>
    <w:qFormat/>
    <w:rsid w:val="00506FE0"/>
    <w:pPr>
      <w:keepNext/>
      <w:jc w:val="both"/>
      <w:outlineLvl w:val="3"/>
    </w:pPr>
    <w:rPr>
      <w:b/>
      <w:color w:val="2F578F"/>
      <w:szCs w:val="20"/>
      <w:u w:val="single"/>
    </w:rPr>
  </w:style>
  <w:style w:type="paragraph" w:styleId="Nadpis5">
    <w:name w:val="heading 5"/>
    <w:basedOn w:val="Normln"/>
    <w:next w:val="Normln"/>
    <w:link w:val="Nadpis5Char"/>
    <w:qFormat/>
    <w:rsid w:val="00506FE0"/>
    <w:pPr>
      <w:keepNext/>
      <w:ind w:left="300" w:right="300"/>
      <w:jc w:val="both"/>
      <w:outlineLvl w:val="4"/>
    </w:pPr>
    <w:rPr>
      <w:rFonts w:ascii="Technical" w:hAnsi="Technical"/>
      <w:b/>
    </w:rPr>
  </w:style>
  <w:style w:type="paragraph" w:styleId="Nadpis6">
    <w:name w:val="heading 6"/>
    <w:basedOn w:val="Normln"/>
    <w:next w:val="Normln"/>
    <w:qFormat/>
    <w:rsid w:val="00506FE0"/>
    <w:pPr>
      <w:keepNext/>
      <w:ind w:left="300" w:right="300"/>
      <w:outlineLvl w:val="5"/>
    </w:pPr>
    <w:rPr>
      <w:rFonts w:ascii="Technical" w:hAnsi="Technical"/>
      <w:b/>
      <w:bCs/>
    </w:rPr>
  </w:style>
  <w:style w:type="paragraph" w:styleId="Nadpis7">
    <w:name w:val="heading 7"/>
    <w:basedOn w:val="Normln"/>
    <w:next w:val="Normln"/>
    <w:qFormat/>
    <w:rsid w:val="00506FE0"/>
    <w:pPr>
      <w:keepNext/>
      <w:outlineLvl w:val="6"/>
    </w:pPr>
    <w:rPr>
      <w:color w:val="2F578F"/>
      <w:szCs w:val="20"/>
    </w:rPr>
  </w:style>
  <w:style w:type="paragraph" w:styleId="Nadpis8">
    <w:name w:val="heading 8"/>
    <w:basedOn w:val="Normln"/>
    <w:next w:val="Normln"/>
    <w:qFormat/>
    <w:rsid w:val="00506FE0"/>
    <w:pPr>
      <w:keepNext/>
      <w:ind w:left="708" w:firstLine="708"/>
      <w:jc w:val="both"/>
      <w:outlineLvl w:val="7"/>
    </w:pPr>
    <w:rPr>
      <w:rFonts w:ascii="Technical" w:hAnsi="Technical"/>
      <w:u w:val="words"/>
    </w:rPr>
  </w:style>
  <w:style w:type="paragraph" w:styleId="Nadpis9">
    <w:name w:val="heading 9"/>
    <w:basedOn w:val="Normln"/>
    <w:next w:val="Normln"/>
    <w:link w:val="Nadpis9Char"/>
    <w:uiPriority w:val="99"/>
    <w:qFormat/>
    <w:rsid w:val="00506FE0"/>
    <w:pPr>
      <w:keepNext/>
      <w:jc w:val="both"/>
      <w:outlineLvl w:val="8"/>
    </w:pPr>
    <w:rPr>
      <w:b/>
      <w:color w:val="2F578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506FE0"/>
    <w:rPr>
      <w:color w:val="0000FF"/>
      <w:u w:val="single"/>
    </w:rPr>
  </w:style>
  <w:style w:type="paragraph" w:styleId="Nzev">
    <w:name w:val="Title"/>
    <w:basedOn w:val="Normln"/>
    <w:qFormat/>
    <w:rsid w:val="00506FE0"/>
    <w:pPr>
      <w:jc w:val="center"/>
    </w:pPr>
    <w:rPr>
      <w:rFonts w:ascii="Technical" w:hAnsi="Technical"/>
      <w:caps/>
      <w:sz w:val="36"/>
      <w:u w:val="wave"/>
    </w:rPr>
  </w:style>
  <w:style w:type="paragraph" w:styleId="Zkladntextodsazen">
    <w:name w:val="Body Text Indent"/>
    <w:basedOn w:val="Normln"/>
    <w:link w:val="ZkladntextodsazenChar"/>
    <w:uiPriority w:val="99"/>
    <w:rsid w:val="00506FE0"/>
    <w:pPr>
      <w:ind w:right="300" w:firstLine="300"/>
    </w:pPr>
    <w:rPr>
      <w:b/>
      <w:bCs/>
      <w:sz w:val="22"/>
    </w:rPr>
  </w:style>
  <w:style w:type="paragraph" w:styleId="Zkladntext3">
    <w:name w:val="Body Text 3"/>
    <w:basedOn w:val="Normln"/>
    <w:rsid w:val="00506FE0"/>
    <w:pPr>
      <w:jc w:val="center"/>
    </w:pPr>
    <w:rPr>
      <w:b/>
      <w:i/>
      <w:color w:val="2F578F"/>
      <w:sz w:val="20"/>
      <w:szCs w:val="20"/>
    </w:rPr>
  </w:style>
  <w:style w:type="paragraph" w:styleId="Zhlav">
    <w:name w:val="header"/>
    <w:basedOn w:val="Normln"/>
    <w:link w:val="ZhlavChar"/>
    <w:rsid w:val="00506FE0"/>
    <w:pPr>
      <w:tabs>
        <w:tab w:val="center" w:pos="4536"/>
        <w:tab w:val="right" w:pos="9072"/>
      </w:tabs>
    </w:pPr>
    <w:rPr>
      <w:color w:val="2F578F"/>
      <w:sz w:val="20"/>
      <w:szCs w:val="20"/>
    </w:rPr>
  </w:style>
  <w:style w:type="paragraph" w:styleId="Titulek">
    <w:name w:val="caption"/>
    <w:basedOn w:val="Normln"/>
    <w:next w:val="Normln"/>
    <w:qFormat/>
    <w:rsid w:val="00506FE0"/>
    <w:pPr>
      <w:ind w:left="300" w:right="300"/>
      <w:jc w:val="both"/>
    </w:pPr>
    <w:rPr>
      <w:rFonts w:ascii="Technical" w:hAnsi="Technical"/>
      <w:b/>
    </w:rPr>
  </w:style>
  <w:style w:type="paragraph" w:styleId="Zkladntext2">
    <w:name w:val="Body Text 2"/>
    <w:basedOn w:val="Normln"/>
    <w:rsid w:val="00506FE0"/>
    <w:pPr>
      <w:jc w:val="center"/>
    </w:pPr>
    <w:rPr>
      <w:i/>
      <w:color w:val="2F578F"/>
      <w:sz w:val="20"/>
      <w:szCs w:val="20"/>
    </w:rPr>
  </w:style>
  <w:style w:type="paragraph" w:styleId="Zkladntext">
    <w:name w:val="Body Text"/>
    <w:basedOn w:val="Normln"/>
    <w:rsid w:val="00506FE0"/>
    <w:pPr>
      <w:jc w:val="center"/>
    </w:pPr>
    <w:rPr>
      <w:b/>
      <w:color w:val="2F578F"/>
      <w:sz w:val="20"/>
      <w:szCs w:val="20"/>
    </w:rPr>
  </w:style>
  <w:style w:type="paragraph" w:styleId="Zkladntextodsazen2">
    <w:name w:val="Body Text Indent 2"/>
    <w:basedOn w:val="Normln"/>
    <w:rsid w:val="00506FE0"/>
    <w:pPr>
      <w:ind w:left="708"/>
      <w:jc w:val="both"/>
    </w:pPr>
    <w:rPr>
      <w:rFonts w:ascii="Technical" w:hAnsi="Technical"/>
    </w:rPr>
  </w:style>
  <w:style w:type="paragraph" w:styleId="Zkladntextodsazen3">
    <w:name w:val="Body Text Indent 3"/>
    <w:basedOn w:val="Normln"/>
    <w:rsid w:val="00506FE0"/>
    <w:pPr>
      <w:ind w:left="540"/>
    </w:pPr>
    <w:rPr>
      <w:rFonts w:ascii="Technical" w:hAnsi="Technical"/>
    </w:rPr>
  </w:style>
  <w:style w:type="paragraph" w:styleId="Textvbloku">
    <w:name w:val="Block Text"/>
    <w:basedOn w:val="Normln"/>
    <w:rsid w:val="00506FE0"/>
    <w:pPr>
      <w:ind w:left="708" w:right="300"/>
      <w:jc w:val="both"/>
    </w:pPr>
    <w:rPr>
      <w:rFonts w:ascii="Technical" w:hAnsi="Technical"/>
      <w:szCs w:val="22"/>
    </w:rPr>
  </w:style>
  <w:style w:type="paragraph" w:styleId="Zpat">
    <w:name w:val="footer"/>
    <w:basedOn w:val="Normln"/>
    <w:link w:val="ZpatChar"/>
    <w:uiPriority w:val="99"/>
    <w:rsid w:val="00506FE0"/>
    <w:pPr>
      <w:tabs>
        <w:tab w:val="center" w:pos="4536"/>
        <w:tab w:val="right" w:pos="9072"/>
      </w:tabs>
    </w:pPr>
  </w:style>
  <w:style w:type="paragraph" w:styleId="Normlnweb">
    <w:name w:val="Normal (Web)"/>
    <w:basedOn w:val="Normln"/>
    <w:uiPriority w:val="99"/>
    <w:rsid w:val="00595E13"/>
    <w:pPr>
      <w:spacing w:before="100" w:beforeAutospacing="1" w:after="100" w:afterAutospacing="1"/>
    </w:pPr>
  </w:style>
  <w:style w:type="paragraph" w:styleId="Odstavecseseznamem">
    <w:name w:val="List Paragraph"/>
    <w:basedOn w:val="Normln"/>
    <w:link w:val="OdstavecseseznamemChar"/>
    <w:uiPriority w:val="34"/>
    <w:qFormat/>
    <w:rsid w:val="00EF649E"/>
    <w:pPr>
      <w:spacing w:after="200" w:line="276" w:lineRule="auto"/>
      <w:ind w:left="720"/>
      <w:contextualSpacing/>
    </w:pPr>
    <w:rPr>
      <w:rFonts w:ascii="Calibri" w:eastAsia="Calibri" w:hAnsi="Calibri"/>
      <w:sz w:val="22"/>
      <w:szCs w:val="22"/>
      <w:lang w:eastAsia="en-US"/>
    </w:rPr>
  </w:style>
  <w:style w:type="character" w:customStyle="1" w:styleId="Nadpis5Char">
    <w:name w:val="Nadpis 5 Char"/>
    <w:link w:val="Nadpis5"/>
    <w:rsid w:val="00014D18"/>
    <w:rPr>
      <w:rFonts w:ascii="Technical" w:hAnsi="Technical"/>
      <w:b/>
      <w:sz w:val="24"/>
      <w:szCs w:val="24"/>
    </w:rPr>
  </w:style>
  <w:style w:type="paragraph" w:styleId="Textbubliny">
    <w:name w:val="Balloon Text"/>
    <w:basedOn w:val="Normln"/>
    <w:link w:val="TextbublinyChar"/>
    <w:rsid w:val="00A4245F"/>
    <w:rPr>
      <w:rFonts w:ascii="Tahoma" w:hAnsi="Tahoma" w:cs="Tahoma"/>
      <w:sz w:val="16"/>
      <w:szCs w:val="16"/>
    </w:rPr>
  </w:style>
  <w:style w:type="character" w:customStyle="1" w:styleId="TextbublinyChar">
    <w:name w:val="Text bubliny Char"/>
    <w:link w:val="Textbubliny"/>
    <w:rsid w:val="00A4245F"/>
    <w:rPr>
      <w:rFonts w:ascii="Tahoma" w:hAnsi="Tahoma" w:cs="Tahoma"/>
      <w:sz w:val="16"/>
      <w:szCs w:val="16"/>
    </w:rPr>
  </w:style>
  <w:style w:type="table" w:styleId="Mkatabulky">
    <w:name w:val="Table Grid"/>
    <w:basedOn w:val="Normlntabulka"/>
    <w:uiPriority w:val="1"/>
    <w:rsid w:val="00E7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8D2368"/>
    <w:rPr>
      <w:sz w:val="24"/>
      <w:szCs w:val="24"/>
    </w:rPr>
  </w:style>
  <w:style w:type="character" w:customStyle="1" w:styleId="Nadpis9Char">
    <w:name w:val="Nadpis 9 Char"/>
    <w:basedOn w:val="Standardnpsmoodstavce"/>
    <w:link w:val="Nadpis9"/>
    <w:uiPriority w:val="99"/>
    <w:rsid w:val="00960A36"/>
    <w:rPr>
      <w:b/>
      <w:color w:val="2F578F"/>
      <w:sz w:val="22"/>
      <w:szCs w:val="24"/>
    </w:rPr>
  </w:style>
  <w:style w:type="character" w:customStyle="1" w:styleId="ZkladntextodsazenChar">
    <w:name w:val="Základní text odsazený Char"/>
    <w:basedOn w:val="Standardnpsmoodstavce"/>
    <w:link w:val="Zkladntextodsazen"/>
    <w:uiPriority w:val="99"/>
    <w:rsid w:val="00960A36"/>
    <w:rPr>
      <w:b/>
      <w:bCs/>
      <w:sz w:val="22"/>
      <w:szCs w:val="24"/>
    </w:rPr>
  </w:style>
  <w:style w:type="character" w:customStyle="1" w:styleId="Nadpis1Char">
    <w:name w:val="Nadpis 1 Char"/>
    <w:basedOn w:val="Standardnpsmoodstavce"/>
    <w:link w:val="Nadpis1"/>
    <w:rsid w:val="00EA2490"/>
    <w:rPr>
      <w:rFonts w:ascii="Calibri Light" w:hAnsi="Calibri Light"/>
      <w:b/>
      <w:caps/>
      <w:sz w:val="28"/>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Bezmezer">
    <w:name w:val="No Spacing"/>
    <w:basedOn w:val="Normln"/>
    <w:link w:val="BezmezerChar"/>
    <w:uiPriority w:val="1"/>
    <w:qFormat/>
    <w:rsid w:val="008F3622"/>
    <w:rPr>
      <w:rFonts w:asciiTheme="minorHAnsi" w:eastAsiaTheme="minorEastAsia" w:hAnsiTheme="minorHAnsi" w:cstheme="minorBidi"/>
      <w:color w:val="000000" w:themeColor="text1"/>
      <w:sz w:val="20"/>
      <w:szCs w:val="20"/>
      <w:lang w:eastAsia="ja-JP"/>
    </w:rPr>
  </w:style>
  <w:style w:type="character" w:customStyle="1" w:styleId="BezmezerChar">
    <w:name w:val="Bez mezer Char"/>
    <w:basedOn w:val="Standardnpsmoodstavce"/>
    <w:link w:val="Bezmezer"/>
    <w:uiPriority w:val="1"/>
    <w:rsid w:val="008F3622"/>
    <w:rPr>
      <w:rFonts w:asciiTheme="minorHAnsi" w:eastAsiaTheme="minorEastAsia" w:hAnsiTheme="minorHAnsi" w:cstheme="minorBidi"/>
      <w:color w:val="000000" w:themeColor="text1"/>
      <w:lang w:eastAsia="ja-JP"/>
    </w:rPr>
  </w:style>
  <w:style w:type="character" w:customStyle="1" w:styleId="Nadpis2Char">
    <w:name w:val="Nadpis 2 Char"/>
    <w:basedOn w:val="Standardnpsmoodstavce"/>
    <w:link w:val="Nadpis2"/>
    <w:rsid w:val="002332E6"/>
    <w:rPr>
      <w:b/>
      <w:smallCaps/>
      <w:color w:val="2F578F"/>
    </w:rPr>
  </w:style>
  <w:style w:type="character" w:customStyle="1" w:styleId="ZhlavChar">
    <w:name w:val="Záhlaví Char"/>
    <w:basedOn w:val="Standardnpsmoodstavce"/>
    <w:link w:val="Zhlav"/>
    <w:rsid w:val="002332E6"/>
    <w:rPr>
      <w:color w:val="2F578F"/>
    </w:rPr>
  </w:style>
  <w:style w:type="character" w:customStyle="1" w:styleId="h1a2">
    <w:name w:val="h1a2"/>
    <w:rsid w:val="00A4524F"/>
    <w:rPr>
      <w:vanish w:val="0"/>
      <w:webHidden w:val="0"/>
      <w:sz w:val="24"/>
      <w:szCs w:val="24"/>
      <w:specVanish w:val="0"/>
    </w:rPr>
  </w:style>
  <w:style w:type="paragraph" w:styleId="Nadpisobsahu">
    <w:name w:val="TOC Heading"/>
    <w:basedOn w:val="Nadpis1"/>
    <w:next w:val="Normln"/>
    <w:uiPriority w:val="39"/>
    <w:unhideWhenUsed/>
    <w:qFormat/>
    <w:rsid w:val="00604E9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Obsah1">
    <w:name w:val="toc 1"/>
    <w:basedOn w:val="Normln"/>
    <w:next w:val="Normln"/>
    <w:autoRedefine/>
    <w:uiPriority w:val="39"/>
    <w:unhideWhenUsed/>
    <w:rsid w:val="006C3BC2"/>
    <w:pPr>
      <w:tabs>
        <w:tab w:val="left" w:pos="440"/>
        <w:tab w:val="right" w:leader="dot" w:pos="9629"/>
      </w:tabs>
      <w:spacing w:after="100"/>
      <w:ind w:left="284" w:hanging="284"/>
    </w:pPr>
    <w:rPr>
      <w:rFonts w:ascii="Calibri Light" w:hAnsi="Calibri Light"/>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style>
  <w:style w:type="paragraph" w:styleId="Obsah2">
    <w:name w:val="toc 2"/>
    <w:basedOn w:val="Normln"/>
    <w:next w:val="Normln"/>
    <w:autoRedefine/>
    <w:uiPriority w:val="39"/>
    <w:unhideWhenUsed/>
    <w:rsid w:val="00604E97"/>
    <w:pPr>
      <w:spacing w:after="100"/>
      <w:ind w:left="240"/>
    </w:pPr>
  </w:style>
  <w:style w:type="paragraph" w:customStyle="1" w:styleId="xmsonormal">
    <w:name w:val="x_msonormal"/>
    <w:basedOn w:val="Normln"/>
    <w:rsid w:val="00D84227"/>
    <w:rPr>
      <w:rFonts w:eastAsiaTheme="minorHAnsi"/>
    </w:rPr>
  </w:style>
  <w:style w:type="character" w:styleId="Zdraznn">
    <w:name w:val="Emphasis"/>
    <w:basedOn w:val="Standardnpsmoodstavce"/>
    <w:uiPriority w:val="20"/>
    <w:qFormat/>
    <w:rsid w:val="00D84227"/>
    <w:rPr>
      <w:i/>
      <w:iCs/>
    </w:rPr>
  </w:style>
  <w:style w:type="paragraph" w:styleId="Prosttext">
    <w:name w:val="Plain Text"/>
    <w:basedOn w:val="Normln"/>
    <w:link w:val="ProsttextChar"/>
    <w:uiPriority w:val="99"/>
    <w:semiHidden/>
    <w:unhideWhenUsed/>
    <w:rsid w:val="00EA3736"/>
    <w:rPr>
      <w:rFonts w:ascii="Calibri Light" w:eastAsiaTheme="minorHAnsi" w:hAnsi="Calibri Light"/>
      <w:szCs w:val="21"/>
      <w:lang w:eastAsia="en-US"/>
    </w:rPr>
  </w:style>
  <w:style w:type="character" w:customStyle="1" w:styleId="ProsttextChar">
    <w:name w:val="Prostý text Char"/>
    <w:basedOn w:val="Standardnpsmoodstavce"/>
    <w:link w:val="Prosttext"/>
    <w:uiPriority w:val="99"/>
    <w:semiHidden/>
    <w:rsid w:val="00EA3736"/>
    <w:rPr>
      <w:rFonts w:ascii="Calibri Light" w:eastAsiaTheme="minorHAnsi" w:hAnsi="Calibri Light"/>
      <w:sz w:val="24"/>
      <w:szCs w:val="21"/>
      <w:lang w:eastAsia="en-US"/>
    </w:rPr>
  </w:style>
  <w:style w:type="character" w:customStyle="1" w:styleId="OdstavecseseznamemChar">
    <w:name w:val="Odstavec se seznamem Char"/>
    <w:link w:val="Odstavecseseznamem"/>
    <w:uiPriority w:val="34"/>
    <w:rsid w:val="00C25102"/>
    <w:rPr>
      <w:rFonts w:ascii="Calibri" w:eastAsia="Calibri" w:hAnsi="Calibri"/>
      <w:sz w:val="22"/>
      <w:szCs w:val="22"/>
      <w:lang w:eastAsia="en-US"/>
    </w:rPr>
  </w:style>
  <w:style w:type="character" w:styleId="Siln">
    <w:name w:val="Strong"/>
    <w:basedOn w:val="Standardnpsmoodstavce"/>
    <w:uiPriority w:val="22"/>
    <w:qFormat/>
    <w:rsid w:val="008701DF"/>
    <w:rPr>
      <w:b/>
      <w:bCs/>
    </w:rPr>
  </w:style>
  <w:style w:type="character" w:customStyle="1" w:styleId="textexposedshow">
    <w:name w:val="text_exposed_show"/>
    <w:basedOn w:val="Standardnpsmoodstavce"/>
    <w:rsid w:val="0012146F"/>
  </w:style>
  <w:style w:type="character" w:customStyle="1" w:styleId="hascaption">
    <w:name w:val="hascaption"/>
    <w:basedOn w:val="Standardnpsmoodstavce"/>
    <w:rsid w:val="0012146F"/>
  </w:style>
  <w:style w:type="paragraph" w:customStyle="1" w:styleId="xmsonormal0">
    <w:name w:val="xmsonormal"/>
    <w:basedOn w:val="Normln"/>
    <w:rsid w:val="00EA70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441437">
      <w:bodyDiv w:val="1"/>
      <w:marLeft w:val="0"/>
      <w:marRight w:val="0"/>
      <w:marTop w:val="0"/>
      <w:marBottom w:val="0"/>
      <w:divBdr>
        <w:top w:val="none" w:sz="0" w:space="0" w:color="auto"/>
        <w:left w:val="none" w:sz="0" w:space="0" w:color="auto"/>
        <w:bottom w:val="none" w:sz="0" w:space="0" w:color="auto"/>
        <w:right w:val="none" w:sz="0" w:space="0" w:color="auto"/>
      </w:divBdr>
    </w:div>
    <w:div w:id="441269591">
      <w:bodyDiv w:val="1"/>
      <w:marLeft w:val="0"/>
      <w:marRight w:val="0"/>
      <w:marTop w:val="0"/>
      <w:marBottom w:val="0"/>
      <w:divBdr>
        <w:top w:val="none" w:sz="0" w:space="0" w:color="auto"/>
        <w:left w:val="none" w:sz="0" w:space="0" w:color="auto"/>
        <w:bottom w:val="none" w:sz="0" w:space="0" w:color="auto"/>
        <w:right w:val="none" w:sz="0" w:space="0" w:color="auto"/>
      </w:divBdr>
    </w:div>
    <w:div w:id="465247080">
      <w:bodyDiv w:val="1"/>
      <w:marLeft w:val="0"/>
      <w:marRight w:val="0"/>
      <w:marTop w:val="0"/>
      <w:marBottom w:val="0"/>
      <w:divBdr>
        <w:top w:val="none" w:sz="0" w:space="0" w:color="auto"/>
        <w:left w:val="none" w:sz="0" w:space="0" w:color="auto"/>
        <w:bottom w:val="none" w:sz="0" w:space="0" w:color="auto"/>
        <w:right w:val="none" w:sz="0" w:space="0" w:color="auto"/>
      </w:divBdr>
    </w:div>
    <w:div w:id="510336181">
      <w:bodyDiv w:val="1"/>
      <w:marLeft w:val="0"/>
      <w:marRight w:val="0"/>
      <w:marTop w:val="0"/>
      <w:marBottom w:val="0"/>
      <w:divBdr>
        <w:top w:val="none" w:sz="0" w:space="0" w:color="auto"/>
        <w:left w:val="none" w:sz="0" w:space="0" w:color="auto"/>
        <w:bottom w:val="none" w:sz="0" w:space="0" w:color="auto"/>
        <w:right w:val="none" w:sz="0" w:space="0" w:color="auto"/>
      </w:divBdr>
    </w:div>
    <w:div w:id="557208281">
      <w:bodyDiv w:val="1"/>
      <w:marLeft w:val="0"/>
      <w:marRight w:val="0"/>
      <w:marTop w:val="0"/>
      <w:marBottom w:val="0"/>
      <w:divBdr>
        <w:top w:val="none" w:sz="0" w:space="0" w:color="auto"/>
        <w:left w:val="none" w:sz="0" w:space="0" w:color="auto"/>
        <w:bottom w:val="none" w:sz="0" w:space="0" w:color="auto"/>
        <w:right w:val="none" w:sz="0" w:space="0" w:color="auto"/>
      </w:divBdr>
      <w:divsChild>
        <w:div w:id="869950518">
          <w:marLeft w:val="0"/>
          <w:marRight w:val="0"/>
          <w:marTop w:val="0"/>
          <w:marBottom w:val="0"/>
          <w:divBdr>
            <w:top w:val="none" w:sz="0" w:space="0" w:color="auto"/>
            <w:left w:val="none" w:sz="0" w:space="0" w:color="auto"/>
            <w:bottom w:val="none" w:sz="0" w:space="0" w:color="auto"/>
            <w:right w:val="none" w:sz="0" w:space="0" w:color="auto"/>
          </w:divBdr>
          <w:divsChild>
            <w:div w:id="23408486">
              <w:marLeft w:val="0"/>
              <w:marRight w:val="0"/>
              <w:marTop w:val="0"/>
              <w:marBottom w:val="0"/>
              <w:divBdr>
                <w:top w:val="none" w:sz="0" w:space="0" w:color="auto"/>
                <w:left w:val="none" w:sz="0" w:space="0" w:color="auto"/>
                <w:bottom w:val="none" w:sz="0" w:space="0" w:color="auto"/>
                <w:right w:val="none" w:sz="0" w:space="0" w:color="auto"/>
              </w:divBdr>
            </w:div>
            <w:div w:id="302123714">
              <w:marLeft w:val="0"/>
              <w:marRight w:val="0"/>
              <w:marTop w:val="0"/>
              <w:marBottom w:val="0"/>
              <w:divBdr>
                <w:top w:val="none" w:sz="0" w:space="0" w:color="auto"/>
                <w:left w:val="none" w:sz="0" w:space="0" w:color="auto"/>
                <w:bottom w:val="none" w:sz="0" w:space="0" w:color="auto"/>
                <w:right w:val="none" w:sz="0" w:space="0" w:color="auto"/>
              </w:divBdr>
            </w:div>
            <w:div w:id="322591699">
              <w:marLeft w:val="0"/>
              <w:marRight w:val="0"/>
              <w:marTop w:val="0"/>
              <w:marBottom w:val="0"/>
              <w:divBdr>
                <w:top w:val="none" w:sz="0" w:space="0" w:color="auto"/>
                <w:left w:val="none" w:sz="0" w:space="0" w:color="auto"/>
                <w:bottom w:val="none" w:sz="0" w:space="0" w:color="auto"/>
                <w:right w:val="none" w:sz="0" w:space="0" w:color="auto"/>
              </w:divBdr>
            </w:div>
            <w:div w:id="513156015">
              <w:marLeft w:val="0"/>
              <w:marRight w:val="0"/>
              <w:marTop w:val="0"/>
              <w:marBottom w:val="0"/>
              <w:divBdr>
                <w:top w:val="none" w:sz="0" w:space="0" w:color="auto"/>
                <w:left w:val="none" w:sz="0" w:space="0" w:color="auto"/>
                <w:bottom w:val="none" w:sz="0" w:space="0" w:color="auto"/>
                <w:right w:val="none" w:sz="0" w:space="0" w:color="auto"/>
              </w:divBdr>
            </w:div>
            <w:div w:id="683096267">
              <w:marLeft w:val="0"/>
              <w:marRight w:val="0"/>
              <w:marTop w:val="0"/>
              <w:marBottom w:val="0"/>
              <w:divBdr>
                <w:top w:val="none" w:sz="0" w:space="0" w:color="auto"/>
                <w:left w:val="none" w:sz="0" w:space="0" w:color="auto"/>
                <w:bottom w:val="none" w:sz="0" w:space="0" w:color="auto"/>
                <w:right w:val="none" w:sz="0" w:space="0" w:color="auto"/>
              </w:divBdr>
            </w:div>
            <w:div w:id="706294098">
              <w:marLeft w:val="0"/>
              <w:marRight w:val="0"/>
              <w:marTop w:val="0"/>
              <w:marBottom w:val="0"/>
              <w:divBdr>
                <w:top w:val="none" w:sz="0" w:space="0" w:color="auto"/>
                <w:left w:val="none" w:sz="0" w:space="0" w:color="auto"/>
                <w:bottom w:val="none" w:sz="0" w:space="0" w:color="auto"/>
                <w:right w:val="none" w:sz="0" w:space="0" w:color="auto"/>
              </w:divBdr>
            </w:div>
            <w:div w:id="715088614">
              <w:marLeft w:val="0"/>
              <w:marRight w:val="0"/>
              <w:marTop w:val="0"/>
              <w:marBottom w:val="0"/>
              <w:divBdr>
                <w:top w:val="none" w:sz="0" w:space="0" w:color="auto"/>
                <w:left w:val="none" w:sz="0" w:space="0" w:color="auto"/>
                <w:bottom w:val="none" w:sz="0" w:space="0" w:color="auto"/>
                <w:right w:val="none" w:sz="0" w:space="0" w:color="auto"/>
              </w:divBdr>
            </w:div>
            <w:div w:id="1144198510">
              <w:marLeft w:val="0"/>
              <w:marRight w:val="0"/>
              <w:marTop w:val="0"/>
              <w:marBottom w:val="0"/>
              <w:divBdr>
                <w:top w:val="none" w:sz="0" w:space="0" w:color="auto"/>
                <w:left w:val="none" w:sz="0" w:space="0" w:color="auto"/>
                <w:bottom w:val="none" w:sz="0" w:space="0" w:color="auto"/>
                <w:right w:val="none" w:sz="0" w:space="0" w:color="auto"/>
              </w:divBdr>
            </w:div>
            <w:div w:id="1287735118">
              <w:marLeft w:val="0"/>
              <w:marRight w:val="0"/>
              <w:marTop w:val="0"/>
              <w:marBottom w:val="0"/>
              <w:divBdr>
                <w:top w:val="none" w:sz="0" w:space="0" w:color="auto"/>
                <w:left w:val="none" w:sz="0" w:space="0" w:color="auto"/>
                <w:bottom w:val="none" w:sz="0" w:space="0" w:color="auto"/>
                <w:right w:val="none" w:sz="0" w:space="0" w:color="auto"/>
              </w:divBdr>
            </w:div>
            <w:div w:id="1351688638">
              <w:marLeft w:val="0"/>
              <w:marRight w:val="0"/>
              <w:marTop w:val="0"/>
              <w:marBottom w:val="0"/>
              <w:divBdr>
                <w:top w:val="none" w:sz="0" w:space="0" w:color="auto"/>
                <w:left w:val="none" w:sz="0" w:space="0" w:color="auto"/>
                <w:bottom w:val="none" w:sz="0" w:space="0" w:color="auto"/>
                <w:right w:val="none" w:sz="0" w:space="0" w:color="auto"/>
              </w:divBdr>
            </w:div>
            <w:div w:id="1539658465">
              <w:marLeft w:val="0"/>
              <w:marRight w:val="0"/>
              <w:marTop w:val="0"/>
              <w:marBottom w:val="0"/>
              <w:divBdr>
                <w:top w:val="none" w:sz="0" w:space="0" w:color="auto"/>
                <w:left w:val="none" w:sz="0" w:space="0" w:color="auto"/>
                <w:bottom w:val="none" w:sz="0" w:space="0" w:color="auto"/>
                <w:right w:val="none" w:sz="0" w:space="0" w:color="auto"/>
              </w:divBdr>
            </w:div>
            <w:div w:id="1613785172">
              <w:marLeft w:val="0"/>
              <w:marRight w:val="0"/>
              <w:marTop w:val="0"/>
              <w:marBottom w:val="0"/>
              <w:divBdr>
                <w:top w:val="none" w:sz="0" w:space="0" w:color="auto"/>
                <w:left w:val="none" w:sz="0" w:space="0" w:color="auto"/>
                <w:bottom w:val="none" w:sz="0" w:space="0" w:color="auto"/>
                <w:right w:val="none" w:sz="0" w:space="0" w:color="auto"/>
              </w:divBdr>
            </w:div>
            <w:div w:id="1688023263">
              <w:marLeft w:val="0"/>
              <w:marRight w:val="0"/>
              <w:marTop w:val="0"/>
              <w:marBottom w:val="0"/>
              <w:divBdr>
                <w:top w:val="none" w:sz="0" w:space="0" w:color="auto"/>
                <w:left w:val="none" w:sz="0" w:space="0" w:color="auto"/>
                <w:bottom w:val="none" w:sz="0" w:space="0" w:color="auto"/>
                <w:right w:val="none" w:sz="0" w:space="0" w:color="auto"/>
              </w:divBdr>
            </w:div>
            <w:div w:id="1728452803">
              <w:marLeft w:val="0"/>
              <w:marRight w:val="0"/>
              <w:marTop w:val="0"/>
              <w:marBottom w:val="0"/>
              <w:divBdr>
                <w:top w:val="none" w:sz="0" w:space="0" w:color="auto"/>
                <w:left w:val="none" w:sz="0" w:space="0" w:color="auto"/>
                <w:bottom w:val="none" w:sz="0" w:space="0" w:color="auto"/>
                <w:right w:val="none" w:sz="0" w:space="0" w:color="auto"/>
              </w:divBdr>
            </w:div>
            <w:div w:id="2031367213">
              <w:marLeft w:val="0"/>
              <w:marRight w:val="0"/>
              <w:marTop w:val="0"/>
              <w:marBottom w:val="0"/>
              <w:divBdr>
                <w:top w:val="none" w:sz="0" w:space="0" w:color="auto"/>
                <w:left w:val="none" w:sz="0" w:space="0" w:color="auto"/>
                <w:bottom w:val="none" w:sz="0" w:space="0" w:color="auto"/>
                <w:right w:val="none" w:sz="0" w:space="0" w:color="auto"/>
              </w:divBdr>
            </w:div>
            <w:div w:id="20488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2255">
      <w:bodyDiv w:val="1"/>
      <w:marLeft w:val="0"/>
      <w:marRight w:val="0"/>
      <w:marTop w:val="0"/>
      <w:marBottom w:val="0"/>
      <w:divBdr>
        <w:top w:val="none" w:sz="0" w:space="0" w:color="auto"/>
        <w:left w:val="none" w:sz="0" w:space="0" w:color="auto"/>
        <w:bottom w:val="none" w:sz="0" w:space="0" w:color="auto"/>
        <w:right w:val="none" w:sz="0" w:space="0" w:color="auto"/>
      </w:divBdr>
    </w:div>
    <w:div w:id="715084211">
      <w:bodyDiv w:val="1"/>
      <w:marLeft w:val="0"/>
      <w:marRight w:val="0"/>
      <w:marTop w:val="0"/>
      <w:marBottom w:val="0"/>
      <w:divBdr>
        <w:top w:val="none" w:sz="0" w:space="0" w:color="auto"/>
        <w:left w:val="none" w:sz="0" w:space="0" w:color="auto"/>
        <w:bottom w:val="none" w:sz="0" w:space="0" w:color="auto"/>
        <w:right w:val="none" w:sz="0" w:space="0" w:color="auto"/>
      </w:divBdr>
    </w:div>
    <w:div w:id="862279931">
      <w:bodyDiv w:val="1"/>
      <w:marLeft w:val="0"/>
      <w:marRight w:val="0"/>
      <w:marTop w:val="0"/>
      <w:marBottom w:val="0"/>
      <w:divBdr>
        <w:top w:val="none" w:sz="0" w:space="0" w:color="auto"/>
        <w:left w:val="none" w:sz="0" w:space="0" w:color="auto"/>
        <w:bottom w:val="none" w:sz="0" w:space="0" w:color="auto"/>
        <w:right w:val="none" w:sz="0" w:space="0" w:color="auto"/>
      </w:divBdr>
    </w:div>
    <w:div w:id="874275040">
      <w:bodyDiv w:val="1"/>
      <w:marLeft w:val="0"/>
      <w:marRight w:val="0"/>
      <w:marTop w:val="0"/>
      <w:marBottom w:val="0"/>
      <w:divBdr>
        <w:top w:val="none" w:sz="0" w:space="0" w:color="auto"/>
        <w:left w:val="none" w:sz="0" w:space="0" w:color="auto"/>
        <w:bottom w:val="none" w:sz="0" w:space="0" w:color="auto"/>
        <w:right w:val="none" w:sz="0" w:space="0" w:color="auto"/>
      </w:divBdr>
    </w:div>
    <w:div w:id="1057777720">
      <w:bodyDiv w:val="1"/>
      <w:marLeft w:val="0"/>
      <w:marRight w:val="0"/>
      <w:marTop w:val="0"/>
      <w:marBottom w:val="0"/>
      <w:divBdr>
        <w:top w:val="none" w:sz="0" w:space="0" w:color="auto"/>
        <w:left w:val="none" w:sz="0" w:space="0" w:color="auto"/>
        <w:bottom w:val="none" w:sz="0" w:space="0" w:color="auto"/>
        <w:right w:val="none" w:sz="0" w:space="0" w:color="auto"/>
      </w:divBdr>
    </w:div>
    <w:div w:id="1323386443">
      <w:bodyDiv w:val="1"/>
      <w:marLeft w:val="0"/>
      <w:marRight w:val="0"/>
      <w:marTop w:val="0"/>
      <w:marBottom w:val="0"/>
      <w:divBdr>
        <w:top w:val="none" w:sz="0" w:space="0" w:color="auto"/>
        <w:left w:val="none" w:sz="0" w:space="0" w:color="auto"/>
        <w:bottom w:val="none" w:sz="0" w:space="0" w:color="auto"/>
        <w:right w:val="none" w:sz="0" w:space="0" w:color="auto"/>
      </w:divBdr>
    </w:div>
    <w:div w:id="1388452058">
      <w:bodyDiv w:val="1"/>
      <w:marLeft w:val="0"/>
      <w:marRight w:val="0"/>
      <w:marTop w:val="0"/>
      <w:marBottom w:val="0"/>
      <w:divBdr>
        <w:top w:val="none" w:sz="0" w:space="0" w:color="auto"/>
        <w:left w:val="none" w:sz="0" w:space="0" w:color="auto"/>
        <w:bottom w:val="none" w:sz="0" w:space="0" w:color="auto"/>
        <w:right w:val="none" w:sz="0" w:space="0" w:color="auto"/>
      </w:divBdr>
      <w:divsChild>
        <w:div w:id="557400514">
          <w:marLeft w:val="0"/>
          <w:marRight w:val="0"/>
          <w:marTop w:val="0"/>
          <w:marBottom w:val="0"/>
          <w:divBdr>
            <w:top w:val="none" w:sz="0" w:space="0" w:color="auto"/>
            <w:left w:val="none" w:sz="0" w:space="0" w:color="auto"/>
            <w:bottom w:val="none" w:sz="0" w:space="0" w:color="auto"/>
            <w:right w:val="none" w:sz="0" w:space="0" w:color="auto"/>
          </w:divBdr>
          <w:divsChild>
            <w:div w:id="129369460">
              <w:marLeft w:val="0"/>
              <w:marRight w:val="0"/>
              <w:marTop w:val="0"/>
              <w:marBottom w:val="0"/>
              <w:divBdr>
                <w:top w:val="none" w:sz="0" w:space="0" w:color="auto"/>
                <w:left w:val="none" w:sz="0" w:space="0" w:color="auto"/>
                <w:bottom w:val="none" w:sz="0" w:space="0" w:color="auto"/>
                <w:right w:val="none" w:sz="0" w:space="0" w:color="auto"/>
              </w:divBdr>
            </w:div>
            <w:div w:id="200478546">
              <w:marLeft w:val="0"/>
              <w:marRight w:val="0"/>
              <w:marTop w:val="0"/>
              <w:marBottom w:val="0"/>
              <w:divBdr>
                <w:top w:val="none" w:sz="0" w:space="0" w:color="auto"/>
                <w:left w:val="none" w:sz="0" w:space="0" w:color="auto"/>
                <w:bottom w:val="none" w:sz="0" w:space="0" w:color="auto"/>
                <w:right w:val="none" w:sz="0" w:space="0" w:color="auto"/>
              </w:divBdr>
            </w:div>
            <w:div w:id="422185612">
              <w:marLeft w:val="0"/>
              <w:marRight w:val="0"/>
              <w:marTop w:val="0"/>
              <w:marBottom w:val="0"/>
              <w:divBdr>
                <w:top w:val="none" w:sz="0" w:space="0" w:color="auto"/>
                <w:left w:val="none" w:sz="0" w:space="0" w:color="auto"/>
                <w:bottom w:val="none" w:sz="0" w:space="0" w:color="auto"/>
                <w:right w:val="none" w:sz="0" w:space="0" w:color="auto"/>
              </w:divBdr>
            </w:div>
            <w:div w:id="432283306">
              <w:marLeft w:val="0"/>
              <w:marRight w:val="0"/>
              <w:marTop w:val="0"/>
              <w:marBottom w:val="0"/>
              <w:divBdr>
                <w:top w:val="none" w:sz="0" w:space="0" w:color="auto"/>
                <w:left w:val="none" w:sz="0" w:space="0" w:color="auto"/>
                <w:bottom w:val="none" w:sz="0" w:space="0" w:color="auto"/>
                <w:right w:val="none" w:sz="0" w:space="0" w:color="auto"/>
              </w:divBdr>
            </w:div>
            <w:div w:id="487865743">
              <w:marLeft w:val="0"/>
              <w:marRight w:val="0"/>
              <w:marTop w:val="0"/>
              <w:marBottom w:val="0"/>
              <w:divBdr>
                <w:top w:val="none" w:sz="0" w:space="0" w:color="auto"/>
                <w:left w:val="none" w:sz="0" w:space="0" w:color="auto"/>
                <w:bottom w:val="none" w:sz="0" w:space="0" w:color="auto"/>
                <w:right w:val="none" w:sz="0" w:space="0" w:color="auto"/>
              </w:divBdr>
            </w:div>
            <w:div w:id="581992161">
              <w:marLeft w:val="0"/>
              <w:marRight w:val="0"/>
              <w:marTop w:val="0"/>
              <w:marBottom w:val="0"/>
              <w:divBdr>
                <w:top w:val="none" w:sz="0" w:space="0" w:color="auto"/>
                <w:left w:val="none" w:sz="0" w:space="0" w:color="auto"/>
                <w:bottom w:val="none" w:sz="0" w:space="0" w:color="auto"/>
                <w:right w:val="none" w:sz="0" w:space="0" w:color="auto"/>
              </w:divBdr>
            </w:div>
            <w:div w:id="661278881">
              <w:marLeft w:val="0"/>
              <w:marRight w:val="0"/>
              <w:marTop w:val="0"/>
              <w:marBottom w:val="0"/>
              <w:divBdr>
                <w:top w:val="none" w:sz="0" w:space="0" w:color="auto"/>
                <w:left w:val="none" w:sz="0" w:space="0" w:color="auto"/>
                <w:bottom w:val="none" w:sz="0" w:space="0" w:color="auto"/>
                <w:right w:val="none" w:sz="0" w:space="0" w:color="auto"/>
              </w:divBdr>
            </w:div>
            <w:div w:id="765540776">
              <w:marLeft w:val="0"/>
              <w:marRight w:val="0"/>
              <w:marTop w:val="0"/>
              <w:marBottom w:val="0"/>
              <w:divBdr>
                <w:top w:val="none" w:sz="0" w:space="0" w:color="auto"/>
                <w:left w:val="none" w:sz="0" w:space="0" w:color="auto"/>
                <w:bottom w:val="none" w:sz="0" w:space="0" w:color="auto"/>
                <w:right w:val="none" w:sz="0" w:space="0" w:color="auto"/>
              </w:divBdr>
            </w:div>
            <w:div w:id="807818579">
              <w:marLeft w:val="0"/>
              <w:marRight w:val="0"/>
              <w:marTop w:val="0"/>
              <w:marBottom w:val="0"/>
              <w:divBdr>
                <w:top w:val="none" w:sz="0" w:space="0" w:color="auto"/>
                <w:left w:val="none" w:sz="0" w:space="0" w:color="auto"/>
                <w:bottom w:val="none" w:sz="0" w:space="0" w:color="auto"/>
                <w:right w:val="none" w:sz="0" w:space="0" w:color="auto"/>
              </w:divBdr>
            </w:div>
            <w:div w:id="1058673768">
              <w:marLeft w:val="0"/>
              <w:marRight w:val="0"/>
              <w:marTop w:val="0"/>
              <w:marBottom w:val="0"/>
              <w:divBdr>
                <w:top w:val="none" w:sz="0" w:space="0" w:color="auto"/>
                <w:left w:val="none" w:sz="0" w:space="0" w:color="auto"/>
                <w:bottom w:val="none" w:sz="0" w:space="0" w:color="auto"/>
                <w:right w:val="none" w:sz="0" w:space="0" w:color="auto"/>
              </w:divBdr>
            </w:div>
            <w:div w:id="1149976313">
              <w:marLeft w:val="0"/>
              <w:marRight w:val="0"/>
              <w:marTop w:val="0"/>
              <w:marBottom w:val="0"/>
              <w:divBdr>
                <w:top w:val="none" w:sz="0" w:space="0" w:color="auto"/>
                <w:left w:val="none" w:sz="0" w:space="0" w:color="auto"/>
                <w:bottom w:val="none" w:sz="0" w:space="0" w:color="auto"/>
                <w:right w:val="none" w:sz="0" w:space="0" w:color="auto"/>
              </w:divBdr>
            </w:div>
            <w:div w:id="1327127818">
              <w:marLeft w:val="0"/>
              <w:marRight w:val="0"/>
              <w:marTop w:val="0"/>
              <w:marBottom w:val="0"/>
              <w:divBdr>
                <w:top w:val="none" w:sz="0" w:space="0" w:color="auto"/>
                <w:left w:val="none" w:sz="0" w:space="0" w:color="auto"/>
                <w:bottom w:val="none" w:sz="0" w:space="0" w:color="auto"/>
                <w:right w:val="none" w:sz="0" w:space="0" w:color="auto"/>
              </w:divBdr>
            </w:div>
            <w:div w:id="1369256884">
              <w:marLeft w:val="0"/>
              <w:marRight w:val="0"/>
              <w:marTop w:val="0"/>
              <w:marBottom w:val="0"/>
              <w:divBdr>
                <w:top w:val="none" w:sz="0" w:space="0" w:color="auto"/>
                <w:left w:val="none" w:sz="0" w:space="0" w:color="auto"/>
                <w:bottom w:val="none" w:sz="0" w:space="0" w:color="auto"/>
                <w:right w:val="none" w:sz="0" w:space="0" w:color="auto"/>
              </w:divBdr>
            </w:div>
            <w:div w:id="1480002148">
              <w:marLeft w:val="0"/>
              <w:marRight w:val="0"/>
              <w:marTop w:val="0"/>
              <w:marBottom w:val="0"/>
              <w:divBdr>
                <w:top w:val="none" w:sz="0" w:space="0" w:color="auto"/>
                <w:left w:val="none" w:sz="0" w:space="0" w:color="auto"/>
                <w:bottom w:val="none" w:sz="0" w:space="0" w:color="auto"/>
                <w:right w:val="none" w:sz="0" w:space="0" w:color="auto"/>
              </w:divBdr>
            </w:div>
            <w:div w:id="1487548665">
              <w:marLeft w:val="0"/>
              <w:marRight w:val="0"/>
              <w:marTop w:val="0"/>
              <w:marBottom w:val="0"/>
              <w:divBdr>
                <w:top w:val="none" w:sz="0" w:space="0" w:color="auto"/>
                <w:left w:val="none" w:sz="0" w:space="0" w:color="auto"/>
                <w:bottom w:val="none" w:sz="0" w:space="0" w:color="auto"/>
                <w:right w:val="none" w:sz="0" w:space="0" w:color="auto"/>
              </w:divBdr>
            </w:div>
            <w:div w:id="1543594053">
              <w:marLeft w:val="0"/>
              <w:marRight w:val="0"/>
              <w:marTop w:val="0"/>
              <w:marBottom w:val="0"/>
              <w:divBdr>
                <w:top w:val="none" w:sz="0" w:space="0" w:color="auto"/>
                <w:left w:val="none" w:sz="0" w:space="0" w:color="auto"/>
                <w:bottom w:val="none" w:sz="0" w:space="0" w:color="auto"/>
                <w:right w:val="none" w:sz="0" w:space="0" w:color="auto"/>
              </w:divBdr>
            </w:div>
            <w:div w:id="1723017186">
              <w:marLeft w:val="0"/>
              <w:marRight w:val="0"/>
              <w:marTop w:val="0"/>
              <w:marBottom w:val="0"/>
              <w:divBdr>
                <w:top w:val="none" w:sz="0" w:space="0" w:color="auto"/>
                <w:left w:val="none" w:sz="0" w:space="0" w:color="auto"/>
                <w:bottom w:val="none" w:sz="0" w:space="0" w:color="auto"/>
                <w:right w:val="none" w:sz="0" w:space="0" w:color="auto"/>
              </w:divBdr>
            </w:div>
            <w:div w:id="1813595405">
              <w:marLeft w:val="0"/>
              <w:marRight w:val="0"/>
              <w:marTop w:val="0"/>
              <w:marBottom w:val="0"/>
              <w:divBdr>
                <w:top w:val="none" w:sz="0" w:space="0" w:color="auto"/>
                <w:left w:val="none" w:sz="0" w:space="0" w:color="auto"/>
                <w:bottom w:val="none" w:sz="0" w:space="0" w:color="auto"/>
                <w:right w:val="none" w:sz="0" w:space="0" w:color="auto"/>
              </w:divBdr>
            </w:div>
            <w:div w:id="1859271854">
              <w:marLeft w:val="0"/>
              <w:marRight w:val="0"/>
              <w:marTop w:val="0"/>
              <w:marBottom w:val="0"/>
              <w:divBdr>
                <w:top w:val="none" w:sz="0" w:space="0" w:color="auto"/>
                <w:left w:val="none" w:sz="0" w:space="0" w:color="auto"/>
                <w:bottom w:val="none" w:sz="0" w:space="0" w:color="auto"/>
                <w:right w:val="none" w:sz="0" w:space="0" w:color="auto"/>
              </w:divBdr>
            </w:div>
            <w:div w:id="1910068178">
              <w:marLeft w:val="0"/>
              <w:marRight w:val="0"/>
              <w:marTop w:val="0"/>
              <w:marBottom w:val="0"/>
              <w:divBdr>
                <w:top w:val="none" w:sz="0" w:space="0" w:color="auto"/>
                <w:left w:val="none" w:sz="0" w:space="0" w:color="auto"/>
                <w:bottom w:val="none" w:sz="0" w:space="0" w:color="auto"/>
                <w:right w:val="none" w:sz="0" w:space="0" w:color="auto"/>
              </w:divBdr>
            </w:div>
            <w:div w:id="2001228844">
              <w:marLeft w:val="0"/>
              <w:marRight w:val="0"/>
              <w:marTop w:val="0"/>
              <w:marBottom w:val="0"/>
              <w:divBdr>
                <w:top w:val="none" w:sz="0" w:space="0" w:color="auto"/>
                <w:left w:val="none" w:sz="0" w:space="0" w:color="auto"/>
                <w:bottom w:val="none" w:sz="0" w:space="0" w:color="auto"/>
                <w:right w:val="none" w:sz="0" w:space="0" w:color="auto"/>
              </w:divBdr>
            </w:div>
            <w:div w:id="20926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2377">
      <w:bodyDiv w:val="1"/>
      <w:marLeft w:val="0"/>
      <w:marRight w:val="0"/>
      <w:marTop w:val="0"/>
      <w:marBottom w:val="0"/>
      <w:divBdr>
        <w:top w:val="none" w:sz="0" w:space="0" w:color="auto"/>
        <w:left w:val="none" w:sz="0" w:space="0" w:color="auto"/>
        <w:bottom w:val="none" w:sz="0" w:space="0" w:color="auto"/>
        <w:right w:val="none" w:sz="0" w:space="0" w:color="auto"/>
      </w:divBdr>
    </w:div>
    <w:div w:id="1551382358">
      <w:bodyDiv w:val="1"/>
      <w:marLeft w:val="0"/>
      <w:marRight w:val="0"/>
      <w:marTop w:val="0"/>
      <w:marBottom w:val="0"/>
      <w:divBdr>
        <w:top w:val="none" w:sz="0" w:space="0" w:color="auto"/>
        <w:left w:val="none" w:sz="0" w:space="0" w:color="auto"/>
        <w:bottom w:val="none" w:sz="0" w:space="0" w:color="auto"/>
        <w:right w:val="none" w:sz="0" w:space="0" w:color="auto"/>
      </w:divBdr>
      <w:divsChild>
        <w:div w:id="1715352038">
          <w:marLeft w:val="0"/>
          <w:marRight w:val="0"/>
          <w:marTop w:val="0"/>
          <w:marBottom w:val="0"/>
          <w:divBdr>
            <w:top w:val="none" w:sz="0" w:space="0" w:color="auto"/>
            <w:left w:val="none" w:sz="0" w:space="0" w:color="auto"/>
            <w:bottom w:val="none" w:sz="0" w:space="0" w:color="auto"/>
            <w:right w:val="none" w:sz="0" w:space="0" w:color="auto"/>
          </w:divBdr>
          <w:divsChild>
            <w:div w:id="462618812">
              <w:marLeft w:val="0"/>
              <w:marRight w:val="0"/>
              <w:marTop w:val="0"/>
              <w:marBottom w:val="0"/>
              <w:divBdr>
                <w:top w:val="none" w:sz="0" w:space="0" w:color="auto"/>
                <w:left w:val="none" w:sz="0" w:space="0" w:color="auto"/>
                <w:bottom w:val="none" w:sz="0" w:space="0" w:color="auto"/>
                <w:right w:val="none" w:sz="0" w:space="0" w:color="auto"/>
              </w:divBdr>
            </w:div>
            <w:div w:id="1085765653">
              <w:marLeft w:val="0"/>
              <w:marRight w:val="0"/>
              <w:marTop w:val="0"/>
              <w:marBottom w:val="0"/>
              <w:divBdr>
                <w:top w:val="none" w:sz="0" w:space="0" w:color="auto"/>
                <w:left w:val="none" w:sz="0" w:space="0" w:color="auto"/>
                <w:bottom w:val="none" w:sz="0" w:space="0" w:color="auto"/>
                <w:right w:val="none" w:sz="0" w:space="0" w:color="auto"/>
              </w:divBdr>
            </w:div>
            <w:div w:id="1116364690">
              <w:marLeft w:val="0"/>
              <w:marRight w:val="0"/>
              <w:marTop w:val="0"/>
              <w:marBottom w:val="0"/>
              <w:divBdr>
                <w:top w:val="none" w:sz="0" w:space="0" w:color="auto"/>
                <w:left w:val="none" w:sz="0" w:space="0" w:color="auto"/>
                <w:bottom w:val="none" w:sz="0" w:space="0" w:color="auto"/>
                <w:right w:val="none" w:sz="0" w:space="0" w:color="auto"/>
              </w:divBdr>
            </w:div>
            <w:div w:id="1176073773">
              <w:marLeft w:val="0"/>
              <w:marRight w:val="0"/>
              <w:marTop w:val="0"/>
              <w:marBottom w:val="0"/>
              <w:divBdr>
                <w:top w:val="none" w:sz="0" w:space="0" w:color="auto"/>
                <w:left w:val="none" w:sz="0" w:space="0" w:color="auto"/>
                <w:bottom w:val="none" w:sz="0" w:space="0" w:color="auto"/>
                <w:right w:val="none" w:sz="0" w:space="0" w:color="auto"/>
              </w:divBdr>
            </w:div>
            <w:div w:id="1455556184">
              <w:marLeft w:val="0"/>
              <w:marRight w:val="0"/>
              <w:marTop w:val="0"/>
              <w:marBottom w:val="0"/>
              <w:divBdr>
                <w:top w:val="none" w:sz="0" w:space="0" w:color="auto"/>
                <w:left w:val="none" w:sz="0" w:space="0" w:color="auto"/>
                <w:bottom w:val="none" w:sz="0" w:space="0" w:color="auto"/>
                <w:right w:val="none" w:sz="0" w:space="0" w:color="auto"/>
              </w:divBdr>
            </w:div>
            <w:div w:id="1917544574">
              <w:marLeft w:val="0"/>
              <w:marRight w:val="0"/>
              <w:marTop w:val="0"/>
              <w:marBottom w:val="0"/>
              <w:divBdr>
                <w:top w:val="none" w:sz="0" w:space="0" w:color="auto"/>
                <w:left w:val="none" w:sz="0" w:space="0" w:color="auto"/>
                <w:bottom w:val="none" w:sz="0" w:space="0" w:color="auto"/>
                <w:right w:val="none" w:sz="0" w:space="0" w:color="auto"/>
              </w:divBdr>
            </w:div>
            <w:div w:id="20834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812">
      <w:bodyDiv w:val="1"/>
      <w:marLeft w:val="0"/>
      <w:marRight w:val="0"/>
      <w:marTop w:val="0"/>
      <w:marBottom w:val="0"/>
      <w:divBdr>
        <w:top w:val="none" w:sz="0" w:space="0" w:color="auto"/>
        <w:left w:val="none" w:sz="0" w:space="0" w:color="auto"/>
        <w:bottom w:val="none" w:sz="0" w:space="0" w:color="auto"/>
        <w:right w:val="none" w:sz="0" w:space="0" w:color="auto"/>
      </w:divBdr>
    </w:div>
    <w:div w:id="1689023794">
      <w:bodyDiv w:val="1"/>
      <w:marLeft w:val="0"/>
      <w:marRight w:val="0"/>
      <w:marTop w:val="0"/>
      <w:marBottom w:val="0"/>
      <w:divBdr>
        <w:top w:val="none" w:sz="0" w:space="0" w:color="auto"/>
        <w:left w:val="none" w:sz="0" w:space="0" w:color="auto"/>
        <w:bottom w:val="none" w:sz="0" w:space="0" w:color="auto"/>
        <w:right w:val="none" w:sz="0" w:space="0" w:color="auto"/>
      </w:divBdr>
      <w:divsChild>
        <w:div w:id="286087740">
          <w:marLeft w:val="0"/>
          <w:marRight w:val="0"/>
          <w:marTop w:val="0"/>
          <w:marBottom w:val="0"/>
          <w:divBdr>
            <w:top w:val="none" w:sz="0" w:space="0" w:color="auto"/>
            <w:left w:val="none" w:sz="0" w:space="0" w:color="auto"/>
            <w:bottom w:val="none" w:sz="0" w:space="0" w:color="auto"/>
            <w:right w:val="none" w:sz="0" w:space="0" w:color="auto"/>
          </w:divBdr>
        </w:div>
      </w:divsChild>
    </w:div>
    <w:div w:id="19586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svset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osvsetin.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vseti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7E3-CA7D-450C-8AC9-DCD989F7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39</Pages>
  <Words>12685</Words>
  <Characters>74847</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SOU a OU Vsetín</Company>
  <LinksUpToDate>false</LinksUpToDate>
  <CharactersWithSpaces>87358</CharactersWithSpaces>
  <SharedDoc>false</SharedDoc>
  <HLinks>
    <vt:vector size="48" baseType="variant">
      <vt:variant>
        <vt:i4>4915245</vt:i4>
      </vt:variant>
      <vt:variant>
        <vt:i4>21</vt:i4>
      </vt:variant>
      <vt:variant>
        <vt:i4>0</vt:i4>
      </vt:variant>
      <vt:variant>
        <vt:i4>5</vt:i4>
      </vt:variant>
      <vt:variant>
        <vt:lpwstr>http://cs.wikipedia.org/wiki/Slovensk%C3%A1_strela</vt:lpwstr>
      </vt:variant>
      <vt:variant>
        <vt:lpwstr/>
      </vt:variant>
      <vt:variant>
        <vt:i4>1835025</vt:i4>
      </vt:variant>
      <vt:variant>
        <vt:i4>18</vt:i4>
      </vt:variant>
      <vt:variant>
        <vt:i4>0</vt:i4>
      </vt:variant>
      <vt:variant>
        <vt:i4>5</vt:i4>
      </vt:variant>
      <vt:variant>
        <vt:lpwstr>http://cs.wikipedia.org/wiki/1940</vt:lpwstr>
      </vt:variant>
      <vt:variant>
        <vt:lpwstr/>
      </vt:variant>
      <vt:variant>
        <vt:i4>1769489</vt:i4>
      </vt:variant>
      <vt:variant>
        <vt:i4>15</vt:i4>
      </vt:variant>
      <vt:variant>
        <vt:i4>0</vt:i4>
      </vt:variant>
      <vt:variant>
        <vt:i4>5</vt:i4>
      </vt:variant>
      <vt:variant>
        <vt:lpwstr>http://cs.wikipedia.org/wiki/1934</vt:lpwstr>
      </vt:variant>
      <vt:variant>
        <vt:lpwstr/>
      </vt:variant>
      <vt:variant>
        <vt:i4>7471116</vt:i4>
      </vt:variant>
      <vt:variant>
        <vt:i4>12</vt:i4>
      </vt:variant>
      <vt:variant>
        <vt:i4>0</vt:i4>
      </vt:variant>
      <vt:variant>
        <vt:i4>5</vt:i4>
      </vt:variant>
      <vt:variant>
        <vt:lpwstr>http://cs.wikipedia.org/wiki/Tom%C3%A1%C5%A1_Ba%C5%A5a</vt:lpwstr>
      </vt:variant>
      <vt:variant>
        <vt:lpwstr/>
      </vt:variant>
      <vt:variant>
        <vt:i4>7536684</vt:i4>
      </vt:variant>
      <vt:variant>
        <vt:i4>9</vt:i4>
      </vt:variant>
      <vt:variant>
        <vt:i4>0</vt:i4>
      </vt:variant>
      <vt:variant>
        <vt:i4>5</vt:i4>
      </vt:variant>
      <vt:variant>
        <vt:lpwstr>http://cs.wikipedia.org/wiki/Patent</vt:lpwstr>
      </vt:variant>
      <vt:variant>
        <vt:lpwstr/>
      </vt:variant>
      <vt:variant>
        <vt:i4>131140</vt:i4>
      </vt:variant>
      <vt:variant>
        <vt:i4>6</vt:i4>
      </vt:variant>
      <vt:variant>
        <vt:i4>0</vt:i4>
      </vt:variant>
      <vt:variant>
        <vt:i4>5</vt:i4>
      </vt:variant>
      <vt:variant>
        <vt:lpwstr>http://cs.wikipedia.org/wiki/Elektromotor</vt:lpwstr>
      </vt:variant>
      <vt:variant>
        <vt:lpwstr/>
      </vt:variant>
      <vt:variant>
        <vt:i4>1703953</vt:i4>
      </vt:variant>
      <vt:variant>
        <vt:i4>3</vt:i4>
      </vt:variant>
      <vt:variant>
        <vt:i4>0</vt:i4>
      </vt:variant>
      <vt:variant>
        <vt:i4>5</vt:i4>
      </vt:variant>
      <vt:variant>
        <vt:lpwstr>http://cs.wikipedia.org/wiki/1920</vt:lpwstr>
      </vt:variant>
      <vt:variant>
        <vt:lpwstr/>
      </vt:variant>
      <vt:variant>
        <vt:i4>7077953</vt:i4>
      </vt:variant>
      <vt:variant>
        <vt:i4>0</vt:i4>
      </vt:variant>
      <vt:variant>
        <vt:i4>0</vt:i4>
      </vt:variant>
      <vt:variant>
        <vt:i4>5</vt:i4>
      </vt:variant>
      <vt:variant>
        <vt:lpwstr>mailto:info@sosvsetin.cz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Wandrol</dc:creator>
  <cp:lastModifiedBy>Válková Gabriela</cp:lastModifiedBy>
  <cp:revision>41</cp:revision>
  <cp:lastPrinted>2024-09-18T12:53:00Z</cp:lastPrinted>
  <dcterms:created xsi:type="dcterms:W3CDTF">2023-08-01T07:26:00Z</dcterms:created>
  <dcterms:modified xsi:type="dcterms:W3CDTF">2024-09-18T12:54:00Z</dcterms:modified>
</cp:coreProperties>
</file>